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6A0DE" w14:textId="27DE3346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GUI </w:t>
      </w:r>
      <w:proofErr w:type="spellStart"/>
      <w:r w:rsidRPr="00066F00">
        <w:rPr>
          <w:color w:val="1F1F1F"/>
          <w:sz w:val="22"/>
          <w:szCs w:val="22"/>
          <w:lang w:val="en-US"/>
        </w:rPr>
        <w:t>dasturlashda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r w:rsidR="006D3DC5" w:rsidRPr="00066F00">
        <w:rPr>
          <w:color w:val="1F1F1F"/>
          <w:sz w:val="22"/>
          <w:szCs w:val="22"/>
          <w:lang w:val="en-US"/>
        </w:rPr>
        <w:t>“</w:t>
      </w:r>
      <w:proofErr w:type="spellStart"/>
      <w:r w:rsidRPr="00066F00">
        <w:rPr>
          <w:color w:val="1F1F1F"/>
          <w:sz w:val="22"/>
          <w:szCs w:val="22"/>
          <w:lang w:val="en-US"/>
        </w:rPr>
        <w:t>hodisalarga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asoslangan</w:t>
      </w:r>
      <w:proofErr w:type="spellEnd"/>
      <w:r w:rsidR="006D3DC5" w:rsidRPr="00066F00">
        <w:rPr>
          <w:color w:val="1F1F1F"/>
          <w:sz w:val="22"/>
          <w:szCs w:val="22"/>
          <w:lang w:val="en-US"/>
        </w:rPr>
        <w:t>”</w:t>
      </w:r>
      <w:r w:rsidRPr="00066F00">
        <w:rPr>
          <w:color w:val="1F1F1F"/>
          <w:sz w:val="22"/>
          <w:szCs w:val="22"/>
          <w:lang w:val="en-US"/>
        </w:rPr>
        <w:t xml:space="preserve"> (event-driven) </w:t>
      </w:r>
      <w:proofErr w:type="spellStart"/>
      <w:r w:rsidRPr="00066F00">
        <w:rPr>
          <w:color w:val="1F1F1F"/>
          <w:sz w:val="22"/>
          <w:szCs w:val="22"/>
          <w:lang w:val="en-US"/>
        </w:rPr>
        <w:t>yondashuv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PyQt5 </w:t>
      </w:r>
      <w:proofErr w:type="spellStart"/>
      <w:r w:rsidRPr="00066F00">
        <w:rPr>
          <w:color w:val="1F1F1F"/>
          <w:sz w:val="22"/>
          <w:szCs w:val="22"/>
          <w:lang w:val="en-US"/>
        </w:rPr>
        <w:t>dagi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signal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slot </w:t>
      </w:r>
      <w:proofErr w:type="spellStart"/>
      <w:r w:rsidRPr="00066F00">
        <w:rPr>
          <w:color w:val="1F1F1F"/>
          <w:sz w:val="22"/>
          <w:szCs w:val="22"/>
          <w:lang w:val="en-US"/>
        </w:rPr>
        <w:t>mexanizmi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bu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yondashuvni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amalda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ta’minlab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beradi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05663FD7" w14:textId="2F723DD8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PyQt5 </w:t>
      </w:r>
      <w:proofErr w:type="spellStart"/>
      <w:r w:rsidRPr="00066F00">
        <w:rPr>
          <w:color w:val="1F1F1F"/>
          <w:sz w:val="22"/>
          <w:szCs w:val="22"/>
          <w:lang w:val="en-US"/>
        </w:rPr>
        <w:t>arxitekturasida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vidjetlar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o‘</w:t>
      </w:r>
      <w:proofErr w:type="gramEnd"/>
      <w:r w:rsidRPr="00066F00">
        <w:rPr>
          <w:color w:val="1F1F1F"/>
          <w:sz w:val="22"/>
          <w:szCs w:val="22"/>
          <w:lang w:val="en-US"/>
        </w:rPr>
        <w:t>rtasidagi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r w:rsidR="00EB3FF0" w:rsidRPr="00066F00">
        <w:rPr>
          <w:color w:val="1F1F1F"/>
          <w:sz w:val="22"/>
          <w:szCs w:val="22"/>
          <w:lang w:val="en-US"/>
        </w:rPr>
        <w:t>“</w:t>
      </w:r>
      <w:r w:rsidRPr="00066F00">
        <w:rPr>
          <w:color w:val="1F1F1F"/>
          <w:sz w:val="22"/>
          <w:szCs w:val="22"/>
          <w:lang w:val="en-US"/>
        </w:rPr>
        <w:t>Ota-bola</w:t>
      </w:r>
      <w:r w:rsidR="00EB3FF0" w:rsidRPr="00066F00">
        <w:rPr>
          <w:color w:val="1F1F1F"/>
          <w:sz w:val="22"/>
          <w:szCs w:val="22"/>
          <w:lang w:val="en-US"/>
        </w:rPr>
        <w:t>”</w:t>
      </w:r>
      <w:r w:rsidRPr="00066F00">
        <w:rPr>
          <w:color w:val="1F1F1F"/>
          <w:sz w:val="22"/>
          <w:szCs w:val="22"/>
          <w:lang w:val="en-US"/>
        </w:rPr>
        <w:t xml:space="preserve"> (Parent-Child) </w:t>
      </w:r>
      <w:proofErr w:type="spellStart"/>
      <w:r w:rsidRPr="00066F00">
        <w:rPr>
          <w:color w:val="1F1F1F"/>
          <w:sz w:val="22"/>
          <w:szCs w:val="22"/>
          <w:lang w:val="en-US"/>
        </w:rPr>
        <w:t>bog‘liqligi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xotirani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avtomatik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boshqarishda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dizayn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ierarxiyasini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tuzishda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muhim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rol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o‘ynaydi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3EABD0C1" w14:textId="77777777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Dasturning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vizual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qismini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QtDesigner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yordamida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alohida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yaratish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Python </w:t>
      </w:r>
      <w:proofErr w:type="spellStart"/>
      <w:r w:rsidRPr="00066F00">
        <w:rPr>
          <w:color w:val="1F1F1F"/>
          <w:sz w:val="22"/>
          <w:szCs w:val="22"/>
          <w:lang w:val="en-US"/>
        </w:rPr>
        <w:t>mantiqiy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kodidan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ajratish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arxitekturasiga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kelajakda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rivojlantirishga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afzalliklar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beradi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6074580C" w14:textId="189C001B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GUI </w:t>
      </w:r>
      <w:proofErr w:type="spellStart"/>
      <w:r w:rsidRPr="00066F00">
        <w:rPr>
          <w:color w:val="1F1F1F"/>
          <w:sz w:val="22"/>
          <w:szCs w:val="22"/>
          <w:lang w:val="en-US"/>
        </w:rPr>
        <w:t>oyna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elementlarini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joylashuvini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piksel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o‘</w:t>
      </w:r>
      <w:proofErr w:type="gramEnd"/>
      <w:r w:rsidRPr="00066F00">
        <w:rPr>
          <w:color w:val="1F1F1F"/>
          <w:sz w:val="22"/>
          <w:szCs w:val="22"/>
          <w:lang w:val="en-US"/>
        </w:rPr>
        <w:t>lchamlari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bilan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belgilashdan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ko‘ra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r w:rsidRPr="00066F00">
        <w:rPr>
          <w:color w:val="1F1F1F"/>
          <w:sz w:val="22"/>
          <w:szCs w:val="22"/>
          <w:lang w:val="en-US"/>
        </w:rPr>
        <w:t>turli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ekranlarga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moslasha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oladigan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dinamik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maketlar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(Layouts) dan </w:t>
      </w:r>
      <w:proofErr w:type="spellStart"/>
      <w:r w:rsidRPr="00066F00">
        <w:rPr>
          <w:color w:val="1F1F1F"/>
          <w:sz w:val="22"/>
          <w:szCs w:val="22"/>
          <w:lang w:val="en-US"/>
        </w:rPr>
        <w:t>foydalanish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to‘g‘ri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amaliyot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hisoblanadi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6A62BFB0" w14:textId="6D506AAD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Nega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og‘</w:t>
      </w:r>
      <w:proofErr w:type="gramEnd"/>
      <w:r w:rsidRPr="00066F00">
        <w:rPr>
          <w:color w:val="1F1F1F"/>
          <w:sz w:val="22"/>
          <w:szCs w:val="22"/>
          <w:lang w:val="en-US"/>
        </w:rPr>
        <w:t>ir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hisoblash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yoki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tarmoq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jarayonlari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grafik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interfeysning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qotib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qolishiga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olib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keladi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bu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muammoni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QThread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yordamida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r w:rsidRPr="00066F00">
        <w:rPr>
          <w:color w:val="1F1F1F"/>
          <w:sz w:val="22"/>
          <w:szCs w:val="22"/>
          <w:lang w:val="en-US"/>
        </w:rPr>
        <w:t>asosiy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oqimga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(Main Thread) </w:t>
      </w:r>
      <w:proofErr w:type="spellStart"/>
      <w:r w:rsidRPr="00066F00">
        <w:rPr>
          <w:color w:val="1F1F1F"/>
          <w:sz w:val="22"/>
          <w:szCs w:val="22"/>
          <w:lang w:val="en-US"/>
        </w:rPr>
        <w:t>xalaqit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bermasdan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hal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qilish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mumkin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6960C263" w14:textId="77777777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Asosiy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oyna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</w:t>
      </w:r>
      <w:proofErr w:type="spellStart"/>
      <w:r w:rsidRPr="00066F00">
        <w:rPr>
          <w:color w:val="1F1F1F"/>
          <w:sz w:val="22"/>
          <w:szCs w:val="22"/>
          <w:lang w:val="en-US"/>
        </w:rPr>
        <w:t>QMainWindow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), </w:t>
      </w:r>
      <w:proofErr w:type="spellStart"/>
      <w:r w:rsidRPr="00066F00">
        <w:rPr>
          <w:color w:val="1F1F1F"/>
          <w:sz w:val="22"/>
          <w:szCs w:val="22"/>
          <w:lang w:val="en-US"/>
        </w:rPr>
        <w:t>oddiy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vidjet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</w:t>
      </w:r>
      <w:proofErr w:type="spellStart"/>
      <w:r w:rsidRPr="00066F00">
        <w:rPr>
          <w:color w:val="1F1F1F"/>
          <w:sz w:val="22"/>
          <w:szCs w:val="22"/>
          <w:lang w:val="en-US"/>
        </w:rPr>
        <w:t>QWidget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)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muloqot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oynasi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</w:t>
      </w:r>
      <w:proofErr w:type="spellStart"/>
      <w:r w:rsidRPr="00066F00">
        <w:rPr>
          <w:color w:val="1F1F1F"/>
          <w:sz w:val="22"/>
          <w:szCs w:val="22"/>
          <w:lang w:val="en-US"/>
        </w:rPr>
        <w:t>QDialog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) </w:t>
      </w:r>
      <w:proofErr w:type="spellStart"/>
      <w:r w:rsidRPr="00066F00">
        <w:rPr>
          <w:color w:val="1F1F1F"/>
          <w:sz w:val="22"/>
          <w:szCs w:val="22"/>
          <w:lang w:val="en-US"/>
        </w:rPr>
        <w:t>sinflarining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konseptual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farqlari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nimalardan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iborat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ularning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vaziyatlarda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ishlatilishi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maqsadga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muvofiq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400E4F0B" w14:textId="476B63B2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PyQt5 da </w:t>
      </w:r>
      <w:proofErr w:type="spellStart"/>
      <w:r w:rsidRPr="00066F00">
        <w:rPr>
          <w:color w:val="1F1F1F"/>
          <w:sz w:val="22"/>
          <w:szCs w:val="22"/>
          <w:lang w:val="en-US"/>
        </w:rPr>
        <w:t>interfeys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elementlari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dizaynini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o‘</w:t>
      </w:r>
      <w:proofErr w:type="gramEnd"/>
      <w:r w:rsidRPr="00066F00">
        <w:rPr>
          <w:color w:val="1F1F1F"/>
          <w:sz w:val="22"/>
          <w:szCs w:val="22"/>
          <w:lang w:val="en-US"/>
        </w:rPr>
        <w:t>zgartirish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QSS (Qt Style Sheets) dan </w:t>
      </w:r>
      <w:proofErr w:type="spellStart"/>
      <w:r w:rsidRPr="00066F00">
        <w:rPr>
          <w:color w:val="1F1F1F"/>
          <w:sz w:val="22"/>
          <w:szCs w:val="22"/>
          <w:lang w:val="en-US"/>
        </w:rPr>
        <w:t>foydalanish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uslubi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veb-dasturlashdagi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CSS ga </w:t>
      </w:r>
      <w:proofErr w:type="spellStart"/>
      <w:r w:rsidRPr="00066F00">
        <w:rPr>
          <w:color w:val="1F1F1F"/>
          <w:sz w:val="22"/>
          <w:szCs w:val="22"/>
          <w:lang w:val="en-US"/>
        </w:rPr>
        <w:t>qanchalik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o‘xshaydi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u </w:t>
      </w:r>
      <w:proofErr w:type="spellStart"/>
      <w:r w:rsidRPr="00066F00">
        <w:rPr>
          <w:color w:val="1F1F1F"/>
          <w:sz w:val="22"/>
          <w:szCs w:val="22"/>
          <w:lang w:val="en-US"/>
        </w:rPr>
        <w:t>kod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tozaligiga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ta’sir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qiladi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7FFB353B" w14:textId="7C69C67D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Katta </w:t>
      </w:r>
      <w:proofErr w:type="spellStart"/>
      <w:r w:rsidRPr="00066F00">
        <w:rPr>
          <w:color w:val="1F1F1F"/>
          <w:sz w:val="22"/>
          <w:szCs w:val="22"/>
          <w:lang w:val="en-US"/>
        </w:rPr>
        <w:t>hajmdagi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ma’lumotlarni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</w:t>
      </w:r>
      <w:proofErr w:type="spellStart"/>
      <w:r w:rsidRPr="00066F00">
        <w:rPr>
          <w:color w:val="1F1F1F"/>
          <w:sz w:val="22"/>
          <w:szCs w:val="22"/>
          <w:lang w:val="en-US"/>
        </w:rPr>
        <w:t>masalan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ro‘</w:t>
      </w:r>
      <w:proofErr w:type="gramEnd"/>
      <w:r w:rsidRPr="00066F00">
        <w:rPr>
          <w:color w:val="1F1F1F"/>
          <w:sz w:val="22"/>
          <w:szCs w:val="22"/>
          <w:lang w:val="en-US"/>
        </w:rPr>
        <w:t>yxatlar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yoki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jadvallar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) </w:t>
      </w:r>
      <w:proofErr w:type="spellStart"/>
      <w:r w:rsidRPr="00066F00">
        <w:rPr>
          <w:color w:val="1F1F1F"/>
          <w:sz w:val="22"/>
          <w:szCs w:val="22"/>
          <w:lang w:val="en-US"/>
        </w:rPr>
        <w:t>ekranda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ko‘rsatishda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PyQt5 </w:t>
      </w:r>
      <w:proofErr w:type="spellStart"/>
      <w:r w:rsidRPr="00066F00">
        <w:rPr>
          <w:color w:val="1F1F1F"/>
          <w:sz w:val="22"/>
          <w:szCs w:val="22"/>
          <w:lang w:val="en-US"/>
        </w:rPr>
        <w:t>dagi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Model-View </w:t>
      </w:r>
      <w:proofErr w:type="spellStart"/>
      <w:r w:rsidRPr="00066F00">
        <w:rPr>
          <w:color w:val="1F1F1F"/>
          <w:sz w:val="22"/>
          <w:szCs w:val="22"/>
          <w:lang w:val="en-US"/>
        </w:rPr>
        <w:t>arxitekturasi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oddiy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vidjetlarga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nisbatan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unumdorlik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taqdim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etadi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63360946" w14:textId="1EB49B5A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PyQt5 da </w:t>
      </w:r>
      <w:proofErr w:type="spellStart"/>
      <w:r w:rsidRPr="00066F00">
        <w:rPr>
          <w:color w:val="1F1F1F"/>
          <w:sz w:val="22"/>
          <w:szCs w:val="22"/>
          <w:lang w:val="en-US"/>
        </w:rPr>
        <w:t>foydalanuvchi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harakatlarini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tutib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olishda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standart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r w:rsidR="00EB3FF0" w:rsidRPr="00066F00">
        <w:rPr>
          <w:color w:val="1F1F1F"/>
          <w:sz w:val="22"/>
          <w:szCs w:val="22"/>
          <w:lang w:val="en-US"/>
        </w:rPr>
        <w:t>“</w:t>
      </w:r>
      <w:r w:rsidRPr="00066F00">
        <w:rPr>
          <w:color w:val="1F1F1F"/>
          <w:sz w:val="22"/>
          <w:szCs w:val="22"/>
          <w:lang w:val="en-US"/>
        </w:rPr>
        <w:t>signal-slot</w:t>
      </w:r>
      <w:r w:rsidR="00EB3FF0" w:rsidRPr="00066F00">
        <w:rPr>
          <w:color w:val="1F1F1F"/>
          <w:sz w:val="22"/>
          <w:szCs w:val="22"/>
          <w:lang w:val="en-US"/>
        </w:rPr>
        <w:t>”</w:t>
      </w:r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mexanizmidan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foydalanish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bevosita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klaviatura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yoki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sichqoncha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hodisalarini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</w:t>
      </w:r>
      <w:proofErr w:type="spellStart"/>
      <w:r w:rsidRPr="00066F00">
        <w:rPr>
          <w:color w:val="1F1F1F"/>
          <w:sz w:val="22"/>
          <w:szCs w:val="22"/>
          <w:lang w:val="en-US"/>
        </w:rPr>
        <w:t>masalan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r w:rsidRPr="00066F00">
        <w:rPr>
          <w:color w:val="1F1F1F"/>
          <w:sz w:val="22"/>
          <w:szCs w:val="22"/>
          <w:lang w:val="en-US"/>
        </w:rPr>
        <w:t>keyPressEvent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) </w:t>
      </w:r>
      <w:proofErr w:type="spellStart"/>
      <w:r w:rsidRPr="00066F00">
        <w:rPr>
          <w:color w:val="1F1F1F"/>
          <w:sz w:val="22"/>
          <w:szCs w:val="22"/>
          <w:lang w:val="en-US"/>
        </w:rPr>
        <w:t>qayta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ishlash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usullarining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farqlari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bor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2B0EB18D" w14:textId="048259B1" w:rsidR="001D1206" w:rsidRPr="00066F00" w:rsidRDefault="001D1206" w:rsidP="00066F00">
      <w:pPr>
        <w:pStyle w:val="a3"/>
        <w:numPr>
          <w:ilvl w:val="0"/>
          <w:numId w:val="1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Python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PyQt5 </w:t>
      </w:r>
      <w:proofErr w:type="spellStart"/>
      <w:r w:rsidRPr="00066F00">
        <w:rPr>
          <w:color w:val="1F1F1F"/>
          <w:sz w:val="22"/>
          <w:szCs w:val="22"/>
          <w:lang w:val="en-US"/>
        </w:rPr>
        <w:t>asosida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yozilgan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dasturlash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tili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o‘</w:t>
      </w:r>
      <w:proofErr w:type="gramEnd"/>
      <w:r w:rsidRPr="00066F00">
        <w:rPr>
          <w:color w:val="1F1F1F"/>
          <w:sz w:val="22"/>
          <w:szCs w:val="22"/>
          <w:lang w:val="en-US"/>
        </w:rPr>
        <w:t>rnatilmagan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kompyuterlarda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ham </w:t>
      </w:r>
      <w:proofErr w:type="spellStart"/>
      <w:r w:rsidRPr="00066F00">
        <w:rPr>
          <w:color w:val="1F1F1F"/>
          <w:sz w:val="22"/>
          <w:szCs w:val="22"/>
          <w:lang w:val="en-US"/>
        </w:rPr>
        <w:t>ishlaydigan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tayyor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r w:rsidRPr="00066F00">
        <w:rPr>
          <w:rStyle w:val="HTML"/>
          <w:color w:val="444746"/>
          <w:sz w:val="18"/>
          <w:szCs w:val="18"/>
          <w:bdr w:val="none" w:sz="0" w:space="0" w:color="auto" w:frame="1"/>
          <w:lang w:val="en-US"/>
        </w:rPr>
        <w:t>.exe</w:t>
      </w:r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formatiga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o‘tkazishda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odatda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qiyinchiliklar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yuzaga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keladi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bu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jarayon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kerak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3444A900" w14:textId="45D15ADC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Tarmoq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dasturlashda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ma’lumotlarni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uzatishning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TCP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UDP </w:t>
      </w:r>
      <w:proofErr w:type="spellStart"/>
      <w:r w:rsidRPr="00066F00">
        <w:rPr>
          <w:color w:val="1F1F1F"/>
          <w:sz w:val="22"/>
          <w:szCs w:val="22"/>
          <w:lang w:val="en-US"/>
        </w:rPr>
        <w:t>protokollari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fundamental </w:t>
      </w:r>
      <w:proofErr w:type="spellStart"/>
      <w:r w:rsidRPr="00066F00">
        <w:rPr>
          <w:color w:val="1F1F1F"/>
          <w:sz w:val="22"/>
          <w:szCs w:val="22"/>
          <w:lang w:val="en-US"/>
        </w:rPr>
        <w:t>prinsiplarga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asoslanadi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protokol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real </w:t>
      </w:r>
      <w:proofErr w:type="spellStart"/>
      <w:r w:rsidRPr="00066F00">
        <w:rPr>
          <w:color w:val="1F1F1F"/>
          <w:sz w:val="22"/>
          <w:szCs w:val="22"/>
          <w:lang w:val="en-US"/>
        </w:rPr>
        <w:t>loyihalarda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tanlanishi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kerak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49142A9C" w14:textId="2510D150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Mijoz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-server (Client-Server) </w:t>
      </w:r>
      <w:proofErr w:type="spellStart"/>
      <w:r w:rsidRPr="00066F00">
        <w:rPr>
          <w:color w:val="1F1F1F"/>
          <w:sz w:val="22"/>
          <w:szCs w:val="22"/>
          <w:lang w:val="en-US"/>
        </w:rPr>
        <w:t>arxitekturasida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serverning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asosiy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mas’uliyati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nimalardan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iborat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bo‘</w:t>
      </w:r>
      <w:proofErr w:type="gramEnd"/>
      <w:r w:rsidRPr="00066F00">
        <w:rPr>
          <w:color w:val="1F1F1F"/>
          <w:sz w:val="22"/>
          <w:szCs w:val="22"/>
          <w:lang w:val="en-US"/>
        </w:rPr>
        <w:t>ladi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bitta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to‘liq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tarmoq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aloqasi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sikli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bosqichlardan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o‘tadi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25B372B2" w14:textId="57174202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Operatsion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tizim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darajasida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r w:rsidR="00285E5A" w:rsidRPr="00066F00">
        <w:rPr>
          <w:color w:val="1F1F1F"/>
          <w:sz w:val="22"/>
          <w:szCs w:val="22"/>
          <w:lang w:val="en-US"/>
        </w:rPr>
        <w:t>“</w:t>
      </w:r>
      <w:proofErr w:type="spellStart"/>
      <w:r w:rsidRPr="00066F00">
        <w:rPr>
          <w:color w:val="1F1F1F"/>
          <w:sz w:val="22"/>
          <w:szCs w:val="22"/>
          <w:lang w:val="en-US"/>
        </w:rPr>
        <w:t>soket</w:t>
      </w:r>
      <w:proofErr w:type="spellEnd"/>
      <w:r w:rsidR="00285E5A" w:rsidRPr="00066F00">
        <w:rPr>
          <w:color w:val="1F1F1F"/>
          <w:sz w:val="22"/>
          <w:szCs w:val="22"/>
          <w:lang w:val="en-US"/>
        </w:rPr>
        <w:t>”</w:t>
      </w:r>
      <w:r w:rsidRPr="00066F00">
        <w:rPr>
          <w:color w:val="1F1F1F"/>
          <w:sz w:val="22"/>
          <w:szCs w:val="22"/>
          <w:lang w:val="en-US"/>
        </w:rPr>
        <w:t xml:space="preserve"> (socket) </w:t>
      </w:r>
      <w:proofErr w:type="spellStart"/>
      <w:r w:rsidRPr="00066F00">
        <w:rPr>
          <w:color w:val="1F1F1F"/>
          <w:sz w:val="22"/>
          <w:szCs w:val="22"/>
          <w:lang w:val="en-US"/>
        </w:rPr>
        <w:t>tushunchasi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o‘</w:t>
      </w:r>
      <w:proofErr w:type="gramEnd"/>
      <w:r w:rsidRPr="00066F00">
        <w:rPr>
          <w:color w:val="1F1F1F"/>
          <w:sz w:val="22"/>
          <w:szCs w:val="22"/>
          <w:lang w:val="en-US"/>
        </w:rPr>
        <w:t>zi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Python </w:t>
      </w:r>
      <w:proofErr w:type="spellStart"/>
      <w:r w:rsidRPr="00066F00">
        <w:rPr>
          <w:color w:val="1F1F1F"/>
          <w:sz w:val="22"/>
          <w:szCs w:val="22"/>
          <w:lang w:val="en-US"/>
        </w:rPr>
        <w:t>dagi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socket </w:t>
      </w:r>
      <w:proofErr w:type="spellStart"/>
      <w:r w:rsidRPr="00066F00">
        <w:rPr>
          <w:color w:val="1F1F1F"/>
          <w:sz w:val="22"/>
          <w:szCs w:val="22"/>
          <w:lang w:val="en-US"/>
        </w:rPr>
        <w:t>kutubxonasi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yozgan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dasturimiz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bilan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kompyuter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tarmog‘i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o‘rtasida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qilib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muloqot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ko‘prigini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o‘rnatib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beradi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7043F033" w14:textId="7AACAA7B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tarmoq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orqali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xabar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jo‘</w:t>
      </w:r>
      <w:proofErr w:type="gramEnd"/>
      <w:r w:rsidRPr="00066F00">
        <w:rPr>
          <w:color w:val="1F1F1F"/>
          <w:sz w:val="22"/>
          <w:szCs w:val="22"/>
          <w:lang w:val="en-US"/>
        </w:rPr>
        <w:t>natishda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Python </w:t>
      </w:r>
      <w:proofErr w:type="spellStart"/>
      <w:r w:rsidRPr="00066F00">
        <w:rPr>
          <w:color w:val="1F1F1F"/>
          <w:sz w:val="22"/>
          <w:szCs w:val="22"/>
          <w:lang w:val="en-US"/>
        </w:rPr>
        <w:t>obyektlari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yoki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matnlarini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to‘g‘ridan-to‘g‘ri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yuborib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bo‘lmaydi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ma’lumotlarni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baytlarga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o‘girish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(encode) </w:t>
      </w:r>
      <w:proofErr w:type="spellStart"/>
      <w:r w:rsidRPr="00066F00">
        <w:rPr>
          <w:color w:val="1F1F1F"/>
          <w:sz w:val="22"/>
          <w:szCs w:val="22"/>
          <w:lang w:val="en-US"/>
        </w:rPr>
        <w:t>nega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albatta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talab </w:t>
      </w:r>
      <w:proofErr w:type="spellStart"/>
      <w:r w:rsidRPr="00066F00">
        <w:rPr>
          <w:color w:val="1F1F1F"/>
          <w:sz w:val="22"/>
          <w:szCs w:val="22"/>
          <w:lang w:val="en-US"/>
        </w:rPr>
        <w:t>etiladi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7962D70D" w14:textId="42A10F30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Server </w:t>
      </w:r>
      <w:proofErr w:type="spellStart"/>
      <w:r w:rsidRPr="00066F00">
        <w:rPr>
          <w:color w:val="1F1F1F"/>
          <w:sz w:val="22"/>
          <w:szCs w:val="22"/>
          <w:lang w:val="en-US"/>
        </w:rPr>
        <w:t>dasturini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ishga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tushirishda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IP manzil </w:t>
      </w:r>
      <w:proofErr w:type="spellStart"/>
      <w:r w:rsidRPr="00066F00">
        <w:rPr>
          <w:color w:val="1F1F1F"/>
          <w:sz w:val="22"/>
          <w:szCs w:val="22"/>
          <w:lang w:val="en-US"/>
        </w:rPr>
        <w:t>hamda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Port </w:t>
      </w:r>
      <w:proofErr w:type="spellStart"/>
      <w:r w:rsidRPr="00066F00">
        <w:rPr>
          <w:color w:val="1F1F1F"/>
          <w:sz w:val="22"/>
          <w:szCs w:val="22"/>
          <w:lang w:val="en-US"/>
        </w:rPr>
        <w:t>tushunchalarining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aniq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vazifasi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nega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serverni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lokal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tarmoqda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barchaga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ko‘</w:t>
      </w:r>
      <w:proofErr w:type="gramEnd"/>
      <w:r w:rsidRPr="00066F00">
        <w:rPr>
          <w:color w:val="1F1F1F"/>
          <w:sz w:val="22"/>
          <w:szCs w:val="22"/>
          <w:lang w:val="en-US"/>
        </w:rPr>
        <w:t>rinadigan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qilish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IP </w:t>
      </w:r>
      <w:proofErr w:type="spellStart"/>
      <w:r w:rsidRPr="00066F00">
        <w:rPr>
          <w:color w:val="1F1F1F"/>
          <w:sz w:val="22"/>
          <w:szCs w:val="22"/>
          <w:lang w:val="en-US"/>
        </w:rPr>
        <w:t>manzilni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“0.0.0.0” ga </w:t>
      </w:r>
      <w:proofErr w:type="spellStart"/>
      <w:r w:rsidRPr="00066F00">
        <w:rPr>
          <w:color w:val="1F1F1F"/>
          <w:sz w:val="22"/>
          <w:szCs w:val="22"/>
          <w:lang w:val="en-US"/>
        </w:rPr>
        <w:t>sozlash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qo‘llaniladi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5FE0F7BF" w14:textId="243FE02F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Bitta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server </w:t>
      </w:r>
      <w:proofErr w:type="spellStart"/>
      <w:r w:rsidRPr="00066F00">
        <w:rPr>
          <w:color w:val="1F1F1F"/>
          <w:sz w:val="22"/>
          <w:szCs w:val="22"/>
          <w:lang w:val="en-US"/>
        </w:rPr>
        <w:t>dasturiga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vaqtning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o‘</w:t>
      </w:r>
      <w:proofErr w:type="gramEnd"/>
      <w:r w:rsidRPr="00066F00">
        <w:rPr>
          <w:color w:val="1F1F1F"/>
          <w:sz w:val="22"/>
          <w:szCs w:val="22"/>
          <w:lang w:val="en-US"/>
        </w:rPr>
        <w:t>zida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o‘nlab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mijozlar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(client) </w:t>
      </w:r>
      <w:proofErr w:type="spellStart"/>
      <w:r w:rsidRPr="00066F00">
        <w:rPr>
          <w:color w:val="1F1F1F"/>
          <w:sz w:val="22"/>
          <w:szCs w:val="22"/>
          <w:lang w:val="en-US"/>
        </w:rPr>
        <w:t>ulana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olishi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ma’lumot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almashishi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arxitekturani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tashkil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etish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kerak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bunda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muammolar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kelib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chiqadi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548D3520" w14:textId="40B3A9A1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Soketlar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bilan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ishlashda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bloklanuvchi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(blocking) </w:t>
      </w:r>
      <w:proofErr w:type="spellStart"/>
      <w:r w:rsidRPr="00066F00">
        <w:rPr>
          <w:color w:val="1F1F1F"/>
          <w:sz w:val="22"/>
          <w:szCs w:val="22"/>
          <w:lang w:val="en-US"/>
        </w:rPr>
        <w:t>rejim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kutib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turmaydigan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(non-blocking) </w:t>
      </w:r>
      <w:proofErr w:type="spellStart"/>
      <w:r w:rsidRPr="00066F00">
        <w:rPr>
          <w:color w:val="1F1F1F"/>
          <w:sz w:val="22"/>
          <w:szCs w:val="22"/>
          <w:lang w:val="en-US"/>
        </w:rPr>
        <w:t>rejim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ishlash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mantig‘</w:t>
      </w:r>
      <w:proofErr w:type="gramEnd"/>
      <w:r w:rsidRPr="00066F00">
        <w:rPr>
          <w:color w:val="1F1F1F"/>
          <w:sz w:val="22"/>
          <w:szCs w:val="22"/>
          <w:lang w:val="en-US"/>
        </w:rPr>
        <w:t>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tezligiga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ta’sir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ko‘rsatadi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483BE531" w14:textId="13C10296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r w:rsidRPr="00066F00">
        <w:rPr>
          <w:color w:val="1F1F1F"/>
          <w:sz w:val="22"/>
          <w:szCs w:val="22"/>
          <w:lang w:val="en-US"/>
        </w:rPr>
        <w:t xml:space="preserve">Internet </w:t>
      </w:r>
      <w:proofErr w:type="spellStart"/>
      <w:r w:rsidRPr="00066F00">
        <w:rPr>
          <w:color w:val="1F1F1F"/>
          <w:sz w:val="22"/>
          <w:szCs w:val="22"/>
          <w:lang w:val="en-US"/>
        </w:rPr>
        <w:t>yoki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tarmoq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uzilib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qolishi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r w:rsidRPr="00066F00">
        <w:rPr>
          <w:color w:val="1F1F1F"/>
          <w:sz w:val="22"/>
          <w:szCs w:val="22"/>
          <w:lang w:val="en-US"/>
        </w:rPr>
        <w:t>yoxud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mijozning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birdan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javob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bermay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qo‘</w:t>
      </w:r>
      <w:proofErr w:type="gramEnd"/>
      <w:r w:rsidRPr="00066F00">
        <w:rPr>
          <w:color w:val="1F1F1F"/>
          <w:sz w:val="22"/>
          <w:szCs w:val="22"/>
          <w:lang w:val="en-US"/>
        </w:rPr>
        <w:t>yishi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(timeout) </w:t>
      </w:r>
      <w:proofErr w:type="spellStart"/>
      <w:r w:rsidRPr="00066F00">
        <w:rPr>
          <w:color w:val="1F1F1F"/>
          <w:sz w:val="22"/>
          <w:szCs w:val="22"/>
          <w:lang w:val="en-US"/>
        </w:rPr>
        <w:t>kabi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kutilmagan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favqulodda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holatlarda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dastur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r w:rsidR="00EB3FF0" w:rsidRPr="00066F00">
        <w:rPr>
          <w:color w:val="1F1F1F"/>
          <w:sz w:val="22"/>
          <w:szCs w:val="22"/>
          <w:lang w:val="en-US"/>
        </w:rPr>
        <w:t>“</w:t>
      </w:r>
      <w:proofErr w:type="spellStart"/>
      <w:r w:rsidRPr="00066F00">
        <w:rPr>
          <w:color w:val="1F1F1F"/>
          <w:sz w:val="22"/>
          <w:szCs w:val="22"/>
          <w:lang w:val="en-US"/>
        </w:rPr>
        <w:t>qulab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tushmasligi</w:t>
      </w:r>
      <w:proofErr w:type="spellEnd"/>
      <w:r w:rsidR="00EB3FF0" w:rsidRPr="00066F00">
        <w:rPr>
          <w:color w:val="1F1F1F"/>
          <w:sz w:val="22"/>
          <w:szCs w:val="22"/>
          <w:lang w:val="en-US"/>
        </w:rPr>
        <w:t>”</w:t>
      </w:r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ehtiyot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choralari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ko‘riladi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3CD4571A" w14:textId="7BD5128E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Tarmoq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orqali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ochiq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ma’lumot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xabarlar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almashish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foydalanuvchilar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uchun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xavf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proofErr w:type="gramStart"/>
      <w:r w:rsidRPr="00066F00">
        <w:rPr>
          <w:color w:val="1F1F1F"/>
          <w:sz w:val="22"/>
          <w:szCs w:val="22"/>
          <w:lang w:val="en-US"/>
        </w:rPr>
        <w:t>tug‘</w:t>
      </w:r>
      <w:proofErr w:type="gramEnd"/>
      <w:r w:rsidRPr="00066F00">
        <w:rPr>
          <w:color w:val="1F1F1F"/>
          <w:sz w:val="22"/>
          <w:szCs w:val="22"/>
          <w:lang w:val="en-US"/>
        </w:rPr>
        <w:t>diradi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kelajakda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Python </w:t>
      </w:r>
      <w:proofErr w:type="spellStart"/>
      <w:r w:rsidRPr="00066F00">
        <w:rPr>
          <w:color w:val="1F1F1F"/>
          <w:sz w:val="22"/>
          <w:szCs w:val="22"/>
          <w:lang w:val="en-US"/>
        </w:rPr>
        <w:t>soketlariga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SSL/TLS </w:t>
      </w:r>
      <w:proofErr w:type="spellStart"/>
      <w:r w:rsidRPr="00066F00">
        <w:rPr>
          <w:color w:val="1F1F1F"/>
          <w:sz w:val="22"/>
          <w:szCs w:val="22"/>
          <w:lang w:val="en-US"/>
        </w:rPr>
        <w:t>kabi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xavfsizlik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protokollarini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ulash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nima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maqsadda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qilinadi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391E532B" w14:textId="53341CB8" w:rsidR="001D1206" w:rsidRPr="00066F00" w:rsidRDefault="001D1206" w:rsidP="00066F00">
      <w:pPr>
        <w:pStyle w:val="a3"/>
        <w:numPr>
          <w:ilvl w:val="0"/>
          <w:numId w:val="2"/>
        </w:numPr>
        <w:tabs>
          <w:tab w:val="clear" w:pos="720"/>
          <w:tab w:val="num" w:pos="851"/>
        </w:tabs>
        <w:spacing w:before="120" w:beforeAutospacing="0" w:after="0" w:afterAutospacing="0"/>
        <w:ind w:left="0" w:firstLine="360"/>
        <w:jc w:val="both"/>
        <w:rPr>
          <w:color w:val="1F1F1F"/>
          <w:sz w:val="22"/>
          <w:szCs w:val="22"/>
          <w:lang w:val="en-US"/>
        </w:rPr>
      </w:pPr>
      <w:proofErr w:type="spellStart"/>
      <w:r w:rsidRPr="00066F00">
        <w:rPr>
          <w:color w:val="1F1F1F"/>
          <w:sz w:val="22"/>
          <w:szCs w:val="22"/>
          <w:lang w:val="en-US"/>
        </w:rPr>
        <w:t>Eng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katta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muammolardan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biri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sifatida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r w:rsidRPr="00066F00">
        <w:rPr>
          <w:color w:val="1F1F1F"/>
          <w:sz w:val="22"/>
          <w:szCs w:val="22"/>
          <w:lang w:val="en-US"/>
        </w:rPr>
        <w:t>tarmoqdan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ma’lumot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kutib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turgan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funksiyalarni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PyQt5 </w:t>
      </w:r>
      <w:proofErr w:type="spellStart"/>
      <w:r w:rsidRPr="00066F00">
        <w:rPr>
          <w:color w:val="1F1F1F"/>
          <w:sz w:val="22"/>
          <w:szCs w:val="22"/>
          <w:lang w:val="en-US"/>
        </w:rPr>
        <w:t>ning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vizual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interfeysi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bilan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qilib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shunday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birlashtirish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kerakki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, </w:t>
      </w:r>
      <w:proofErr w:type="spellStart"/>
      <w:r w:rsidRPr="00066F00">
        <w:rPr>
          <w:color w:val="1F1F1F"/>
          <w:sz w:val="22"/>
          <w:szCs w:val="22"/>
          <w:lang w:val="en-US"/>
        </w:rPr>
        <w:t>interfeys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hech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qachon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qotib</w:t>
      </w:r>
      <w:proofErr w:type="spellEnd"/>
      <w:r w:rsidRPr="00066F00">
        <w:rPr>
          <w:color w:val="1F1F1F"/>
          <w:sz w:val="22"/>
          <w:szCs w:val="22"/>
          <w:lang w:val="en-US"/>
        </w:rPr>
        <w:t xml:space="preserve"> </w:t>
      </w:r>
      <w:proofErr w:type="spellStart"/>
      <w:r w:rsidRPr="00066F00">
        <w:rPr>
          <w:color w:val="1F1F1F"/>
          <w:sz w:val="22"/>
          <w:szCs w:val="22"/>
          <w:lang w:val="en-US"/>
        </w:rPr>
        <w:t>qolmasin</w:t>
      </w:r>
      <w:proofErr w:type="spellEnd"/>
      <w:r w:rsidRPr="00066F00">
        <w:rPr>
          <w:color w:val="1F1F1F"/>
          <w:sz w:val="22"/>
          <w:szCs w:val="22"/>
          <w:lang w:val="en-US"/>
        </w:rPr>
        <w:t>?</w:t>
      </w:r>
    </w:p>
    <w:p w14:paraId="44D66113" w14:textId="77777777" w:rsidR="00973905" w:rsidRPr="00066F00" w:rsidRDefault="00973905" w:rsidP="00066F00">
      <w:pPr>
        <w:tabs>
          <w:tab w:val="num" w:pos="851"/>
        </w:tabs>
        <w:spacing w:before="120" w:after="0"/>
        <w:ind w:firstLine="360"/>
        <w:rPr>
          <w:sz w:val="20"/>
          <w:szCs w:val="20"/>
          <w:lang w:val="en-US"/>
        </w:rPr>
      </w:pPr>
    </w:p>
    <w:sectPr w:rsidR="00973905" w:rsidRPr="00066F00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A2636"/>
    <w:multiLevelType w:val="multilevel"/>
    <w:tmpl w:val="1F9C213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045C73"/>
    <w:multiLevelType w:val="multilevel"/>
    <w:tmpl w:val="01824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06"/>
    <w:rsid w:val="00066F00"/>
    <w:rsid w:val="00197515"/>
    <w:rsid w:val="001D1206"/>
    <w:rsid w:val="00285E5A"/>
    <w:rsid w:val="006D3DC5"/>
    <w:rsid w:val="007865F2"/>
    <w:rsid w:val="00973905"/>
    <w:rsid w:val="00EB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A2FB70"/>
  <w15:chartTrackingRefBased/>
  <w15:docId w15:val="{25EB2204-551D-4DA7-817F-17C3E5DDC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D1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D12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20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571</Words>
  <Characters>3257</Characters>
  <Application>Microsoft Office Word</Application>
  <DocSecurity>0</DocSecurity>
  <Lines>27</Lines>
  <Paragraphs>7</Paragraphs>
  <ScaleCrop>false</ScaleCrop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5</cp:revision>
  <dcterms:created xsi:type="dcterms:W3CDTF">2026-05-02T03:18:00Z</dcterms:created>
  <dcterms:modified xsi:type="dcterms:W3CDTF">2026-05-04T03:01:00Z</dcterms:modified>
</cp:coreProperties>
</file>