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7C9562" w14:textId="77777777" w:rsidR="00257C0F" w:rsidRDefault="00257C0F" w:rsidP="00257C0F">
      <w:pPr>
        <w:spacing w:after="0" w:line="240" w:lineRule="auto"/>
        <w:jc w:val="right"/>
        <w:rPr>
          <w:rFonts w:ascii="Times New Roman" w:hAnsi="Times New Roman" w:cs="Times New Roman"/>
          <w:sz w:val="24"/>
          <w:szCs w:val="24"/>
          <w:lang w:val="en-US"/>
        </w:rPr>
      </w:pPr>
      <w:r w:rsidRPr="00E87FB4">
        <w:rPr>
          <w:rFonts w:ascii="Times New Roman" w:hAnsi="Times New Roman" w:cs="Times New Roman"/>
          <w:sz w:val="24"/>
          <w:szCs w:val="24"/>
          <w:lang w:val="en-US"/>
        </w:rPr>
        <w:t>Xizmat doirasida foydalanish uchun</w:t>
      </w:r>
    </w:p>
    <w:p w14:paraId="0D7BD4A1" w14:textId="77777777" w:rsidR="00257C0F" w:rsidRPr="00E87FB4" w:rsidRDefault="00257C0F" w:rsidP="00257C0F">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___-nusxa</w:t>
      </w:r>
    </w:p>
    <w:p w14:paraId="1CD0311B" w14:textId="77777777" w:rsidR="00257C0F" w:rsidRPr="00257C0F" w:rsidRDefault="00257C0F" w:rsidP="00454E35">
      <w:pPr>
        <w:widowControl w:val="0"/>
        <w:spacing w:after="0"/>
        <w:jc w:val="center"/>
        <w:rPr>
          <w:rFonts w:ascii="Times New Roman" w:hAnsi="Times New Roman" w:cs="Times New Roman"/>
          <w:b/>
          <w:sz w:val="24"/>
          <w:szCs w:val="24"/>
          <w:lang w:val="uz-Cyrl-UZ"/>
        </w:rPr>
      </w:pPr>
      <w:bookmarkStart w:id="0" w:name="_GoBack"/>
      <w:bookmarkEnd w:id="0"/>
    </w:p>
    <w:p w14:paraId="7CA0D0E1" w14:textId="1B440DC0" w:rsidR="00AC0B59" w:rsidRPr="00AC0B59" w:rsidRDefault="00AC0B59" w:rsidP="00454E35">
      <w:pPr>
        <w:widowControl w:val="0"/>
        <w:spacing w:after="0"/>
        <w:jc w:val="center"/>
        <w:rPr>
          <w:rFonts w:ascii="Times New Roman" w:hAnsi="Times New Roman" w:cs="Times New Roman"/>
          <w:b/>
          <w:sz w:val="28"/>
          <w:szCs w:val="28"/>
          <w:lang w:val="uz-Cyrl-UZ"/>
        </w:rPr>
      </w:pPr>
      <w:r w:rsidRPr="00AC0B59">
        <w:rPr>
          <w:rFonts w:ascii="Times New Roman" w:hAnsi="Times New Roman" w:cs="Times New Roman"/>
          <w:b/>
          <w:sz w:val="28"/>
          <w:szCs w:val="28"/>
          <w:lang w:val="uz-Cyrl-UZ"/>
        </w:rPr>
        <w:t xml:space="preserve">Axborot-kommunikatsiya texnologiyalari va harbiy aloqa instituti </w:t>
      </w:r>
    </w:p>
    <w:p w14:paraId="2724FA8E" w14:textId="54B1F79B" w:rsidR="00415F3D" w:rsidRPr="0079305C" w:rsidRDefault="00AC0B59" w:rsidP="00454E35">
      <w:pPr>
        <w:widowControl w:val="0"/>
        <w:spacing w:after="0"/>
        <w:jc w:val="center"/>
        <w:rPr>
          <w:rFonts w:ascii="Times New Roman" w:hAnsi="Times New Roman" w:cs="Times New Roman"/>
          <w:b/>
          <w:sz w:val="28"/>
          <w:szCs w:val="28"/>
          <w:lang w:val="uz-Cyrl-UZ"/>
        </w:rPr>
      </w:pPr>
      <w:r w:rsidRPr="00AC0B59">
        <w:rPr>
          <w:rFonts w:ascii="Times New Roman" w:hAnsi="Times New Roman" w:cs="Times New Roman"/>
          <w:b/>
          <w:sz w:val="28"/>
          <w:szCs w:val="28"/>
          <w:lang w:val="uz-Cyrl-UZ"/>
        </w:rPr>
        <w:t>Axborot te</w:t>
      </w:r>
      <w:r w:rsidR="000B187C" w:rsidRPr="000B187C">
        <w:rPr>
          <w:rFonts w:ascii="Times New Roman" w:hAnsi="Times New Roman" w:cs="Times New Roman"/>
          <w:b/>
          <w:sz w:val="28"/>
          <w:szCs w:val="28"/>
          <w:lang w:val="uz-Cyrl-UZ"/>
        </w:rPr>
        <w:t>x</w:t>
      </w:r>
      <w:r w:rsidRPr="00AC0B59">
        <w:rPr>
          <w:rFonts w:ascii="Times New Roman" w:hAnsi="Times New Roman" w:cs="Times New Roman"/>
          <w:b/>
          <w:sz w:val="28"/>
          <w:szCs w:val="28"/>
          <w:lang w:val="uz-Cyrl-UZ"/>
        </w:rPr>
        <w:t xml:space="preserve">nologiyalari va </w:t>
      </w:r>
      <w:r w:rsidR="00006702" w:rsidRPr="00006702">
        <w:rPr>
          <w:rFonts w:ascii="Times New Roman" w:hAnsi="Times New Roman" w:cs="Times New Roman"/>
          <w:b/>
          <w:sz w:val="28"/>
          <w:szCs w:val="28"/>
          <w:lang w:val="uz-Cyrl-UZ"/>
        </w:rPr>
        <w:t>sun’iy intellek</w:t>
      </w:r>
      <w:r w:rsidR="00006702" w:rsidRPr="000B187C">
        <w:rPr>
          <w:rFonts w:ascii="Times New Roman" w:hAnsi="Times New Roman" w:cs="Times New Roman"/>
          <w:b/>
          <w:sz w:val="28"/>
          <w:szCs w:val="28"/>
          <w:lang w:val="uz-Cyrl-UZ"/>
        </w:rPr>
        <w:t>t</w:t>
      </w:r>
      <w:r w:rsidR="000B187C" w:rsidRPr="000B187C">
        <w:rPr>
          <w:rFonts w:ascii="Times New Roman" w:hAnsi="Times New Roman" w:cs="Times New Roman"/>
          <w:b/>
          <w:sz w:val="28"/>
          <w:szCs w:val="28"/>
          <w:lang w:val="uz-Cyrl-UZ"/>
        </w:rPr>
        <w:t xml:space="preserve"> </w:t>
      </w:r>
      <w:r w:rsidRPr="00AC0B59">
        <w:rPr>
          <w:rFonts w:ascii="Times New Roman" w:hAnsi="Times New Roman" w:cs="Times New Roman"/>
          <w:b/>
          <w:sz w:val="28"/>
          <w:szCs w:val="28"/>
          <w:lang w:val="uz-Cyrl-UZ"/>
        </w:rPr>
        <w:t>kafedrasi boshlig‘i</w:t>
      </w:r>
      <w:r w:rsidR="00415F3D" w:rsidRPr="007B1434">
        <w:rPr>
          <w:rFonts w:ascii="Times New Roman" w:hAnsi="Times New Roman" w:cs="Times New Roman"/>
          <w:b/>
          <w:sz w:val="28"/>
          <w:szCs w:val="28"/>
          <w:lang w:val="uz-Cyrl-UZ"/>
        </w:rPr>
        <w:t xml:space="preserve"> </w:t>
      </w:r>
      <w:r w:rsidRPr="00AC0B59">
        <w:rPr>
          <w:rFonts w:ascii="Times New Roman" w:hAnsi="Times New Roman" w:cs="Times New Roman"/>
          <w:b/>
          <w:sz w:val="28"/>
          <w:szCs w:val="28"/>
          <w:lang w:val="uz-Cyrl-UZ"/>
        </w:rPr>
        <w:t>PhD, professor</w:t>
      </w:r>
      <w:r w:rsidR="007356DD" w:rsidRPr="007B1434">
        <w:rPr>
          <w:rFonts w:ascii="Times New Roman" w:hAnsi="Times New Roman" w:cs="Times New Roman"/>
          <w:b/>
          <w:sz w:val="28"/>
          <w:szCs w:val="28"/>
          <w:lang w:val="uz-Cyrl-UZ"/>
        </w:rPr>
        <w:t xml:space="preserve"> </w:t>
      </w:r>
      <w:r w:rsidR="007B1434" w:rsidRPr="007B1434">
        <w:rPr>
          <w:rFonts w:ascii="Times New Roman" w:hAnsi="Times New Roman"/>
          <w:b/>
          <w:sz w:val="28"/>
          <w:szCs w:val="28"/>
          <w:lang w:val="uz-Cyrl-UZ"/>
        </w:rPr>
        <w:t>B</w:t>
      </w:r>
      <w:r w:rsidR="007356DD" w:rsidRPr="007B1434">
        <w:rPr>
          <w:rFonts w:ascii="Times New Roman" w:hAnsi="Times New Roman"/>
          <w:b/>
          <w:sz w:val="28"/>
          <w:szCs w:val="28"/>
          <w:lang w:val="uz-Cyrl-UZ"/>
        </w:rPr>
        <w:t>.</w:t>
      </w:r>
      <w:r w:rsidR="007B1434" w:rsidRPr="007B1434">
        <w:rPr>
          <w:rFonts w:ascii="Times New Roman" w:hAnsi="Times New Roman"/>
          <w:b/>
          <w:sz w:val="28"/>
          <w:szCs w:val="28"/>
          <w:lang w:val="uz-Cyrl-UZ"/>
        </w:rPr>
        <w:t>K</w:t>
      </w:r>
      <w:r w:rsidR="007356DD" w:rsidRPr="007B1434">
        <w:rPr>
          <w:rFonts w:ascii="Times New Roman" w:hAnsi="Times New Roman"/>
          <w:b/>
          <w:sz w:val="28"/>
          <w:szCs w:val="28"/>
          <w:lang w:val="uz-Cyrl-UZ"/>
        </w:rPr>
        <w:t>.</w:t>
      </w:r>
      <w:r w:rsidR="00D225F8" w:rsidRPr="007B1434">
        <w:rPr>
          <w:rFonts w:ascii="Times New Roman" w:hAnsi="Times New Roman"/>
          <w:b/>
          <w:sz w:val="28"/>
          <w:szCs w:val="28"/>
          <w:lang w:val="uz-Cyrl-UZ"/>
        </w:rPr>
        <w:t xml:space="preserve"> </w:t>
      </w:r>
      <w:r w:rsidR="007B1434" w:rsidRPr="007B1434">
        <w:rPr>
          <w:rFonts w:ascii="Times New Roman" w:hAnsi="Times New Roman"/>
          <w:b/>
          <w:sz w:val="28"/>
          <w:szCs w:val="28"/>
          <w:lang w:val="uz-Cyrl-UZ"/>
        </w:rPr>
        <w:t>Yusupo</w:t>
      </w:r>
      <w:r w:rsidR="007B1434" w:rsidRPr="00AC0B59">
        <w:rPr>
          <w:rFonts w:ascii="Times New Roman" w:hAnsi="Times New Roman"/>
          <w:b/>
          <w:sz w:val="28"/>
          <w:szCs w:val="28"/>
          <w:lang w:val="uz-Cyrl-UZ"/>
        </w:rPr>
        <w:t>v</w:t>
      </w:r>
      <w:r w:rsidR="007356DD" w:rsidRPr="007B1434">
        <w:rPr>
          <w:rFonts w:ascii="Times New Roman" w:hAnsi="Times New Roman"/>
          <w:b/>
          <w:sz w:val="28"/>
          <w:szCs w:val="28"/>
          <w:lang w:val="uz-Cyrl-UZ"/>
        </w:rPr>
        <w:t xml:space="preserve"> </w:t>
      </w:r>
      <w:r w:rsidR="00415F3D" w:rsidRPr="0079305C">
        <w:rPr>
          <w:rFonts w:ascii="Times New Roman" w:hAnsi="Times New Roman"/>
          <w:b/>
          <w:sz w:val="28"/>
          <w:szCs w:val="28"/>
          <w:lang w:val="uz-Cyrl-UZ"/>
        </w:rPr>
        <w:t>tomonidan tayyorlangan “</w:t>
      </w:r>
      <w:r w:rsidR="007B1434" w:rsidRPr="007B1434">
        <w:rPr>
          <w:rFonts w:ascii="Times New Roman" w:hAnsi="Times New Roman"/>
          <w:b/>
          <w:sz w:val="28"/>
          <w:szCs w:val="28"/>
          <w:lang w:val="uz-Cyrl-UZ"/>
        </w:rPr>
        <w:t>Ma’lumotlarni saqlash vositalarida axborotlarni kriptografik himoyalashda biometrik parametrlarga asoslangan samarali kalitlarni generatsiyalash usullari va algoritmlari</w:t>
      </w:r>
      <w:r w:rsidR="00415F3D" w:rsidRPr="0079305C">
        <w:rPr>
          <w:rFonts w:ascii="Times New Roman" w:hAnsi="Times New Roman"/>
          <w:b/>
          <w:sz w:val="28"/>
          <w:szCs w:val="28"/>
          <w:lang w:val="uz-Cyrl-UZ"/>
        </w:rPr>
        <w:t xml:space="preserve">” </w:t>
      </w:r>
      <w:r w:rsidR="00415F3D" w:rsidRPr="007B1434">
        <w:rPr>
          <w:rFonts w:ascii="Times New Roman" w:hAnsi="Times New Roman"/>
          <w:b/>
          <w:sz w:val="28"/>
          <w:szCs w:val="28"/>
          <w:lang w:val="uz-Cyrl-UZ"/>
        </w:rPr>
        <w:t>nomli monografiyasiga</w:t>
      </w:r>
    </w:p>
    <w:p w14:paraId="48CFE5E9" w14:textId="77777777" w:rsidR="00D55758" w:rsidRPr="0079305C" w:rsidRDefault="00D55758" w:rsidP="00454E35">
      <w:pPr>
        <w:widowControl w:val="0"/>
        <w:spacing w:before="240" w:line="360" w:lineRule="auto"/>
        <w:jc w:val="center"/>
        <w:rPr>
          <w:rFonts w:asciiTheme="majorBidi" w:hAnsiTheme="majorBidi" w:cstheme="majorBidi"/>
          <w:b/>
          <w:sz w:val="28"/>
          <w:szCs w:val="28"/>
          <w:vertAlign w:val="superscript"/>
          <w:lang w:val="uz-Cyrl-UZ"/>
        </w:rPr>
      </w:pPr>
      <w:r w:rsidRPr="0079305C">
        <w:rPr>
          <w:rFonts w:asciiTheme="majorBidi" w:hAnsiTheme="majorBidi" w:cstheme="majorBidi"/>
          <w:b/>
          <w:sz w:val="28"/>
          <w:szCs w:val="28"/>
          <w:lang w:val="uz-Cyrl-UZ"/>
        </w:rPr>
        <w:t>TAQRIZ</w:t>
      </w:r>
    </w:p>
    <w:p w14:paraId="5787724B" w14:textId="6D56B2C4" w:rsidR="00CE6DF7" w:rsidRPr="00CE6DF7" w:rsidRDefault="00304637" w:rsidP="00454E35">
      <w:pPr>
        <w:widowControl w:val="0"/>
        <w:tabs>
          <w:tab w:val="left" w:pos="993"/>
        </w:tabs>
        <w:spacing w:after="0" w:line="360" w:lineRule="auto"/>
        <w:ind w:firstLine="709"/>
        <w:jc w:val="both"/>
        <w:rPr>
          <w:rFonts w:ascii="Times New Roman" w:hAnsi="Times New Roman" w:cs="Times New Roman"/>
          <w:sz w:val="28"/>
          <w:szCs w:val="28"/>
          <w:lang w:val="uz-Cyrl-UZ"/>
        </w:rPr>
      </w:pPr>
      <w:r w:rsidRPr="00304637">
        <w:rPr>
          <w:rFonts w:ascii="Times New Roman" w:hAnsi="Times New Roman" w:cs="Times New Roman"/>
          <w:sz w:val="28"/>
          <w:szCs w:val="28"/>
          <w:lang w:val="uz-Cyrl-UZ"/>
        </w:rPr>
        <w:t xml:space="preserve">Jahonda axborot-kommunikatsiya tizimlari rivojining hozirgi zamon bosqichida axborot xavfsizligi holatini baholash va uni ta'minlashning samarali mexanizmlarini ishlab chiqishga alohida e’tibor qaratilmoqda. Xalqaro statistik tahlillar shuni ko‘rsatadiki, kiberhujumlar soni yil sayin jadal </w:t>
      </w:r>
      <w:r w:rsidR="00822896">
        <w:rPr>
          <w:rFonts w:ascii="Times New Roman" w:hAnsi="Times New Roman" w:cs="Times New Roman"/>
          <w:sz w:val="28"/>
          <w:szCs w:val="28"/>
          <w:lang w:val="uz-Cyrl-UZ"/>
        </w:rPr>
        <w:t>o‘</w:t>
      </w:r>
      <w:r w:rsidRPr="00304637">
        <w:rPr>
          <w:rFonts w:ascii="Times New Roman" w:hAnsi="Times New Roman" w:cs="Times New Roman"/>
          <w:sz w:val="28"/>
          <w:szCs w:val="28"/>
          <w:lang w:val="uz-Cyrl-UZ"/>
        </w:rPr>
        <w:t>sib bormoqda. Ayniqsa, ma’lumotlarni saqlash texnologiyalarining rivojlanishi va ulardagi zaifliklarning ortishi, an'anaviy himoya usullaridan ko‘ra ishonchliroq bo‘lgan biometrik kriptotizimlardan foydalanishni dolzarb masalaga aylantirmoqda. Ushbu yo‘nalishda rivojlangan mamlakatlar tajribasi shuni ko‘rsatadiki, biometrik parametrlarga asoslangan kriptografik kalitlarni generatsiyalash usullari axborot xavfsizligi tizimlarining himoyalanganlik darajasini yangi bosqichga olib chiqadi.</w:t>
      </w:r>
    </w:p>
    <w:p w14:paraId="750855C9" w14:textId="77777777" w:rsidR="00F83428" w:rsidRDefault="00F83428" w:rsidP="00454E35">
      <w:pPr>
        <w:widowControl w:val="0"/>
        <w:tabs>
          <w:tab w:val="left" w:pos="993"/>
        </w:tabs>
        <w:spacing w:after="0" w:line="360" w:lineRule="auto"/>
        <w:ind w:firstLine="709"/>
        <w:jc w:val="both"/>
        <w:rPr>
          <w:rFonts w:ascii="Times New Roman" w:hAnsi="Times New Roman" w:cs="Times New Roman"/>
          <w:sz w:val="28"/>
          <w:szCs w:val="28"/>
          <w:lang w:val="uz-Cyrl-UZ"/>
        </w:rPr>
      </w:pPr>
      <w:r w:rsidRPr="00F83428">
        <w:rPr>
          <w:rFonts w:ascii="Times New Roman" w:hAnsi="Times New Roman" w:cs="Times New Roman"/>
          <w:sz w:val="28"/>
          <w:szCs w:val="28"/>
          <w:lang w:val="uz-Cyrl-UZ"/>
        </w:rPr>
        <w:t xml:space="preserve">Yuqoridagilarga muvofiq, ma’lumotlarni saqlash vositalarida axborot xavfsizligi holatini tezkor va ishonchli ta’minlash imkoniyatini beruvchi, biometrik parametrlarga asoslangan kriptografik himoya usullari va algoritmlarini yaratishga yo‘naltirilgan ilmiy-tadqiqot ishlari olib borilmoqda. Bu borada, jumladan, tashqi xotira qurilmalaridagi axborotlarning himoyalanganlik holatini real vaqt rejimida baholash, foydalanuvchining individual biometrik belgilarini normallashtirish va ulardan yuqori entropiyali kriptografik kalitlarni generatsiyalash orqali axborot xavfsizligi insidentlarining oldini olish muhim ahamiyat kasb etmoqda. Shu bilan birga, ma’lumotlarni kriptografik himoyalashda biometrik ma’lumotlarni qayta ishlash tezligini oshirish va generatsiya qilinadigan kalitlarning bardoshligini oshirish jarayonlarini ilmiy asoslash zarur bo‘lmoqda. Bu esa o‘z navbatida, an’anaviy parollarga asoslangan tizimlardagi zaifliklarni bartaraf etgan holda, </w:t>
      </w:r>
      <w:r w:rsidRPr="00F83428">
        <w:rPr>
          <w:rFonts w:ascii="Times New Roman" w:hAnsi="Times New Roman" w:cs="Times New Roman"/>
          <w:sz w:val="28"/>
          <w:szCs w:val="28"/>
          <w:lang w:val="uz-Cyrl-UZ"/>
        </w:rPr>
        <w:lastRenderedPageBreak/>
        <w:t>ma’lumotlarni saqlash vositalari ishlashining samaradorligi va xavfsizligini yangi bosqichga ko‘tarish imkonini beradi.</w:t>
      </w:r>
    </w:p>
    <w:p w14:paraId="5D49A3FD" w14:textId="2CFCBDB7" w:rsidR="00D55758" w:rsidRPr="007B1434" w:rsidRDefault="0019575C" w:rsidP="00454E35">
      <w:pPr>
        <w:widowControl w:val="0"/>
        <w:tabs>
          <w:tab w:val="left" w:pos="993"/>
        </w:tabs>
        <w:spacing w:after="0" w:line="360" w:lineRule="auto"/>
        <w:ind w:firstLine="709"/>
        <w:jc w:val="both"/>
        <w:rPr>
          <w:rFonts w:ascii="Times New Roman" w:hAnsi="Times New Roman" w:cs="Times New Roman"/>
          <w:sz w:val="28"/>
          <w:szCs w:val="28"/>
          <w:lang w:val="uz-Cyrl-UZ"/>
        </w:rPr>
      </w:pPr>
      <w:r w:rsidRPr="0019575C">
        <w:rPr>
          <w:rFonts w:ascii="Times New Roman" w:hAnsi="Times New Roman" w:cs="Times New Roman"/>
          <w:sz w:val="28"/>
          <w:szCs w:val="28"/>
          <w:lang w:val="uz-Cyrl-UZ"/>
        </w:rPr>
        <w:t>Mazkur monografiyaning ilmiy ahamiyati shundaki, unda muallif tomonidan fayl tizimi boshqaruvidagi muammolar va tashqi xotira qurilmalaridagi zaifliklar chuqur tahlil qilingan. Monografiyaning asosiy ilmiy yangiligi quyidagi jihatlarda namoyon bo‘ladi</w:t>
      </w:r>
      <w:r w:rsidR="00246304" w:rsidRPr="00246304">
        <w:rPr>
          <w:rFonts w:ascii="Times New Roman" w:hAnsi="Times New Roman" w:cs="Times New Roman"/>
          <w:sz w:val="28"/>
          <w:szCs w:val="28"/>
          <w:lang w:val="uz-Cyrl-UZ"/>
        </w:rPr>
        <w:t xml:space="preserve">. </w:t>
      </w:r>
      <w:r w:rsidRPr="0019575C">
        <w:rPr>
          <w:rFonts w:ascii="Times New Roman" w:hAnsi="Times New Roman" w:cs="Times New Roman"/>
          <w:sz w:val="28"/>
          <w:szCs w:val="28"/>
          <w:lang w:val="uz-Cyrl-UZ"/>
        </w:rPr>
        <w:t>Fayl tizimi va ma’lumotlarni saqlash texnologiyalaridagi xavfsizlik muammolari qiyosiy o‘rganilgan. Biometrik kriptotizimlar uchun mos parametrlar tanlab olingan va ularning kriptografik kalitlar generatsiyasiga tadbiqi asoslangan. Amaliy yechim sifatida esa barmoq izi biometrik parametriga asoslangan holda samarali kriptografik kalitlarni generatsiyalash algoritmlari ishlab chiqilgan. Monografiyaning tarkibiy tuzilishi mantiqiy ketma-ketlikda tuzilgan bo‘lib, u kirish, ikkita bob oltita paragrafni, xulosa va foydalanilgan adabiyotlar ro‘yxatini o‘z ichiga oladi.</w:t>
      </w:r>
      <w:r w:rsidR="00F93624" w:rsidRPr="00F93624">
        <w:rPr>
          <w:rFonts w:ascii="Times New Roman" w:hAnsi="Times New Roman" w:cs="Times New Roman"/>
          <w:sz w:val="28"/>
          <w:szCs w:val="28"/>
          <w:lang w:val="uz-Cyrl-UZ"/>
        </w:rPr>
        <w:t xml:space="preserve"> Shu sababli mazkur m</w:t>
      </w:r>
      <w:r w:rsidR="00D55758" w:rsidRPr="00D55758">
        <w:rPr>
          <w:rFonts w:ascii="Times New Roman" w:hAnsi="Times New Roman" w:cs="Times New Roman"/>
          <w:sz w:val="28"/>
          <w:szCs w:val="28"/>
          <w:lang w:val="uz-Cyrl-UZ"/>
        </w:rPr>
        <w:t xml:space="preserve">onografiya </w:t>
      </w:r>
      <w:r w:rsidR="00D55758" w:rsidRPr="0079305C">
        <w:rPr>
          <w:rFonts w:ascii="Times New Roman" w:hAnsi="Times New Roman" w:cs="Times New Roman"/>
          <w:sz w:val="28"/>
          <w:szCs w:val="28"/>
          <w:lang w:val="uz-Cyrl-UZ"/>
        </w:rPr>
        <w:t>unga qo‘yiladigan barcha talablarga mos keladi va uni chop etishga tavsiya etish mumkin</w:t>
      </w:r>
      <w:r w:rsidR="007B1434" w:rsidRPr="007B1434">
        <w:rPr>
          <w:rFonts w:ascii="Times New Roman" w:hAnsi="Times New Roman" w:cs="Times New Roman"/>
          <w:sz w:val="28"/>
          <w:szCs w:val="28"/>
          <w:lang w:val="uz-Cyrl-UZ"/>
        </w:rPr>
        <w:t xml:space="preserve"> deb hisoblayman.</w:t>
      </w:r>
    </w:p>
    <w:p w14:paraId="34EA15DB" w14:textId="469ED02C" w:rsidR="00D55758" w:rsidRPr="00D225F8" w:rsidRDefault="00D55758" w:rsidP="00454E35">
      <w:pPr>
        <w:widowControl w:val="0"/>
        <w:spacing w:after="0"/>
        <w:ind w:firstLine="709"/>
        <w:jc w:val="both"/>
        <w:rPr>
          <w:rFonts w:ascii="Times New Roman" w:hAnsi="Times New Roman" w:cs="Times New Roman"/>
          <w:sz w:val="24"/>
          <w:szCs w:val="24"/>
          <w:lang w:val="uz-Cyrl-UZ"/>
        </w:rPr>
      </w:pPr>
    </w:p>
    <w:p w14:paraId="55A5153B" w14:textId="77777777" w:rsidR="00D225F8" w:rsidRPr="00D225F8" w:rsidRDefault="00D225F8" w:rsidP="00454E35">
      <w:pPr>
        <w:widowControl w:val="0"/>
        <w:spacing w:after="0"/>
        <w:ind w:firstLine="709"/>
        <w:jc w:val="both"/>
        <w:rPr>
          <w:rFonts w:ascii="Times New Roman" w:hAnsi="Times New Roman" w:cs="Times New Roman"/>
          <w:sz w:val="24"/>
          <w:szCs w:val="24"/>
          <w:lang w:val="uz-Cyrl-UZ"/>
        </w:rPr>
      </w:pPr>
    </w:p>
    <w:tbl>
      <w:tblPr>
        <w:tblStyle w:val="a3"/>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529"/>
      </w:tblGrid>
      <w:tr w:rsidR="008820E2" w:rsidRPr="007B1434" w14:paraId="4DE0F663" w14:textId="77777777" w:rsidTr="007B1434">
        <w:tc>
          <w:tcPr>
            <w:tcW w:w="4815" w:type="dxa"/>
            <w:hideMark/>
          </w:tcPr>
          <w:p w14:paraId="17706C2D" w14:textId="13FE2B11" w:rsidR="008820E2" w:rsidRPr="007B1434" w:rsidRDefault="007B1434" w:rsidP="00454E35">
            <w:pPr>
              <w:widowControl w:val="0"/>
              <w:spacing w:after="0"/>
              <w:jc w:val="center"/>
              <w:rPr>
                <w:rFonts w:ascii="Times New Roman" w:hAnsi="Times New Roman" w:cs="Times New Roman"/>
                <w:b/>
                <w:sz w:val="28"/>
                <w:szCs w:val="28"/>
                <w:lang w:val="uz-Cyrl-UZ"/>
              </w:rPr>
            </w:pPr>
            <w:r w:rsidRPr="007B1434">
              <w:rPr>
                <w:rFonts w:ascii="Times New Roman" w:hAnsi="Times New Roman" w:cs="Times New Roman"/>
                <w:b/>
                <w:sz w:val="28"/>
                <w:szCs w:val="28"/>
                <w:lang w:val="uz-Cyrl-UZ"/>
              </w:rPr>
              <w:t>Muhammad al-Xorazmiy nomidagi Toshkent axborot texnologiyalari universiteti Ta’lim sifatini nazorat qilish bo‘limi boshlig‘i, t.f.d., dotsent</w:t>
            </w:r>
          </w:p>
        </w:tc>
        <w:tc>
          <w:tcPr>
            <w:tcW w:w="4529" w:type="dxa"/>
            <w:vAlign w:val="center"/>
          </w:tcPr>
          <w:p w14:paraId="4EF2A641" w14:textId="2AE38E9B" w:rsidR="008820E2" w:rsidRPr="007B1434" w:rsidRDefault="00454E35" w:rsidP="00454E35">
            <w:pPr>
              <w:widowControl w:val="0"/>
              <w:spacing w:after="0"/>
              <w:jc w:val="center"/>
              <w:rPr>
                <w:rFonts w:ascii="Times New Roman" w:hAnsi="Times New Roman" w:cs="Times New Roman"/>
                <w:b/>
                <w:sz w:val="28"/>
                <w:szCs w:val="28"/>
                <w:lang w:val="en-US"/>
              </w:rPr>
            </w:pPr>
            <w:r w:rsidRPr="00822896">
              <w:rPr>
                <w:rFonts w:ascii="Times New Roman" w:hAnsi="Times New Roman" w:cs="Times New Roman"/>
                <w:b/>
                <w:sz w:val="28"/>
                <w:szCs w:val="28"/>
                <w:lang w:val="uz-Cyrl-UZ"/>
              </w:rPr>
              <w:t xml:space="preserve">                     </w:t>
            </w:r>
            <w:r w:rsidR="007B1434" w:rsidRPr="007B1434">
              <w:rPr>
                <w:rFonts w:ascii="Times New Roman" w:hAnsi="Times New Roman" w:cs="Times New Roman"/>
                <w:b/>
                <w:sz w:val="28"/>
                <w:szCs w:val="28"/>
                <w:lang w:val="uz-Cyrl-UZ"/>
              </w:rPr>
              <w:t>G‘ulomov Sh.R.</w:t>
            </w:r>
          </w:p>
        </w:tc>
      </w:tr>
    </w:tbl>
    <w:p w14:paraId="63169059" w14:textId="77777777" w:rsidR="00E8315F" w:rsidRPr="007B1434" w:rsidRDefault="00E8315F" w:rsidP="00454E35">
      <w:pPr>
        <w:widowControl w:val="0"/>
        <w:rPr>
          <w:lang w:val="uz-Cyrl-UZ"/>
        </w:rPr>
      </w:pPr>
    </w:p>
    <w:sectPr w:rsidR="00E8315F" w:rsidRPr="007B1434" w:rsidSect="00257C0F">
      <w:pgSz w:w="11906" w:h="16838"/>
      <w:pgMar w:top="851"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0386AE" w14:textId="77777777" w:rsidR="00487624" w:rsidRDefault="00487624" w:rsidP="00D55758">
      <w:pPr>
        <w:spacing w:after="0" w:line="240" w:lineRule="auto"/>
      </w:pPr>
      <w:r>
        <w:separator/>
      </w:r>
    </w:p>
  </w:endnote>
  <w:endnote w:type="continuationSeparator" w:id="0">
    <w:p w14:paraId="3E0841F4" w14:textId="77777777" w:rsidR="00487624" w:rsidRDefault="00487624" w:rsidP="00D55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587FCC" w14:textId="77777777" w:rsidR="00487624" w:rsidRDefault="00487624" w:rsidP="00D55758">
      <w:pPr>
        <w:spacing w:after="0" w:line="240" w:lineRule="auto"/>
      </w:pPr>
      <w:r>
        <w:separator/>
      </w:r>
    </w:p>
  </w:footnote>
  <w:footnote w:type="continuationSeparator" w:id="0">
    <w:p w14:paraId="63B1B2AF" w14:textId="77777777" w:rsidR="00487624" w:rsidRDefault="00487624" w:rsidP="00D557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F07D70"/>
    <w:multiLevelType w:val="hybridMultilevel"/>
    <w:tmpl w:val="801C5616"/>
    <w:lvl w:ilvl="0" w:tplc="716CC6A4">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BCE"/>
    <w:rsid w:val="00006702"/>
    <w:rsid w:val="000236F2"/>
    <w:rsid w:val="00044A89"/>
    <w:rsid w:val="00077613"/>
    <w:rsid w:val="00092F8C"/>
    <w:rsid w:val="000B187C"/>
    <w:rsid w:val="00113C90"/>
    <w:rsid w:val="00125F43"/>
    <w:rsid w:val="00154169"/>
    <w:rsid w:val="0015729F"/>
    <w:rsid w:val="00161E96"/>
    <w:rsid w:val="00192C55"/>
    <w:rsid w:val="0019575C"/>
    <w:rsid w:val="001A4F60"/>
    <w:rsid w:val="001E0F75"/>
    <w:rsid w:val="00202F8D"/>
    <w:rsid w:val="00213887"/>
    <w:rsid w:val="00246304"/>
    <w:rsid w:val="00257C0F"/>
    <w:rsid w:val="00284936"/>
    <w:rsid w:val="002D2D89"/>
    <w:rsid w:val="00304637"/>
    <w:rsid w:val="00311963"/>
    <w:rsid w:val="003D1A7D"/>
    <w:rsid w:val="003F26F3"/>
    <w:rsid w:val="00415F3D"/>
    <w:rsid w:val="00454E35"/>
    <w:rsid w:val="0047702B"/>
    <w:rsid w:val="00487624"/>
    <w:rsid w:val="00527F2F"/>
    <w:rsid w:val="005764CD"/>
    <w:rsid w:val="0059363B"/>
    <w:rsid w:val="005973D2"/>
    <w:rsid w:val="005D0004"/>
    <w:rsid w:val="005D7051"/>
    <w:rsid w:val="005F27D0"/>
    <w:rsid w:val="00684850"/>
    <w:rsid w:val="006E1A9F"/>
    <w:rsid w:val="00722FF9"/>
    <w:rsid w:val="00726388"/>
    <w:rsid w:val="007356DD"/>
    <w:rsid w:val="00744031"/>
    <w:rsid w:val="0079305C"/>
    <w:rsid w:val="007B1434"/>
    <w:rsid w:val="007D064C"/>
    <w:rsid w:val="00822896"/>
    <w:rsid w:val="00830A47"/>
    <w:rsid w:val="008608C2"/>
    <w:rsid w:val="008820E2"/>
    <w:rsid w:val="008A195D"/>
    <w:rsid w:val="008B323C"/>
    <w:rsid w:val="009F0478"/>
    <w:rsid w:val="00A35920"/>
    <w:rsid w:val="00A51476"/>
    <w:rsid w:val="00A91D33"/>
    <w:rsid w:val="00AA1352"/>
    <w:rsid w:val="00AC0B59"/>
    <w:rsid w:val="00AE0AC0"/>
    <w:rsid w:val="00B13F0A"/>
    <w:rsid w:val="00B25EAA"/>
    <w:rsid w:val="00B65D54"/>
    <w:rsid w:val="00B717C8"/>
    <w:rsid w:val="00B835CA"/>
    <w:rsid w:val="00BB628C"/>
    <w:rsid w:val="00BC4AFC"/>
    <w:rsid w:val="00BC4B97"/>
    <w:rsid w:val="00C1427A"/>
    <w:rsid w:val="00C42AAC"/>
    <w:rsid w:val="00C43DCB"/>
    <w:rsid w:val="00C74BCE"/>
    <w:rsid w:val="00C87D75"/>
    <w:rsid w:val="00C90D76"/>
    <w:rsid w:val="00CE6DF7"/>
    <w:rsid w:val="00D16814"/>
    <w:rsid w:val="00D225F8"/>
    <w:rsid w:val="00D2687C"/>
    <w:rsid w:val="00D31ADA"/>
    <w:rsid w:val="00D55758"/>
    <w:rsid w:val="00D571E5"/>
    <w:rsid w:val="00D675B7"/>
    <w:rsid w:val="00D83934"/>
    <w:rsid w:val="00DA56FC"/>
    <w:rsid w:val="00E8315F"/>
    <w:rsid w:val="00E84555"/>
    <w:rsid w:val="00EF5CCC"/>
    <w:rsid w:val="00F32035"/>
    <w:rsid w:val="00F83428"/>
    <w:rsid w:val="00F93624"/>
    <w:rsid w:val="00FD1C17"/>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FA5D4"/>
  <w15:chartTrackingRefBased/>
  <w15:docId w15:val="{788462EA-CFD5-4F00-A649-2E2836D82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4BCE"/>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684850"/>
    <w:pPr>
      <w:spacing w:after="0" w:line="240" w:lineRule="auto"/>
    </w:pPr>
    <w:rPr>
      <w:rFonts w:eastAsiaTheme="minorEastAsia"/>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C90D76"/>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C90D76"/>
    <w:rPr>
      <w:rFonts w:ascii="Segoe UI" w:hAnsi="Segoe UI" w:cs="Segoe UI"/>
      <w:sz w:val="18"/>
      <w:szCs w:val="18"/>
    </w:rPr>
  </w:style>
  <w:style w:type="paragraph" w:styleId="a6">
    <w:name w:val="List Paragraph"/>
    <w:basedOn w:val="a"/>
    <w:uiPriority w:val="34"/>
    <w:qFormat/>
    <w:rsid w:val="00722F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0398432">
      <w:bodyDiv w:val="1"/>
      <w:marLeft w:val="0"/>
      <w:marRight w:val="0"/>
      <w:marTop w:val="0"/>
      <w:marBottom w:val="0"/>
      <w:divBdr>
        <w:top w:val="none" w:sz="0" w:space="0" w:color="auto"/>
        <w:left w:val="none" w:sz="0" w:space="0" w:color="auto"/>
        <w:bottom w:val="none" w:sz="0" w:space="0" w:color="auto"/>
        <w:right w:val="none" w:sz="0" w:space="0" w:color="auto"/>
      </w:divBdr>
    </w:div>
    <w:div w:id="1116406794">
      <w:bodyDiv w:val="1"/>
      <w:marLeft w:val="0"/>
      <w:marRight w:val="0"/>
      <w:marTop w:val="0"/>
      <w:marBottom w:val="0"/>
      <w:divBdr>
        <w:top w:val="none" w:sz="0" w:space="0" w:color="auto"/>
        <w:left w:val="none" w:sz="0" w:space="0" w:color="auto"/>
        <w:bottom w:val="none" w:sz="0" w:space="0" w:color="auto"/>
        <w:right w:val="none" w:sz="0" w:space="0" w:color="auto"/>
      </w:divBdr>
    </w:div>
    <w:div w:id="1896743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512</Words>
  <Characters>2921</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Sherzod Sayfullayev</dc:creator>
  <cp:keywords/>
  <dc:description/>
  <cp:lastModifiedBy>User</cp:lastModifiedBy>
  <cp:revision>11</cp:revision>
  <cp:lastPrinted>2022-03-01T08:52:00Z</cp:lastPrinted>
  <dcterms:created xsi:type="dcterms:W3CDTF">2026-02-09T14:18:00Z</dcterms:created>
  <dcterms:modified xsi:type="dcterms:W3CDTF">2026-04-04T07:30:00Z</dcterms:modified>
</cp:coreProperties>
</file>