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F4284C" w14:textId="77777777" w:rsidR="00AC7222" w:rsidRPr="00AC7222" w:rsidRDefault="00AC7222" w:rsidP="00AC7222">
      <w:pPr>
        <w:spacing w:before="100" w:beforeAutospacing="1" w:after="100" w:afterAutospacing="1"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t xml:space="preserve">Albatta </w:t>
      </w:r>
      <w:r w:rsidRPr="00AC7222">
        <w:rPr>
          <w:rFonts w:ascii="Segoe UI Emoji" w:eastAsia="Times New Roman" w:hAnsi="Segoe UI Emoji" w:cs="Segoe UI Emoji"/>
          <w:sz w:val="24"/>
          <w:szCs w:val="24"/>
          <w:lang w:eastAsia="ru-RU"/>
        </w:rPr>
        <w:t>😊</w:t>
      </w:r>
      <w:r w:rsidRPr="00AC7222">
        <w:rPr>
          <w:rFonts w:ascii="Times New Roman" w:eastAsia="Times New Roman" w:hAnsi="Times New Roman" w:cs="Times New Roman"/>
          <w:sz w:val="24"/>
          <w:szCs w:val="24"/>
          <w:lang w:eastAsia="ru-RU"/>
        </w:rPr>
        <w:br/>
      </w:r>
      <w:r w:rsidRPr="00AC7222">
        <w:rPr>
          <w:rFonts w:ascii="Times New Roman" w:eastAsia="Times New Roman" w:hAnsi="Times New Roman" w:cs="Times New Roman"/>
          <w:b/>
          <w:bCs/>
          <w:sz w:val="24"/>
          <w:szCs w:val="24"/>
          <w:lang w:eastAsia="ru-RU"/>
        </w:rPr>
        <w:t>Kvant kriptografiyasi</w:t>
      </w:r>
      <w:r w:rsidRPr="00AC7222">
        <w:rPr>
          <w:rFonts w:ascii="Times New Roman" w:eastAsia="Times New Roman" w:hAnsi="Times New Roman" w:cs="Times New Roman"/>
          <w:sz w:val="24"/>
          <w:szCs w:val="24"/>
          <w:lang w:eastAsia="ru-RU"/>
        </w:rPr>
        <w:t xml:space="preserve"> — bu </w:t>
      </w:r>
      <w:r w:rsidRPr="00AC7222">
        <w:rPr>
          <w:rFonts w:ascii="Times New Roman" w:eastAsia="Times New Roman" w:hAnsi="Times New Roman" w:cs="Times New Roman"/>
          <w:b/>
          <w:bCs/>
          <w:sz w:val="24"/>
          <w:szCs w:val="24"/>
          <w:lang w:eastAsia="ru-RU"/>
        </w:rPr>
        <w:t>kvant mexanikasi qonunlariga asoslangan axborot xavfsizligi sohasi</w:t>
      </w:r>
      <w:r w:rsidRPr="00AC7222">
        <w:rPr>
          <w:rFonts w:ascii="Times New Roman" w:eastAsia="Times New Roman" w:hAnsi="Times New Roman" w:cs="Times New Roman"/>
          <w:sz w:val="24"/>
          <w:szCs w:val="24"/>
          <w:lang w:eastAsia="ru-RU"/>
        </w:rPr>
        <w:t xml:space="preserve"> bo‘lib, maqsadi — </w:t>
      </w:r>
      <w:r w:rsidRPr="00AC7222">
        <w:rPr>
          <w:rFonts w:ascii="Times New Roman" w:eastAsia="Times New Roman" w:hAnsi="Times New Roman" w:cs="Times New Roman"/>
          <w:b/>
          <w:bCs/>
          <w:sz w:val="24"/>
          <w:szCs w:val="24"/>
          <w:lang w:eastAsia="ru-RU"/>
        </w:rPr>
        <w:t>mukammal xavfsiz aloqa tizimini yaratish</w:t>
      </w:r>
      <w:r w:rsidRPr="00AC7222">
        <w:rPr>
          <w:rFonts w:ascii="Times New Roman" w:eastAsia="Times New Roman" w:hAnsi="Times New Roman" w:cs="Times New Roman"/>
          <w:sz w:val="24"/>
          <w:szCs w:val="24"/>
          <w:lang w:eastAsia="ru-RU"/>
        </w:rPr>
        <w:t xml:space="preserve">dir. Oddiy (klassik) kriptografiya matematik murakkablikka tayansa, </w:t>
      </w:r>
      <w:r w:rsidRPr="00AC7222">
        <w:rPr>
          <w:rFonts w:ascii="Times New Roman" w:eastAsia="Times New Roman" w:hAnsi="Times New Roman" w:cs="Times New Roman"/>
          <w:b/>
          <w:bCs/>
          <w:sz w:val="24"/>
          <w:szCs w:val="24"/>
          <w:lang w:eastAsia="ru-RU"/>
        </w:rPr>
        <w:t>kvant kriptografiya</w:t>
      </w:r>
      <w:r w:rsidRPr="00AC7222">
        <w:rPr>
          <w:rFonts w:ascii="Times New Roman" w:eastAsia="Times New Roman" w:hAnsi="Times New Roman" w:cs="Times New Roman"/>
          <w:sz w:val="24"/>
          <w:szCs w:val="24"/>
          <w:lang w:eastAsia="ru-RU"/>
        </w:rPr>
        <w:t xml:space="preserve"> esa </w:t>
      </w:r>
      <w:r w:rsidRPr="00AC7222">
        <w:rPr>
          <w:rFonts w:ascii="Times New Roman" w:eastAsia="Times New Roman" w:hAnsi="Times New Roman" w:cs="Times New Roman"/>
          <w:b/>
          <w:bCs/>
          <w:sz w:val="24"/>
          <w:szCs w:val="24"/>
          <w:lang w:eastAsia="ru-RU"/>
        </w:rPr>
        <w:t>fizik qonunlarga</w:t>
      </w:r>
      <w:r w:rsidRPr="00AC7222">
        <w:rPr>
          <w:rFonts w:ascii="Times New Roman" w:eastAsia="Times New Roman" w:hAnsi="Times New Roman" w:cs="Times New Roman"/>
          <w:sz w:val="24"/>
          <w:szCs w:val="24"/>
          <w:lang w:eastAsia="ru-RU"/>
        </w:rPr>
        <w:t xml:space="preserve"> tayanadi.</w:t>
      </w:r>
    </w:p>
    <w:p w14:paraId="58BABC62" w14:textId="77777777" w:rsidR="00AC7222" w:rsidRPr="00AC7222" w:rsidRDefault="00AC7222" w:rsidP="00AC7222">
      <w:pPr>
        <w:spacing w:before="100" w:beforeAutospacing="1" w:after="100" w:afterAutospacing="1" w:line="240" w:lineRule="auto"/>
        <w:rPr>
          <w:rFonts w:ascii="Times New Roman" w:eastAsia="Times New Roman" w:hAnsi="Times New Roman" w:cs="Times New Roman"/>
          <w:sz w:val="24"/>
          <w:szCs w:val="24"/>
          <w:lang w:val="en-US" w:eastAsia="ru-RU"/>
        </w:rPr>
      </w:pPr>
      <w:r w:rsidRPr="00AC7222">
        <w:rPr>
          <w:rFonts w:ascii="Times New Roman" w:eastAsia="Times New Roman" w:hAnsi="Times New Roman" w:cs="Times New Roman"/>
          <w:sz w:val="24"/>
          <w:szCs w:val="24"/>
          <w:lang w:val="en-US" w:eastAsia="ru-RU"/>
        </w:rPr>
        <w:t xml:space="preserve">Keling, buni bosqichma-bosqich tushuntiraman </w:t>
      </w:r>
      <w:r w:rsidRPr="00AC7222">
        <w:rPr>
          <w:rFonts w:ascii="Segoe UI Emoji" w:eastAsia="Times New Roman" w:hAnsi="Segoe UI Emoji" w:cs="Segoe UI Emoji"/>
          <w:sz w:val="24"/>
          <w:szCs w:val="24"/>
          <w:lang w:eastAsia="ru-RU"/>
        </w:rPr>
        <w:t>👇</w:t>
      </w:r>
    </w:p>
    <w:p w14:paraId="0ED9CE1A" w14:textId="77777777" w:rsidR="00AC7222" w:rsidRPr="00AC7222" w:rsidRDefault="00AC7222" w:rsidP="00AC7222">
      <w:pPr>
        <w:spacing w:after="0"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pict w14:anchorId="62186C64">
          <v:rect id="_x0000_i1025" style="width:0;height:1.5pt" o:hralign="center" o:hrstd="t" o:hr="t" fillcolor="#a0a0a0" stroked="f"/>
        </w:pict>
      </w:r>
    </w:p>
    <w:p w14:paraId="54C46E65" w14:textId="77777777" w:rsidR="00AC7222" w:rsidRPr="00AC7222" w:rsidRDefault="00AC7222" w:rsidP="00AC7222">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AC7222">
        <w:rPr>
          <w:rFonts w:ascii="Segoe UI Emoji" w:eastAsia="Times New Roman" w:hAnsi="Segoe UI Emoji" w:cs="Segoe UI Emoji"/>
          <w:b/>
          <w:bCs/>
          <w:sz w:val="27"/>
          <w:szCs w:val="27"/>
          <w:lang w:eastAsia="ru-RU"/>
        </w:rPr>
        <w:t>🔹</w:t>
      </w:r>
      <w:r w:rsidRPr="00AC7222">
        <w:rPr>
          <w:rFonts w:ascii="Times New Roman" w:eastAsia="Times New Roman" w:hAnsi="Times New Roman" w:cs="Times New Roman"/>
          <w:b/>
          <w:bCs/>
          <w:sz w:val="27"/>
          <w:szCs w:val="27"/>
          <w:lang w:eastAsia="ru-RU"/>
        </w:rPr>
        <w:t xml:space="preserve"> 1. Asosiy g‘oya</w:t>
      </w:r>
    </w:p>
    <w:p w14:paraId="0ECC0651" w14:textId="77777777" w:rsidR="00AC7222" w:rsidRPr="00AC7222" w:rsidRDefault="00AC7222" w:rsidP="00AC7222">
      <w:pPr>
        <w:spacing w:before="100" w:beforeAutospacing="1" w:after="100" w:afterAutospacing="1"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t xml:space="preserve">Kvant mexanikasiga ko‘ra, </w:t>
      </w:r>
      <w:r w:rsidRPr="00AC7222">
        <w:rPr>
          <w:rFonts w:ascii="Times New Roman" w:eastAsia="Times New Roman" w:hAnsi="Times New Roman" w:cs="Times New Roman"/>
          <w:b/>
          <w:bCs/>
          <w:sz w:val="24"/>
          <w:szCs w:val="24"/>
          <w:lang w:eastAsia="ru-RU"/>
        </w:rPr>
        <w:t>kvant holatni o‘lchash uni o‘zgartiradi</w:t>
      </w:r>
      <w:r w:rsidRPr="00AC7222">
        <w:rPr>
          <w:rFonts w:ascii="Times New Roman" w:eastAsia="Times New Roman" w:hAnsi="Times New Roman" w:cs="Times New Roman"/>
          <w:sz w:val="24"/>
          <w:szCs w:val="24"/>
          <w:lang w:eastAsia="ru-RU"/>
        </w:rPr>
        <w:t>.</w:t>
      </w:r>
      <w:r w:rsidRPr="00AC7222">
        <w:rPr>
          <w:rFonts w:ascii="Times New Roman" w:eastAsia="Times New Roman" w:hAnsi="Times New Roman" w:cs="Times New Roman"/>
          <w:sz w:val="24"/>
          <w:szCs w:val="24"/>
          <w:lang w:eastAsia="ru-RU"/>
        </w:rPr>
        <w:br/>
        <w:t xml:space="preserve">Ya’ni, agar kimdir (masalan, josus) kvant kanalidagi ma’lumotni o‘qishga harakat qilsa, bu darhol seziladi — chunki </w:t>
      </w:r>
      <w:r w:rsidRPr="00AC7222">
        <w:rPr>
          <w:rFonts w:ascii="Times New Roman" w:eastAsia="Times New Roman" w:hAnsi="Times New Roman" w:cs="Times New Roman"/>
          <w:b/>
          <w:bCs/>
          <w:sz w:val="24"/>
          <w:szCs w:val="24"/>
          <w:lang w:eastAsia="ru-RU"/>
        </w:rPr>
        <w:t>signalning kvant holati o‘zgaradi</w:t>
      </w:r>
      <w:r w:rsidRPr="00AC7222">
        <w:rPr>
          <w:rFonts w:ascii="Times New Roman" w:eastAsia="Times New Roman" w:hAnsi="Times New Roman" w:cs="Times New Roman"/>
          <w:sz w:val="24"/>
          <w:szCs w:val="24"/>
          <w:lang w:eastAsia="ru-RU"/>
        </w:rPr>
        <w:t>.</w:t>
      </w:r>
    </w:p>
    <w:p w14:paraId="441AFAF0" w14:textId="77777777" w:rsidR="00AC7222" w:rsidRPr="00AC7222" w:rsidRDefault="00AC7222" w:rsidP="00AC7222">
      <w:pPr>
        <w:spacing w:before="100" w:beforeAutospacing="1" w:after="100" w:afterAutospacing="1" w:line="240" w:lineRule="auto"/>
        <w:rPr>
          <w:rFonts w:ascii="Times New Roman" w:eastAsia="Times New Roman" w:hAnsi="Times New Roman" w:cs="Times New Roman"/>
          <w:sz w:val="24"/>
          <w:szCs w:val="24"/>
          <w:lang w:val="en-US" w:eastAsia="ru-RU"/>
        </w:rPr>
      </w:pPr>
      <w:r w:rsidRPr="00AC7222">
        <w:rPr>
          <w:rFonts w:ascii="Times New Roman" w:eastAsia="Times New Roman" w:hAnsi="Times New Roman" w:cs="Times New Roman"/>
          <w:sz w:val="24"/>
          <w:szCs w:val="24"/>
          <w:lang w:val="en-US" w:eastAsia="ru-RU"/>
        </w:rPr>
        <w:t xml:space="preserve">Shuning uchun kvant aloqa kanali </w:t>
      </w:r>
      <w:r w:rsidRPr="00AC7222">
        <w:rPr>
          <w:rFonts w:ascii="Times New Roman" w:eastAsia="Times New Roman" w:hAnsi="Times New Roman" w:cs="Times New Roman"/>
          <w:b/>
          <w:bCs/>
          <w:sz w:val="24"/>
          <w:szCs w:val="24"/>
          <w:lang w:val="en-US" w:eastAsia="ru-RU"/>
        </w:rPr>
        <w:t>josuslikni aniqlay oladi</w:t>
      </w:r>
      <w:r w:rsidRPr="00AC7222">
        <w:rPr>
          <w:rFonts w:ascii="Times New Roman" w:eastAsia="Times New Roman" w:hAnsi="Times New Roman" w:cs="Times New Roman"/>
          <w:sz w:val="24"/>
          <w:szCs w:val="24"/>
          <w:lang w:val="en-US" w:eastAsia="ru-RU"/>
        </w:rPr>
        <w:t>.</w:t>
      </w:r>
    </w:p>
    <w:p w14:paraId="5A1994CA" w14:textId="77777777" w:rsidR="00AC7222" w:rsidRPr="00AC7222" w:rsidRDefault="00AC7222" w:rsidP="00AC7222">
      <w:pPr>
        <w:spacing w:after="0"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pict w14:anchorId="5E033036">
          <v:rect id="_x0000_i1026" style="width:0;height:1.5pt" o:hralign="center" o:hrstd="t" o:hr="t" fillcolor="#a0a0a0" stroked="f"/>
        </w:pict>
      </w:r>
    </w:p>
    <w:p w14:paraId="226DEDCA" w14:textId="77777777" w:rsidR="00AC7222" w:rsidRPr="00AC7222" w:rsidRDefault="00AC7222" w:rsidP="00AC7222">
      <w:pPr>
        <w:spacing w:before="100" w:beforeAutospacing="1" w:after="100" w:afterAutospacing="1" w:line="240" w:lineRule="auto"/>
        <w:outlineLvl w:val="2"/>
        <w:rPr>
          <w:rFonts w:ascii="Times New Roman" w:eastAsia="Times New Roman" w:hAnsi="Times New Roman" w:cs="Times New Roman"/>
          <w:b/>
          <w:bCs/>
          <w:sz w:val="27"/>
          <w:szCs w:val="27"/>
          <w:lang w:val="en-US" w:eastAsia="ru-RU"/>
        </w:rPr>
      </w:pPr>
      <w:r w:rsidRPr="00AC7222">
        <w:rPr>
          <w:rFonts w:ascii="Segoe UI Emoji" w:eastAsia="Times New Roman" w:hAnsi="Segoe UI Emoji" w:cs="Segoe UI Emoji"/>
          <w:b/>
          <w:bCs/>
          <w:sz w:val="27"/>
          <w:szCs w:val="27"/>
          <w:lang w:eastAsia="ru-RU"/>
        </w:rPr>
        <w:t>🔹</w:t>
      </w:r>
      <w:r w:rsidRPr="00AC7222">
        <w:rPr>
          <w:rFonts w:ascii="Times New Roman" w:eastAsia="Times New Roman" w:hAnsi="Times New Roman" w:cs="Times New Roman"/>
          <w:b/>
          <w:bCs/>
          <w:sz w:val="27"/>
          <w:szCs w:val="27"/>
          <w:lang w:val="en-US" w:eastAsia="ru-RU"/>
        </w:rPr>
        <w:t xml:space="preserve"> 2. Kvant kriptografiyaning eng mashhur protokoli – BB84</w:t>
      </w:r>
    </w:p>
    <w:p w14:paraId="6E482124" w14:textId="77777777" w:rsidR="00AC7222" w:rsidRPr="00AC7222" w:rsidRDefault="00AC7222" w:rsidP="00AC7222">
      <w:pPr>
        <w:spacing w:before="100" w:beforeAutospacing="1" w:after="100" w:afterAutospacing="1" w:line="240" w:lineRule="auto"/>
        <w:rPr>
          <w:rFonts w:ascii="Times New Roman" w:eastAsia="Times New Roman" w:hAnsi="Times New Roman" w:cs="Times New Roman"/>
          <w:sz w:val="24"/>
          <w:szCs w:val="24"/>
          <w:lang w:val="en-US" w:eastAsia="ru-RU"/>
        </w:rPr>
      </w:pPr>
      <w:r w:rsidRPr="00AC7222">
        <w:rPr>
          <w:rFonts w:ascii="Times New Roman" w:eastAsia="Times New Roman" w:hAnsi="Times New Roman" w:cs="Times New Roman"/>
          <w:sz w:val="24"/>
          <w:szCs w:val="24"/>
          <w:lang w:val="en-US" w:eastAsia="ru-RU"/>
        </w:rPr>
        <w:t xml:space="preserve">1984-yilda </w:t>
      </w:r>
      <w:r w:rsidRPr="00AC7222">
        <w:rPr>
          <w:rFonts w:ascii="Times New Roman" w:eastAsia="Times New Roman" w:hAnsi="Times New Roman" w:cs="Times New Roman"/>
          <w:b/>
          <w:bCs/>
          <w:sz w:val="24"/>
          <w:szCs w:val="24"/>
          <w:lang w:val="en-US" w:eastAsia="ru-RU"/>
        </w:rPr>
        <w:t>Charles Bennett</w:t>
      </w:r>
      <w:r w:rsidRPr="00AC7222">
        <w:rPr>
          <w:rFonts w:ascii="Times New Roman" w:eastAsia="Times New Roman" w:hAnsi="Times New Roman" w:cs="Times New Roman"/>
          <w:sz w:val="24"/>
          <w:szCs w:val="24"/>
          <w:lang w:val="en-US" w:eastAsia="ru-RU"/>
        </w:rPr>
        <w:t xml:space="preserve"> va </w:t>
      </w:r>
      <w:r w:rsidRPr="00AC7222">
        <w:rPr>
          <w:rFonts w:ascii="Times New Roman" w:eastAsia="Times New Roman" w:hAnsi="Times New Roman" w:cs="Times New Roman"/>
          <w:b/>
          <w:bCs/>
          <w:sz w:val="24"/>
          <w:szCs w:val="24"/>
          <w:lang w:val="en-US" w:eastAsia="ru-RU"/>
        </w:rPr>
        <w:t>Gilles Brassard</w:t>
      </w:r>
      <w:r w:rsidRPr="00AC7222">
        <w:rPr>
          <w:rFonts w:ascii="Times New Roman" w:eastAsia="Times New Roman" w:hAnsi="Times New Roman" w:cs="Times New Roman"/>
          <w:sz w:val="24"/>
          <w:szCs w:val="24"/>
          <w:lang w:val="en-US" w:eastAsia="ru-RU"/>
        </w:rPr>
        <w:t xml:space="preserve"> tomonidan ishlab chiqilgan.</w:t>
      </w:r>
    </w:p>
    <w:p w14:paraId="602C5C36" w14:textId="77777777" w:rsidR="00AC7222" w:rsidRPr="00AC7222" w:rsidRDefault="00AC7222" w:rsidP="00AC7222">
      <w:pPr>
        <w:spacing w:before="100" w:beforeAutospacing="1" w:after="100" w:afterAutospacing="1" w:line="240" w:lineRule="auto"/>
        <w:rPr>
          <w:rFonts w:ascii="Times New Roman" w:eastAsia="Times New Roman" w:hAnsi="Times New Roman" w:cs="Times New Roman"/>
          <w:sz w:val="24"/>
          <w:szCs w:val="24"/>
          <w:lang w:val="en-US" w:eastAsia="ru-RU"/>
        </w:rPr>
      </w:pPr>
      <w:r w:rsidRPr="00AC7222">
        <w:rPr>
          <w:rFonts w:ascii="Times New Roman" w:eastAsia="Times New Roman" w:hAnsi="Times New Roman" w:cs="Times New Roman"/>
          <w:sz w:val="24"/>
          <w:szCs w:val="24"/>
          <w:lang w:val="en-US" w:eastAsia="ru-RU"/>
        </w:rPr>
        <w:t xml:space="preserve">Bu protokol </w:t>
      </w:r>
      <w:r w:rsidRPr="00AC7222">
        <w:rPr>
          <w:rFonts w:ascii="Times New Roman" w:eastAsia="Times New Roman" w:hAnsi="Times New Roman" w:cs="Times New Roman"/>
          <w:b/>
          <w:bCs/>
          <w:sz w:val="24"/>
          <w:szCs w:val="24"/>
          <w:lang w:val="en-US" w:eastAsia="ru-RU"/>
        </w:rPr>
        <w:t>kvant kalit taqsimoti (QKD — Quantum Key Distribution)</w:t>
      </w:r>
      <w:r w:rsidRPr="00AC7222">
        <w:rPr>
          <w:rFonts w:ascii="Times New Roman" w:eastAsia="Times New Roman" w:hAnsi="Times New Roman" w:cs="Times New Roman"/>
          <w:sz w:val="24"/>
          <w:szCs w:val="24"/>
          <w:lang w:val="en-US" w:eastAsia="ru-RU"/>
        </w:rPr>
        <w:t xml:space="preserve"> ni amalga oshiradi.</w:t>
      </w:r>
      <w:r w:rsidRPr="00AC7222">
        <w:rPr>
          <w:rFonts w:ascii="Times New Roman" w:eastAsia="Times New Roman" w:hAnsi="Times New Roman" w:cs="Times New Roman"/>
          <w:sz w:val="24"/>
          <w:szCs w:val="24"/>
          <w:lang w:val="en-US" w:eastAsia="ru-RU"/>
        </w:rPr>
        <w:br/>
        <w:t xml:space="preserve">Ya’ni, ikkita foydalanuvchi (odatda “Alice” va “Bob”) </w:t>
      </w:r>
      <w:r w:rsidRPr="00AC7222">
        <w:rPr>
          <w:rFonts w:ascii="Times New Roman" w:eastAsia="Times New Roman" w:hAnsi="Times New Roman" w:cs="Times New Roman"/>
          <w:b/>
          <w:bCs/>
          <w:sz w:val="24"/>
          <w:szCs w:val="24"/>
          <w:lang w:val="en-US" w:eastAsia="ru-RU"/>
        </w:rPr>
        <w:t>umumiy maxfiy kalit</w:t>
      </w:r>
      <w:r w:rsidRPr="00AC7222">
        <w:rPr>
          <w:rFonts w:ascii="Times New Roman" w:eastAsia="Times New Roman" w:hAnsi="Times New Roman" w:cs="Times New Roman"/>
          <w:sz w:val="24"/>
          <w:szCs w:val="24"/>
          <w:lang w:val="en-US" w:eastAsia="ru-RU"/>
        </w:rPr>
        <w:t>ni xavfsiz tarzda yaratadi.</w:t>
      </w:r>
    </w:p>
    <w:p w14:paraId="20DA6075" w14:textId="77777777" w:rsidR="00AC7222" w:rsidRPr="00AC7222" w:rsidRDefault="00AC7222" w:rsidP="00AC7222">
      <w:pPr>
        <w:spacing w:before="100" w:beforeAutospacing="1" w:after="100" w:afterAutospacing="1"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t>Oddiy jarayon:</w:t>
      </w:r>
    </w:p>
    <w:p w14:paraId="74B31E00" w14:textId="77777777" w:rsidR="00AC7222" w:rsidRPr="00AC7222" w:rsidRDefault="00AC7222" w:rsidP="00AC7222">
      <w:pPr>
        <w:numPr>
          <w:ilvl w:val="0"/>
          <w:numId w:val="1"/>
        </w:numPr>
        <w:spacing w:before="100" w:beforeAutospacing="1" w:after="100" w:afterAutospacing="1" w:line="240" w:lineRule="auto"/>
        <w:rPr>
          <w:rFonts w:ascii="Times New Roman" w:eastAsia="Times New Roman" w:hAnsi="Times New Roman" w:cs="Times New Roman"/>
          <w:sz w:val="24"/>
          <w:szCs w:val="24"/>
          <w:lang w:val="en-US" w:eastAsia="ru-RU"/>
        </w:rPr>
      </w:pPr>
      <w:r w:rsidRPr="00AC7222">
        <w:rPr>
          <w:rFonts w:ascii="Times New Roman" w:eastAsia="Times New Roman" w:hAnsi="Times New Roman" w:cs="Times New Roman"/>
          <w:sz w:val="24"/>
          <w:szCs w:val="24"/>
          <w:lang w:val="en-US" w:eastAsia="ru-RU"/>
        </w:rPr>
        <w:t>Alice fotonlar (yorug‘lik zarrachalari) orqali tasodifiy kvant bitlar (qubitlar) yuboradi.</w:t>
      </w:r>
    </w:p>
    <w:p w14:paraId="1692DA5E" w14:textId="77777777" w:rsidR="00AC7222" w:rsidRPr="00AC7222" w:rsidRDefault="00AC7222" w:rsidP="00AC7222">
      <w:pPr>
        <w:numPr>
          <w:ilvl w:val="0"/>
          <w:numId w:val="1"/>
        </w:numPr>
        <w:spacing w:before="100" w:beforeAutospacing="1" w:after="100" w:afterAutospacing="1" w:line="240" w:lineRule="auto"/>
        <w:rPr>
          <w:rFonts w:ascii="Times New Roman" w:eastAsia="Times New Roman" w:hAnsi="Times New Roman" w:cs="Times New Roman"/>
          <w:sz w:val="24"/>
          <w:szCs w:val="24"/>
          <w:lang w:val="en-US" w:eastAsia="ru-RU"/>
        </w:rPr>
      </w:pPr>
      <w:r w:rsidRPr="00AC7222">
        <w:rPr>
          <w:rFonts w:ascii="Times New Roman" w:eastAsia="Times New Roman" w:hAnsi="Times New Roman" w:cs="Times New Roman"/>
          <w:sz w:val="24"/>
          <w:szCs w:val="24"/>
          <w:lang w:val="en-US" w:eastAsia="ru-RU"/>
        </w:rPr>
        <w:t>Bob ularni o‘lchaydi, lekin o‘lchash bazasini tasodifiy tanlaydi.</w:t>
      </w:r>
    </w:p>
    <w:p w14:paraId="1ACFFF13" w14:textId="77777777" w:rsidR="00AC7222" w:rsidRPr="00AC7222" w:rsidRDefault="00AC7222" w:rsidP="00AC7222">
      <w:pPr>
        <w:numPr>
          <w:ilvl w:val="0"/>
          <w:numId w:val="1"/>
        </w:numPr>
        <w:spacing w:before="100" w:beforeAutospacing="1" w:after="100" w:afterAutospacing="1" w:line="240" w:lineRule="auto"/>
        <w:rPr>
          <w:rFonts w:ascii="Times New Roman" w:eastAsia="Times New Roman" w:hAnsi="Times New Roman" w:cs="Times New Roman"/>
          <w:sz w:val="24"/>
          <w:szCs w:val="24"/>
          <w:lang w:val="en-US" w:eastAsia="ru-RU"/>
        </w:rPr>
      </w:pPr>
      <w:r w:rsidRPr="00AC7222">
        <w:rPr>
          <w:rFonts w:ascii="Times New Roman" w:eastAsia="Times New Roman" w:hAnsi="Times New Roman" w:cs="Times New Roman"/>
          <w:sz w:val="24"/>
          <w:szCs w:val="24"/>
          <w:lang w:val="en-US" w:eastAsia="ru-RU"/>
        </w:rPr>
        <w:t>Keyin ular ochiq kanal orqali qaysi bazada ishlaganini taqqoslashadi (lekin bitlarning qiymatini aytmaydi).</w:t>
      </w:r>
    </w:p>
    <w:p w14:paraId="387934D9" w14:textId="77777777" w:rsidR="00AC7222" w:rsidRPr="00AC7222" w:rsidRDefault="00AC7222" w:rsidP="00AC7222">
      <w:pPr>
        <w:numPr>
          <w:ilvl w:val="0"/>
          <w:numId w:val="1"/>
        </w:numPr>
        <w:spacing w:before="100" w:beforeAutospacing="1" w:after="100" w:afterAutospacing="1" w:line="240" w:lineRule="auto"/>
        <w:rPr>
          <w:rFonts w:ascii="Times New Roman" w:eastAsia="Times New Roman" w:hAnsi="Times New Roman" w:cs="Times New Roman"/>
          <w:sz w:val="24"/>
          <w:szCs w:val="24"/>
          <w:lang w:val="en-US" w:eastAsia="ru-RU"/>
        </w:rPr>
      </w:pPr>
      <w:r w:rsidRPr="00AC7222">
        <w:rPr>
          <w:rFonts w:ascii="Times New Roman" w:eastAsia="Times New Roman" w:hAnsi="Times New Roman" w:cs="Times New Roman"/>
          <w:sz w:val="24"/>
          <w:szCs w:val="24"/>
          <w:lang w:val="en-US" w:eastAsia="ru-RU"/>
        </w:rPr>
        <w:t>Faqat mos bazalarda o‘lchangan bitlar maxfiy kalit sifatida qoldiriladi.</w:t>
      </w:r>
    </w:p>
    <w:p w14:paraId="1CED4479" w14:textId="77777777" w:rsidR="00AC7222" w:rsidRPr="00AC7222" w:rsidRDefault="00AC7222" w:rsidP="00AC7222">
      <w:pPr>
        <w:numPr>
          <w:ilvl w:val="0"/>
          <w:numId w:val="1"/>
        </w:numPr>
        <w:spacing w:before="100" w:beforeAutospacing="1" w:after="100" w:afterAutospacing="1" w:line="240" w:lineRule="auto"/>
        <w:rPr>
          <w:rFonts w:ascii="Times New Roman" w:eastAsia="Times New Roman" w:hAnsi="Times New Roman" w:cs="Times New Roman"/>
          <w:sz w:val="24"/>
          <w:szCs w:val="24"/>
          <w:lang w:val="en-US" w:eastAsia="ru-RU"/>
        </w:rPr>
      </w:pPr>
      <w:r w:rsidRPr="00AC7222">
        <w:rPr>
          <w:rFonts w:ascii="Times New Roman" w:eastAsia="Times New Roman" w:hAnsi="Times New Roman" w:cs="Times New Roman"/>
          <w:sz w:val="24"/>
          <w:szCs w:val="24"/>
          <w:lang w:val="en-US" w:eastAsia="ru-RU"/>
        </w:rPr>
        <w:t>Agar kimdir aralashgan bo‘lsa, o‘lchov natijalari statistik jihatdan o‘zgaradi — va bu darhol seziladi.</w:t>
      </w:r>
    </w:p>
    <w:p w14:paraId="55688F0D" w14:textId="77777777" w:rsidR="00AC7222" w:rsidRPr="00AC7222" w:rsidRDefault="00AC7222" w:rsidP="00AC7222">
      <w:pPr>
        <w:spacing w:after="0"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pict w14:anchorId="3B5D796F">
          <v:rect id="_x0000_i1027" style="width:0;height:1.5pt" o:hralign="center" o:hrstd="t" o:hr="t" fillcolor="#a0a0a0" stroked="f"/>
        </w:pict>
      </w:r>
    </w:p>
    <w:p w14:paraId="2744CF4C" w14:textId="77777777" w:rsidR="00AC7222" w:rsidRPr="00AC7222" w:rsidRDefault="00AC7222" w:rsidP="00AC7222">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AC7222">
        <w:rPr>
          <w:rFonts w:ascii="Segoe UI Emoji" w:eastAsia="Times New Roman" w:hAnsi="Segoe UI Emoji" w:cs="Segoe UI Emoji"/>
          <w:b/>
          <w:bCs/>
          <w:sz w:val="27"/>
          <w:szCs w:val="27"/>
          <w:lang w:eastAsia="ru-RU"/>
        </w:rPr>
        <w:t>🔹</w:t>
      </w:r>
      <w:r w:rsidRPr="00AC7222">
        <w:rPr>
          <w:rFonts w:ascii="Times New Roman" w:eastAsia="Times New Roman" w:hAnsi="Times New Roman" w:cs="Times New Roman"/>
          <w:b/>
          <w:bCs/>
          <w:sz w:val="27"/>
          <w:szCs w:val="27"/>
          <w:lang w:eastAsia="ru-RU"/>
        </w:rPr>
        <w:t xml:space="preserve"> 3. Afzalliklari</w:t>
      </w:r>
    </w:p>
    <w:p w14:paraId="15D16DD4" w14:textId="77777777" w:rsidR="00AC7222" w:rsidRPr="00AC7222" w:rsidRDefault="00AC7222" w:rsidP="00AC7222">
      <w:pPr>
        <w:numPr>
          <w:ilvl w:val="0"/>
          <w:numId w:val="2"/>
        </w:numPr>
        <w:spacing w:before="100" w:beforeAutospacing="1" w:after="100" w:afterAutospacing="1"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b/>
          <w:bCs/>
          <w:sz w:val="24"/>
          <w:szCs w:val="24"/>
          <w:lang w:eastAsia="ru-RU"/>
        </w:rPr>
        <w:t>Mutlaq xavfsizlik</w:t>
      </w:r>
      <w:r w:rsidRPr="00AC7222">
        <w:rPr>
          <w:rFonts w:ascii="Times New Roman" w:eastAsia="Times New Roman" w:hAnsi="Times New Roman" w:cs="Times New Roman"/>
          <w:sz w:val="24"/>
          <w:szCs w:val="24"/>
          <w:lang w:eastAsia="ru-RU"/>
        </w:rPr>
        <w:t>: Kvant qonunlariga asoslangani uchun, matematik kodni “buzish” mumkin emas.</w:t>
      </w:r>
    </w:p>
    <w:p w14:paraId="1E6F21FA" w14:textId="77777777" w:rsidR="00AC7222" w:rsidRPr="00AC7222" w:rsidRDefault="00AC7222" w:rsidP="00AC7222">
      <w:pPr>
        <w:numPr>
          <w:ilvl w:val="0"/>
          <w:numId w:val="2"/>
        </w:numPr>
        <w:spacing w:before="100" w:beforeAutospacing="1" w:after="100" w:afterAutospacing="1"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b/>
          <w:bCs/>
          <w:sz w:val="24"/>
          <w:szCs w:val="24"/>
          <w:lang w:eastAsia="ru-RU"/>
        </w:rPr>
        <w:t>Josuslikni aniqlash imkoniyati</w:t>
      </w:r>
      <w:r w:rsidRPr="00AC7222">
        <w:rPr>
          <w:rFonts w:ascii="Times New Roman" w:eastAsia="Times New Roman" w:hAnsi="Times New Roman" w:cs="Times New Roman"/>
          <w:sz w:val="24"/>
          <w:szCs w:val="24"/>
          <w:lang w:eastAsia="ru-RU"/>
        </w:rPr>
        <w:t xml:space="preserve"> mavjud.</w:t>
      </w:r>
    </w:p>
    <w:p w14:paraId="287743FF" w14:textId="77777777" w:rsidR="00AC7222" w:rsidRPr="00AC7222" w:rsidRDefault="00AC7222" w:rsidP="00AC7222">
      <w:pPr>
        <w:numPr>
          <w:ilvl w:val="0"/>
          <w:numId w:val="2"/>
        </w:numPr>
        <w:spacing w:before="100" w:beforeAutospacing="1" w:after="100" w:afterAutospacing="1"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b/>
          <w:bCs/>
          <w:sz w:val="24"/>
          <w:szCs w:val="24"/>
          <w:lang w:eastAsia="ru-RU"/>
        </w:rPr>
        <w:t>Uzoq muddatli xavfsizlik</w:t>
      </w:r>
      <w:r w:rsidRPr="00AC7222">
        <w:rPr>
          <w:rFonts w:ascii="Times New Roman" w:eastAsia="Times New Roman" w:hAnsi="Times New Roman" w:cs="Times New Roman"/>
          <w:sz w:val="24"/>
          <w:szCs w:val="24"/>
          <w:lang w:eastAsia="ru-RU"/>
        </w:rPr>
        <w:t>: Hozirgi yoki kelajakdagi kvant kompyuterlar ham bu tizimni buzolmaydi.</w:t>
      </w:r>
    </w:p>
    <w:p w14:paraId="02784EC1" w14:textId="77777777" w:rsidR="00AC7222" w:rsidRPr="00AC7222" w:rsidRDefault="00AC7222" w:rsidP="00AC7222">
      <w:pPr>
        <w:spacing w:after="0"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pict w14:anchorId="0C086DCC">
          <v:rect id="_x0000_i1028" style="width:0;height:1.5pt" o:hralign="center" o:hrstd="t" o:hr="t" fillcolor="#a0a0a0" stroked="f"/>
        </w:pict>
      </w:r>
    </w:p>
    <w:p w14:paraId="5C71EFAB" w14:textId="77777777" w:rsidR="00AC7222" w:rsidRPr="00AC7222" w:rsidRDefault="00AC7222" w:rsidP="00AC7222">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AC7222">
        <w:rPr>
          <w:rFonts w:ascii="Segoe UI Emoji" w:eastAsia="Times New Roman" w:hAnsi="Segoe UI Emoji" w:cs="Segoe UI Emoji"/>
          <w:b/>
          <w:bCs/>
          <w:sz w:val="27"/>
          <w:szCs w:val="27"/>
          <w:lang w:eastAsia="ru-RU"/>
        </w:rPr>
        <w:t>🔹</w:t>
      </w:r>
      <w:r w:rsidRPr="00AC7222">
        <w:rPr>
          <w:rFonts w:ascii="Times New Roman" w:eastAsia="Times New Roman" w:hAnsi="Times New Roman" w:cs="Times New Roman"/>
          <w:b/>
          <w:bCs/>
          <w:sz w:val="27"/>
          <w:szCs w:val="27"/>
          <w:lang w:eastAsia="ru-RU"/>
        </w:rPr>
        <w:t xml:space="preserve"> 4. Kamchiliklari</w:t>
      </w:r>
    </w:p>
    <w:p w14:paraId="1A045DC0" w14:textId="77777777" w:rsidR="00AC7222" w:rsidRPr="00AC7222" w:rsidRDefault="00AC7222" w:rsidP="00AC7222">
      <w:pPr>
        <w:numPr>
          <w:ilvl w:val="0"/>
          <w:numId w:val="3"/>
        </w:numPr>
        <w:spacing w:before="100" w:beforeAutospacing="1" w:after="100" w:afterAutospacing="1" w:line="240" w:lineRule="auto"/>
        <w:rPr>
          <w:rFonts w:ascii="Times New Roman" w:eastAsia="Times New Roman" w:hAnsi="Times New Roman" w:cs="Times New Roman"/>
          <w:sz w:val="24"/>
          <w:szCs w:val="24"/>
          <w:lang w:val="en-US" w:eastAsia="ru-RU"/>
        </w:rPr>
      </w:pPr>
      <w:r w:rsidRPr="00AC7222">
        <w:rPr>
          <w:rFonts w:ascii="Times New Roman" w:eastAsia="Times New Roman" w:hAnsi="Times New Roman" w:cs="Times New Roman"/>
          <w:sz w:val="24"/>
          <w:szCs w:val="24"/>
          <w:lang w:val="en-US" w:eastAsia="ru-RU"/>
        </w:rPr>
        <w:lastRenderedPageBreak/>
        <w:t xml:space="preserve">Juda </w:t>
      </w:r>
      <w:r w:rsidRPr="00AC7222">
        <w:rPr>
          <w:rFonts w:ascii="Times New Roman" w:eastAsia="Times New Roman" w:hAnsi="Times New Roman" w:cs="Times New Roman"/>
          <w:b/>
          <w:bCs/>
          <w:sz w:val="24"/>
          <w:szCs w:val="24"/>
          <w:lang w:val="en-US" w:eastAsia="ru-RU"/>
        </w:rPr>
        <w:t>qimmat uskunalar</w:t>
      </w:r>
      <w:r w:rsidRPr="00AC7222">
        <w:rPr>
          <w:rFonts w:ascii="Times New Roman" w:eastAsia="Times New Roman" w:hAnsi="Times New Roman" w:cs="Times New Roman"/>
          <w:sz w:val="24"/>
          <w:szCs w:val="24"/>
          <w:lang w:val="en-US" w:eastAsia="ru-RU"/>
        </w:rPr>
        <w:t xml:space="preserve"> (kvant optik qurilmalar, foton detektorlari va hokazo).</w:t>
      </w:r>
    </w:p>
    <w:p w14:paraId="348D4513" w14:textId="77777777" w:rsidR="00AC7222" w:rsidRPr="00AC7222" w:rsidRDefault="00AC7222" w:rsidP="00AC7222">
      <w:pPr>
        <w:numPr>
          <w:ilvl w:val="0"/>
          <w:numId w:val="3"/>
        </w:numPr>
        <w:spacing w:before="100" w:beforeAutospacing="1" w:after="100" w:afterAutospacing="1" w:line="240" w:lineRule="auto"/>
        <w:rPr>
          <w:rFonts w:ascii="Times New Roman" w:eastAsia="Times New Roman" w:hAnsi="Times New Roman" w:cs="Times New Roman"/>
          <w:sz w:val="24"/>
          <w:szCs w:val="24"/>
          <w:lang w:val="en-US" w:eastAsia="ru-RU"/>
        </w:rPr>
      </w:pPr>
      <w:r w:rsidRPr="00AC7222">
        <w:rPr>
          <w:rFonts w:ascii="Times New Roman" w:eastAsia="Times New Roman" w:hAnsi="Times New Roman" w:cs="Times New Roman"/>
          <w:b/>
          <w:bCs/>
          <w:sz w:val="24"/>
          <w:szCs w:val="24"/>
          <w:lang w:val="en-US" w:eastAsia="ru-RU"/>
        </w:rPr>
        <w:t>Masofa cheklangan</w:t>
      </w:r>
      <w:r w:rsidRPr="00AC7222">
        <w:rPr>
          <w:rFonts w:ascii="Times New Roman" w:eastAsia="Times New Roman" w:hAnsi="Times New Roman" w:cs="Times New Roman"/>
          <w:sz w:val="24"/>
          <w:szCs w:val="24"/>
          <w:lang w:val="en-US" w:eastAsia="ru-RU"/>
        </w:rPr>
        <w:t xml:space="preserve"> (odatda 100–200 km atrofida; lekin sun’iy yo‘ldoshlar orqali bu kengaymoqda).</w:t>
      </w:r>
    </w:p>
    <w:p w14:paraId="2A9FB7D4" w14:textId="77777777" w:rsidR="00AC7222" w:rsidRPr="00AC7222" w:rsidRDefault="00AC7222" w:rsidP="00AC7222">
      <w:pPr>
        <w:numPr>
          <w:ilvl w:val="0"/>
          <w:numId w:val="3"/>
        </w:numPr>
        <w:spacing w:before="100" w:beforeAutospacing="1" w:after="100" w:afterAutospacing="1" w:line="240" w:lineRule="auto"/>
        <w:rPr>
          <w:rFonts w:ascii="Times New Roman" w:eastAsia="Times New Roman" w:hAnsi="Times New Roman" w:cs="Times New Roman"/>
          <w:sz w:val="24"/>
          <w:szCs w:val="24"/>
          <w:lang w:val="en-US" w:eastAsia="ru-RU"/>
        </w:rPr>
      </w:pPr>
      <w:r w:rsidRPr="00AC7222">
        <w:rPr>
          <w:rFonts w:ascii="Times New Roman" w:eastAsia="Times New Roman" w:hAnsi="Times New Roman" w:cs="Times New Roman"/>
          <w:sz w:val="24"/>
          <w:szCs w:val="24"/>
          <w:lang w:val="en-US" w:eastAsia="ru-RU"/>
        </w:rPr>
        <w:t xml:space="preserve">Texnologiya hali </w:t>
      </w:r>
      <w:r w:rsidRPr="00AC7222">
        <w:rPr>
          <w:rFonts w:ascii="Times New Roman" w:eastAsia="Times New Roman" w:hAnsi="Times New Roman" w:cs="Times New Roman"/>
          <w:b/>
          <w:bCs/>
          <w:sz w:val="24"/>
          <w:szCs w:val="24"/>
          <w:lang w:val="en-US" w:eastAsia="ru-RU"/>
        </w:rPr>
        <w:t>sanoat darajasida keng joriy etilmagan</w:t>
      </w:r>
      <w:r w:rsidRPr="00AC7222">
        <w:rPr>
          <w:rFonts w:ascii="Times New Roman" w:eastAsia="Times New Roman" w:hAnsi="Times New Roman" w:cs="Times New Roman"/>
          <w:sz w:val="24"/>
          <w:szCs w:val="24"/>
          <w:lang w:val="en-US" w:eastAsia="ru-RU"/>
        </w:rPr>
        <w:t>.</w:t>
      </w:r>
    </w:p>
    <w:p w14:paraId="4C5C1642" w14:textId="77777777" w:rsidR="00AC7222" w:rsidRPr="00AC7222" w:rsidRDefault="00AC7222" w:rsidP="00AC7222">
      <w:pPr>
        <w:spacing w:after="0"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pict w14:anchorId="3A68CFC0">
          <v:rect id="_x0000_i1029" style="width:0;height:1.5pt" o:hralign="center" o:hrstd="t" o:hr="t" fillcolor="#a0a0a0" stroked="f"/>
        </w:pict>
      </w:r>
    </w:p>
    <w:p w14:paraId="03CEBE71" w14:textId="77777777" w:rsidR="00AC7222" w:rsidRPr="00AC7222" w:rsidRDefault="00AC7222" w:rsidP="00AC7222">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AC7222">
        <w:rPr>
          <w:rFonts w:ascii="Segoe UI Emoji" w:eastAsia="Times New Roman" w:hAnsi="Segoe UI Emoji" w:cs="Segoe UI Emoji"/>
          <w:b/>
          <w:bCs/>
          <w:sz w:val="27"/>
          <w:szCs w:val="27"/>
          <w:lang w:eastAsia="ru-RU"/>
        </w:rPr>
        <w:t>🔹</w:t>
      </w:r>
      <w:r w:rsidRPr="00AC7222">
        <w:rPr>
          <w:rFonts w:ascii="Times New Roman" w:eastAsia="Times New Roman" w:hAnsi="Times New Roman" w:cs="Times New Roman"/>
          <w:b/>
          <w:bCs/>
          <w:sz w:val="27"/>
          <w:szCs w:val="27"/>
          <w:lang w:eastAsia="ru-RU"/>
        </w:rPr>
        <w:t xml:space="preserve"> 5. Amaliy qo‘llanmalar</w:t>
      </w:r>
    </w:p>
    <w:p w14:paraId="2D6CAE13" w14:textId="77777777" w:rsidR="00AC7222" w:rsidRPr="00AC7222" w:rsidRDefault="00AC7222" w:rsidP="00AC7222">
      <w:pPr>
        <w:numPr>
          <w:ilvl w:val="0"/>
          <w:numId w:val="4"/>
        </w:numPr>
        <w:spacing w:before="100" w:beforeAutospacing="1" w:after="100" w:afterAutospacing="1" w:line="240" w:lineRule="auto"/>
        <w:rPr>
          <w:rFonts w:ascii="Times New Roman" w:eastAsia="Times New Roman" w:hAnsi="Times New Roman" w:cs="Times New Roman"/>
          <w:sz w:val="24"/>
          <w:szCs w:val="24"/>
          <w:lang w:val="en-US" w:eastAsia="ru-RU"/>
        </w:rPr>
      </w:pPr>
      <w:r w:rsidRPr="00AC7222">
        <w:rPr>
          <w:rFonts w:ascii="Times New Roman" w:eastAsia="Times New Roman" w:hAnsi="Times New Roman" w:cs="Times New Roman"/>
          <w:b/>
          <w:bCs/>
          <w:sz w:val="24"/>
          <w:szCs w:val="24"/>
          <w:lang w:val="en-US" w:eastAsia="ru-RU"/>
        </w:rPr>
        <w:t>Xitoy</w:t>
      </w:r>
      <w:r w:rsidRPr="00AC7222">
        <w:rPr>
          <w:rFonts w:ascii="Times New Roman" w:eastAsia="Times New Roman" w:hAnsi="Times New Roman" w:cs="Times New Roman"/>
          <w:sz w:val="24"/>
          <w:szCs w:val="24"/>
          <w:lang w:val="en-US" w:eastAsia="ru-RU"/>
        </w:rPr>
        <w:t xml:space="preserve"> 2016-yilda “Micius” nomli </w:t>
      </w:r>
      <w:r w:rsidRPr="00AC7222">
        <w:rPr>
          <w:rFonts w:ascii="Times New Roman" w:eastAsia="Times New Roman" w:hAnsi="Times New Roman" w:cs="Times New Roman"/>
          <w:b/>
          <w:bCs/>
          <w:sz w:val="24"/>
          <w:szCs w:val="24"/>
          <w:lang w:val="en-US" w:eastAsia="ru-RU"/>
        </w:rPr>
        <w:t>kvant aloqa sun’iy yo‘ldoshi</w:t>
      </w:r>
      <w:r w:rsidRPr="00AC7222">
        <w:rPr>
          <w:rFonts w:ascii="Times New Roman" w:eastAsia="Times New Roman" w:hAnsi="Times New Roman" w:cs="Times New Roman"/>
          <w:sz w:val="24"/>
          <w:szCs w:val="24"/>
          <w:lang w:val="en-US" w:eastAsia="ru-RU"/>
        </w:rPr>
        <w:t>ni uchirdi.</w:t>
      </w:r>
    </w:p>
    <w:p w14:paraId="3D5ECB25" w14:textId="77777777" w:rsidR="00AC7222" w:rsidRPr="00AC7222" w:rsidRDefault="00AC7222" w:rsidP="00AC7222">
      <w:pPr>
        <w:numPr>
          <w:ilvl w:val="0"/>
          <w:numId w:val="4"/>
        </w:numPr>
        <w:spacing w:before="100" w:beforeAutospacing="1" w:after="100" w:afterAutospacing="1" w:line="240" w:lineRule="auto"/>
        <w:rPr>
          <w:rFonts w:ascii="Times New Roman" w:eastAsia="Times New Roman" w:hAnsi="Times New Roman" w:cs="Times New Roman"/>
          <w:sz w:val="24"/>
          <w:szCs w:val="24"/>
          <w:lang w:val="en-US" w:eastAsia="ru-RU"/>
        </w:rPr>
      </w:pPr>
      <w:r w:rsidRPr="00AC7222">
        <w:rPr>
          <w:rFonts w:ascii="Times New Roman" w:eastAsia="Times New Roman" w:hAnsi="Times New Roman" w:cs="Times New Roman"/>
          <w:b/>
          <w:bCs/>
          <w:sz w:val="24"/>
          <w:szCs w:val="24"/>
          <w:lang w:val="en-US" w:eastAsia="ru-RU"/>
        </w:rPr>
        <w:t>Evropa Ittifoqi</w:t>
      </w:r>
      <w:r w:rsidRPr="00AC7222">
        <w:rPr>
          <w:rFonts w:ascii="Times New Roman" w:eastAsia="Times New Roman" w:hAnsi="Times New Roman" w:cs="Times New Roman"/>
          <w:sz w:val="24"/>
          <w:szCs w:val="24"/>
          <w:lang w:val="en-US" w:eastAsia="ru-RU"/>
        </w:rPr>
        <w:t xml:space="preserve">, </w:t>
      </w:r>
      <w:r w:rsidRPr="00AC7222">
        <w:rPr>
          <w:rFonts w:ascii="Times New Roman" w:eastAsia="Times New Roman" w:hAnsi="Times New Roman" w:cs="Times New Roman"/>
          <w:b/>
          <w:bCs/>
          <w:sz w:val="24"/>
          <w:szCs w:val="24"/>
          <w:lang w:val="en-US" w:eastAsia="ru-RU"/>
        </w:rPr>
        <w:t>AQSh</w:t>
      </w:r>
      <w:r w:rsidRPr="00AC7222">
        <w:rPr>
          <w:rFonts w:ascii="Times New Roman" w:eastAsia="Times New Roman" w:hAnsi="Times New Roman" w:cs="Times New Roman"/>
          <w:sz w:val="24"/>
          <w:szCs w:val="24"/>
          <w:lang w:val="en-US" w:eastAsia="ru-RU"/>
        </w:rPr>
        <w:t xml:space="preserve"> va </w:t>
      </w:r>
      <w:r w:rsidRPr="00AC7222">
        <w:rPr>
          <w:rFonts w:ascii="Times New Roman" w:eastAsia="Times New Roman" w:hAnsi="Times New Roman" w:cs="Times New Roman"/>
          <w:b/>
          <w:bCs/>
          <w:sz w:val="24"/>
          <w:szCs w:val="24"/>
          <w:lang w:val="en-US" w:eastAsia="ru-RU"/>
        </w:rPr>
        <w:t>Yaponiya</w:t>
      </w:r>
      <w:r w:rsidRPr="00AC7222">
        <w:rPr>
          <w:rFonts w:ascii="Times New Roman" w:eastAsia="Times New Roman" w:hAnsi="Times New Roman" w:cs="Times New Roman"/>
          <w:sz w:val="24"/>
          <w:szCs w:val="24"/>
          <w:lang w:val="en-US" w:eastAsia="ru-RU"/>
        </w:rPr>
        <w:t xml:space="preserve"> ham kvant tarmoqlar ustida ishlamoqda.</w:t>
      </w:r>
    </w:p>
    <w:p w14:paraId="78A425C7" w14:textId="77777777" w:rsidR="00AC7222" w:rsidRPr="00AC7222" w:rsidRDefault="00AC7222" w:rsidP="00AC7222">
      <w:pPr>
        <w:numPr>
          <w:ilvl w:val="0"/>
          <w:numId w:val="4"/>
        </w:numPr>
        <w:spacing w:before="100" w:beforeAutospacing="1" w:after="100" w:afterAutospacing="1" w:line="240" w:lineRule="auto"/>
        <w:rPr>
          <w:rFonts w:ascii="Times New Roman" w:eastAsia="Times New Roman" w:hAnsi="Times New Roman" w:cs="Times New Roman"/>
          <w:sz w:val="24"/>
          <w:szCs w:val="24"/>
          <w:lang w:val="en-US" w:eastAsia="ru-RU"/>
        </w:rPr>
      </w:pPr>
      <w:r w:rsidRPr="00AC7222">
        <w:rPr>
          <w:rFonts w:ascii="Times New Roman" w:eastAsia="Times New Roman" w:hAnsi="Times New Roman" w:cs="Times New Roman"/>
          <w:b/>
          <w:bCs/>
          <w:sz w:val="24"/>
          <w:szCs w:val="24"/>
          <w:lang w:val="en-US" w:eastAsia="ru-RU"/>
        </w:rPr>
        <w:t>Bank tizimlari</w:t>
      </w:r>
      <w:r w:rsidRPr="00AC7222">
        <w:rPr>
          <w:rFonts w:ascii="Times New Roman" w:eastAsia="Times New Roman" w:hAnsi="Times New Roman" w:cs="Times New Roman"/>
          <w:sz w:val="24"/>
          <w:szCs w:val="24"/>
          <w:lang w:val="en-US" w:eastAsia="ru-RU"/>
        </w:rPr>
        <w:t xml:space="preserve">, </w:t>
      </w:r>
      <w:r w:rsidRPr="00AC7222">
        <w:rPr>
          <w:rFonts w:ascii="Times New Roman" w:eastAsia="Times New Roman" w:hAnsi="Times New Roman" w:cs="Times New Roman"/>
          <w:b/>
          <w:bCs/>
          <w:sz w:val="24"/>
          <w:szCs w:val="24"/>
          <w:lang w:val="en-US" w:eastAsia="ru-RU"/>
        </w:rPr>
        <w:t>davlat aloqa kanallari</w:t>
      </w:r>
      <w:r w:rsidRPr="00AC7222">
        <w:rPr>
          <w:rFonts w:ascii="Times New Roman" w:eastAsia="Times New Roman" w:hAnsi="Times New Roman" w:cs="Times New Roman"/>
          <w:sz w:val="24"/>
          <w:szCs w:val="24"/>
          <w:lang w:val="en-US" w:eastAsia="ru-RU"/>
        </w:rPr>
        <w:t xml:space="preserve"> va </w:t>
      </w:r>
      <w:r w:rsidRPr="00AC7222">
        <w:rPr>
          <w:rFonts w:ascii="Times New Roman" w:eastAsia="Times New Roman" w:hAnsi="Times New Roman" w:cs="Times New Roman"/>
          <w:b/>
          <w:bCs/>
          <w:sz w:val="24"/>
          <w:szCs w:val="24"/>
          <w:lang w:val="en-US" w:eastAsia="ru-RU"/>
        </w:rPr>
        <w:t>mudofaa tarmoqlari</w:t>
      </w:r>
      <w:r w:rsidRPr="00AC7222">
        <w:rPr>
          <w:rFonts w:ascii="Times New Roman" w:eastAsia="Times New Roman" w:hAnsi="Times New Roman" w:cs="Times New Roman"/>
          <w:sz w:val="24"/>
          <w:szCs w:val="24"/>
          <w:lang w:val="en-US" w:eastAsia="ru-RU"/>
        </w:rPr>
        <w:t>da sinov tariqasida qo‘llanmoqda.</w:t>
      </w:r>
    </w:p>
    <w:p w14:paraId="4C4A2D3E" w14:textId="77777777" w:rsidR="00AC7222" w:rsidRPr="00AC7222" w:rsidRDefault="00AC7222" w:rsidP="00AC7222">
      <w:pPr>
        <w:spacing w:after="0"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pict w14:anchorId="61F6CBC5">
          <v:rect id="_x0000_i1030" style="width:0;height:1.5pt" o:hralign="center" o:hrstd="t" o:hr="t" fillcolor="#a0a0a0" stroked="f"/>
        </w:pict>
      </w:r>
    </w:p>
    <w:p w14:paraId="54B6775E" w14:textId="77777777" w:rsidR="00AC7222" w:rsidRPr="00AC7222" w:rsidRDefault="00AC7222" w:rsidP="00AC7222">
      <w:pPr>
        <w:spacing w:before="100" w:beforeAutospacing="1" w:after="100" w:afterAutospacing="1"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t>Agar xohlasangiz, men sizga:</w:t>
      </w:r>
    </w:p>
    <w:p w14:paraId="770E34CD" w14:textId="77777777" w:rsidR="00AC7222" w:rsidRPr="00AC7222" w:rsidRDefault="00AC7222" w:rsidP="00AC7222">
      <w:pPr>
        <w:numPr>
          <w:ilvl w:val="0"/>
          <w:numId w:val="5"/>
        </w:numPr>
        <w:spacing w:before="100" w:beforeAutospacing="1" w:after="100" w:afterAutospacing="1" w:line="240" w:lineRule="auto"/>
        <w:rPr>
          <w:rFonts w:ascii="Times New Roman" w:eastAsia="Times New Roman" w:hAnsi="Times New Roman" w:cs="Times New Roman"/>
          <w:sz w:val="24"/>
          <w:szCs w:val="24"/>
          <w:lang w:val="en-US" w:eastAsia="ru-RU"/>
        </w:rPr>
      </w:pPr>
      <w:r w:rsidRPr="00AC7222">
        <w:rPr>
          <w:rFonts w:ascii="Segoe UI Emoji" w:eastAsia="Times New Roman" w:hAnsi="Segoe UI Emoji" w:cs="Segoe UI Emoji"/>
          <w:sz w:val="24"/>
          <w:szCs w:val="24"/>
          <w:lang w:eastAsia="ru-RU"/>
        </w:rPr>
        <w:t>🔸</w:t>
      </w:r>
      <w:r w:rsidRPr="00AC7222">
        <w:rPr>
          <w:rFonts w:ascii="Times New Roman" w:eastAsia="Times New Roman" w:hAnsi="Times New Roman" w:cs="Times New Roman"/>
          <w:sz w:val="24"/>
          <w:szCs w:val="24"/>
          <w:lang w:val="en-US" w:eastAsia="ru-RU"/>
        </w:rPr>
        <w:t xml:space="preserve"> BB84 protokolining ishlashini </w:t>
      </w:r>
      <w:r w:rsidRPr="00AC7222">
        <w:rPr>
          <w:rFonts w:ascii="Times New Roman" w:eastAsia="Times New Roman" w:hAnsi="Times New Roman" w:cs="Times New Roman"/>
          <w:b/>
          <w:bCs/>
          <w:sz w:val="24"/>
          <w:szCs w:val="24"/>
          <w:lang w:val="en-US" w:eastAsia="ru-RU"/>
        </w:rPr>
        <w:t>rasm yoki sxema</w:t>
      </w:r>
      <w:r w:rsidRPr="00AC7222">
        <w:rPr>
          <w:rFonts w:ascii="Times New Roman" w:eastAsia="Times New Roman" w:hAnsi="Times New Roman" w:cs="Times New Roman"/>
          <w:sz w:val="24"/>
          <w:szCs w:val="24"/>
          <w:lang w:val="en-US" w:eastAsia="ru-RU"/>
        </w:rPr>
        <w:t xml:space="preserve"> bilan tushuntirib bera olaman,</w:t>
      </w:r>
      <w:r w:rsidRPr="00AC7222">
        <w:rPr>
          <w:rFonts w:ascii="Times New Roman" w:eastAsia="Times New Roman" w:hAnsi="Times New Roman" w:cs="Times New Roman"/>
          <w:sz w:val="24"/>
          <w:szCs w:val="24"/>
          <w:lang w:val="en-US" w:eastAsia="ru-RU"/>
        </w:rPr>
        <w:br/>
        <w:t>yoki</w:t>
      </w:r>
    </w:p>
    <w:p w14:paraId="770C8CA3" w14:textId="77777777" w:rsidR="00AC7222" w:rsidRPr="00AC7222" w:rsidRDefault="00AC7222" w:rsidP="00AC7222">
      <w:pPr>
        <w:numPr>
          <w:ilvl w:val="0"/>
          <w:numId w:val="5"/>
        </w:numPr>
        <w:spacing w:before="100" w:beforeAutospacing="1" w:after="100" w:afterAutospacing="1" w:line="240" w:lineRule="auto"/>
        <w:rPr>
          <w:rFonts w:ascii="Times New Roman" w:eastAsia="Times New Roman" w:hAnsi="Times New Roman" w:cs="Times New Roman"/>
          <w:sz w:val="24"/>
          <w:szCs w:val="24"/>
          <w:lang w:val="en-US" w:eastAsia="ru-RU"/>
        </w:rPr>
      </w:pPr>
      <w:r w:rsidRPr="00AC7222">
        <w:rPr>
          <w:rFonts w:ascii="Segoe UI Emoji" w:eastAsia="Times New Roman" w:hAnsi="Segoe UI Emoji" w:cs="Segoe UI Emoji"/>
          <w:sz w:val="24"/>
          <w:szCs w:val="24"/>
          <w:lang w:eastAsia="ru-RU"/>
        </w:rPr>
        <w:t>🔸</w:t>
      </w:r>
      <w:r w:rsidRPr="00AC7222">
        <w:rPr>
          <w:rFonts w:ascii="Times New Roman" w:eastAsia="Times New Roman" w:hAnsi="Times New Roman" w:cs="Times New Roman"/>
          <w:sz w:val="24"/>
          <w:szCs w:val="24"/>
          <w:lang w:val="en-US" w:eastAsia="ru-RU"/>
        </w:rPr>
        <w:t xml:space="preserve"> </w:t>
      </w:r>
      <w:r w:rsidRPr="00AC7222">
        <w:rPr>
          <w:rFonts w:ascii="Times New Roman" w:eastAsia="Times New Roman" w:hAnsi="Times New Roman" w:cs="Times New Roman"/>
          <w:b/>
          <w:bCs/>
          <w:sz w:val="24"/>
          <w:szCs w:val="24"/>
          <w:lang w:val="en-US" w:eastAsia="ru-RU"/>
        </w:rPr>
        <w:t>Kvant kriptografiya va klassik kriptografiya</w:t>
      </w:r>
      <w:r w:rsidRPr="00AC7222">
        <w:rPr>
          <w:rFonts w:ascii="Times New Roman" w:eastAsia="Times New Roman" w:hAnsi="Times New Roman" w:cs="Times New Roman"/>
          <w:sz w:val="24"/>
          <w:szCs w:val="24"/>
          <w:lang w:val="en-US" w:eastAsia="ru-RU"/>
        </w:rPr>
        <w:t xml:space="preserve">ni taqqoslagan </w:t>
      </w:r>
      <w:r w:rsidRPr="00AC7222">
        <w:rPr>
          <w:rFonts w:ascii="Times New Roman" w:eastAsia="Times New Roman" w:hAnsi="Times New Roman" w:cs="Times New Roman"/>
          <w:b/>
          <w:bCs/>
          <w:sz w:val="24"/>
          <w:szCs w:val="24"/>
          <w:lang w:val="en-US" w:eastAsia="ru-RU"/>
        </w:rPr>
        <w:t>jadval</w:t>
      </w:r>
      <w:r w:rsidRPr="00AC7222">
        <w:rPr>
          <w:rFonts w:ascii="Times New Roman" w:eastAsia="Times New Roman" w:hAnsi="Times New Roman" w:cs="Times New Roman"/>
          <w:sz w:val="24"/>
          <w:szCs w:val="24"/>
          <w:lang w:val="en-US" w:eastAsia="ru-RU"/>
        </w:rPr>
        <w:t xml:space="preserve"> tayyorlab bera olaman.</w:t>
      </w:r>
    </w:p>
    <w:p w14:paraId="377C4645" w14:textId="77777777" w:rsidR="00AC7222" w:rsidRPr="00AC7222" w:rsidRDefault="00AC7222" w:rsidP="00AC7222">
      <w:pPr>
        <w:spacing w:before="100" w:beforeAutospacing="1" w:after="100" w:afterAutospacing="1" w:line="240" w:lineRule="auto"/>
        <w:rPr>
          <w:rFonts w:ascii="Times New Roman" w:eastAsia="Times New Roman" w:hAnsi="Times New Roman" w:cs="Times New Roman"/>
          <w:sz w:val="24"/>
          <w:szCs w:val="24"/>
          <w:lang w:val="en-US" w:eastAsia="ru-RU"/>
        </w:rPr>
      </w:pPr>
      <w:r w:rsidRPr="00AC7222">
        <w:rPr>
          <w:rFonts w:ascii="Times New Roman" w:eastAsia="Times New Roman" w:hAnsi="Times New Roman" w:cs="Times New Roman"/>
          <w:sz w:val="24"/>
          <w:szCs w:val="24"/>
          <w:lang w:val="en-US" w:eastAsia="ru-RU"/>
        </w:rPr>
        <w:t>Qaysi variantni xohlaysiz?</w:t>
      </w:r>
    </w:p>
    <w:p w14:paraId="45CC2B11" w14:textId="63E624FC" w:rsidR="00AC7222" w:rsidRPr="00AC7222" w:rsidRDefault="00AC7222">
      <w:pPr>
        <w:rPr>
          <w:lang w:val="en-US"/>
        </w:rPr>
      </w:pPr>
      <w:r w:rsidRPr="00AC7222">
        <w:rPr>
          <w:lang w:val="en-US"/>
        </w:rPr>
        <w:br w:type="page"/>
      </w:r>
    </w:p>
    <w:p w14:paraId="0FFA2C33" w14:textId="77777777" w:rsidR="00AC7222" w:rsidRPr="00AC7222" w:rsidRDefault="00AC7222" w:rsidP="00AC7222">
      <w:pPr>
        <w:spacing w:before="100" w:beforeAutospacing="1" w:after="100" w:afterAutospacing="1"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val="en-US" w:eastAsia="ru-RU"/>
        </w:rPr>
        <w:lastRenderedPageBreak/>
        <w:t xml:space="preserve">Juda yaxshi savol! </w:t>
      </w:r>
      <w:r w:rsidRPr="00AC7222">
        <w:rPr>
          <w:rFonts w:ascii="Segoe UI Emoji" w:eastAsia="Times New Roman" w:hAnsi="Segoe UI Emoji" w:cs="Segoe UI Emoji"/>
          <w:sz w:val="24"/>
          <w:szCs w:val="24"/>
          <w:lang w:eastAsia="ru-RU"/>
        </w:rPr>
        <w:t>🌟</w:t>
      </w:r>
      <w:r w:rsidRPr="00AC7222">
        <w:rPr>
          <w:rFonts w:ascii="Times New Roman" w:eastAsia="Times New Roman" w:hAnsi="Times New Roman" w:cs="Times New Roman"/>
          <w:sz w:val="24"/>
          <w:szCs w:val="24"/>
          <w:lang w:val="en-US" w:eastAsia="ru-RU"/>
        </w:rPr>
        <w:br/>
        <w:t xml:space="preserve">Kvant va </w:t>
      </w:r>
      <w:r w:rsidRPr="00AC7222">
        <w:rPr>
          <w:rFonts w:ascii="Times New Roman" w:eastAsia="Times New Roman" w:hAnsi="Times New Roman" w:cs="Times New Roman"/>
          <w:b/>
          <w:bCs/>
          <w:sz w:val="24"/>
          <w:szCs w:val="24"/>
          <w:lang w:val="en-US" w:eastAsia="ru-RU"/>
        </w:rPr>
        <w:t>postkvant</w:t>
      </w:r>
      <w:r w:rsidRPr="00AC7222">
        <w:rPr>
          <w:rFonts w:ascii="Times New Roman" w:eastAsia="Times New Roman" w:hAnsi="Times New Roman" w:cs="Times New Roman"/>
          <w:sz w:val="24"/>
          <w:szCs w:val="24"/>
          <w:lang w:val="en-US" w:eastAsia="ru-RU"/>
        </w:rPr>
        <w:t xml:space="preserve"> tushunchalari ko‘p hollarda </w:t>
      </w:r>
      <w:r w:rsidRPr="00AC7222">
        <w:rPr>
          <w:rFonts w:ascii="Times New Roman" w:eastAsia="Times New Roman" w:hAnsi="Times New Roman" w:cs="Times New Roman"/>
          <w:b/>
          <w:bCs/>
          <w:sz w:val="24"/>
          <w:szCs w:val="24"/>
          <w:lang w:val="en-US" w:eastAsia="ru-RU"/>
        </w:rPr>
        <w:t>kriptografiya</w:t>
      </w:r>
      <w:r w:rsidRPr="00AC7222">
        <w:rPr>
          <w:rFonts w:ascii="Times New Roman" w:eastAsia="Times New Roman" w:hAnsi="Times New Roman" w:cs="Times New Roman"/>
          <w:sz w:val="24"/>
          <w:szCs w:val="24"/>
          <w:lang w:val="en-US" w:eastAsia="ru-RU"/>
        </w:rPr>
        <w:t xml:space="preserve"> (ya’ni axborotni himoyalash) bilan bog‘liq ishlatiladi.</w:t>
      </w:r>
      <w:r w:rsidRPr="00AC7222">
        <w:rPr>
          <w:rFonts w:ascii="Times New Roman" w:eastAsia="Times New Roman" w:hAnsi="Times New Roman" w:cs="Times New Roman"/>
          <w:sz w:val="24"/>
          <w:szCs w:val="24"/>
          <w:lang w:val="en-US" w:eastAsia="ru-RU"/>
        </w:rPr>
        <w:br/>
      </w:r>
      <w:r w:rsidRPr="00AC7222">
        <w:rPr>
          <w:rFonts w:ascii="Times New Roman" w:eastAsia="Times New Roman" w:hAnsi="Times New Roman" w:cs="Times New Roman"/>
          <w:sz w:val="24"/>
          <w:szCs w:val="24"/>
          <w:lang w:eastAsia="ru-RU"/>
        </w:rPr>
        <w:t xml:space="preserve">Keling, farqni bosqichma-bosqich ochamiz </w:t>
      </w:r>
      <w:r w:rsidRPr="00AC7222">
        <w:rPr>
          <w:rFonts w:ascii="Segoe UI Emoji" w:eastAsia="Times New Roman" w:hAnsi="Segoe UI Emoji" w:cs="Segoe UI Emoji"/>
          <w:sz w:val="24"/>
          <w:szCs w:val="24"/>
          <w:lang w:eastAsia="ru-RU"/>
        </w:rPr>
        <w:t>👇</w:t>
      </w:r>
    </w:p>
    <w:p w14:paraId="0B7E4B51" w14:textId="77777777" w:rsidR="00AC7222" w:rsidRPr="00AC7222" w:rsidRDefault="00AC7222" w:rsidP="00AC7222">
      <w:pPr>
        <w:spacing w:after="0"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pict w14:anchorId="1C612C77">
          <v:rect id="_x0000_i1037" style="width:0;height:1.5pt" o:hralign="center" o:hrstd="t" o:hr="t" fillcolor="#a0a0a0" stroked="f"/>
        </w:pict>
      </w:r>
    </w:p>
    <w:p w14:paraId="071C0B0A" w14:textId="77777777" w:rsidR="00AC7222" w:rsidRPr="00AC7222" w:rsidRDefault="00AC7222" w:rsidP="00AC7222">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AC7222">
        <w:rPr>
          <w:rFonts w:ascii="Segoe UI Emoji" w:eastAsia="Times New Roman" w:hAnsi="Segoe UI Emoji" w:cs="Segoe UI Emoji"/>
          <w:b/>
          <w:bCs/>
          <w:sz w:val="27"/>
          <w:szCs w:val="27"/>
          <w:lang w:eastAsia="ru-RU"/>
        </w:rPr>
        <w:t>🔹</w:t>
      </w:r>
      <w:r w:rsidRPr="00AC7222">
        <w:rPr>
          <w:rFonts w:ascii="Times New Roman" w:eastAsia="Times New Roman" w:hAnsi="Times New Roman" w:cs="Times New Roman"/>
          <w:b/>
          <w:bCs/>
          <w:sz w:val="27"/>
          <w:szCs w:val="27"/>
          <w:lang w:eastAsia="ru-RU"/>
        </w:rPr>
        <w:t xml:space="preserve"> 1. Kvant kriptografiya</w:t>
      </w:r>
    </w:p>
    <w:p w14:paraId="59E04357" w14:textId="77777777" w:rsidR="00AC7222" w:rsidRPr="00AC7222" w:rsidRDefault="00AC7222" w:rsidP="00AC7222">
      <w:pPr>
        <w:spacing w:before="100" w:beforeAutospacing="1" w:after="100" w:afterAutospacing="1" w:line="240" w:lineRule="auto"/>
        <w:rPr>
          <w:rFonts w:ascii="Times New Roman" w:eastAsia="Times New Roman" w:hAnsi="Times New Roman" w:cs="Times New Roman"/>
          <w:sz w:val="24"/>
          <w:szCs w:val="24"/>
          <w:lang w:val="en-US" w:eastAsia="ru-RU"/>
        </w:rPr>
      </w:pPr>
      <w:r w:rsidRPr="00AC7222">
        <w:rPr>
          <w:rFonts w:ascii="Times New Roman" w:eastAsia="Times New Roman" w:hAnsi="Times New Roman" w:cs="Times New Roman"/>
          <w:sz w:val="24"/>
          <w:szCs w:val="24"/>
          <w:lang w:eastAsia="ru-RU"/>
        </w:rPr>
        <w:t xml:space="preserve">Bu — </w:t>
      </w:r>
      <w:r w:rsidRPr="00AC7222">
        <w:rPr>
          <w:rFonts w:ascii="Times New Roman" w:eastAsia="Times New Roman" w:hAnsi="Times New Roman" w:cs="Times New Roman"/>
          <w:b/>
          <w:bCs/>
          <w:sz w:val="24"/>
          <w:szCs w:val="24"/>
          <w:lang w:eastAsia="ru-RU"/>
        </w:rPr>
        <w:t>kvant mexanikasi qonunlariga asoslangan xavfsizlik tizimi</w:t>
      </w:r>
      <w:r w:rsidRPr="00AC7222">
        <w:rPr>
          <w:rFonts w:ascii="Times New Roman" w:eastAsia="Times New Roman" w:hAnsi="Times New Roman" w:cs="Times New Roman"/>
          <w:sz w:val="24"/>
          <w:szCs w:val="24"/>
          <w:lang w:eastAsia="ru-RU"/>
        </w:rPr>
        <w:t>.</w:t>
      </w:r>
      <w:r w:rsidRPr="00AC7222">
        <w:rPr>
          <w:rFonts w:ascii="Times New Roman" w:eastAsia="Times New Roman" w:hAnsi="Times New Roman" w:cs="Times New Roman"/>
          <w:sz w:val="24"/>
          <w:szCs w:val="24"/>
          <w:lang w:eastAsia="ru-RU"/>
        </w:rPr>
        <w:br/>
      </w:r>
      <w:r w:rsidRPr="00AC7222">
        <w:rPr>
          <w:rFonts w:ascii="Times New Roman" w:eastAsia="Times New Roman" w:hAnsi="Times New Roman" w:cs="Times New Roman"/>
          <w:sz w:val="24"/>
          <w:szCs w:val="24"/>
          <w:lang w:val="en-US" w:eastAsia="ru-RU"/>
        </w:rPr>
        <w:t xml:space="preserve">U </w:t>
      </w:r>
      <w:r w:rsidRPr="00AC7222">
        <w:rPr>
          <w:rFonts w:ascii="Times New Roman" w:eastAsia="Times New Roman" w:hAnsi="Times New Roman" w:cs="Times New Roman"/>
          <w:b/>
          <w:bCs/>
          <w:sz w:val="24"/>
          <w:szCs w:val="24"/>
          <w:lang w:val="en-US" w:eastAsia="ru-RU"/>
        </w:rPr>
        <w:t>kvant zarralar (masalan, fotonlar)</w:t>
      </w:r>
      <w:r w:rsidRPr="00AC7222">
        <w:rPr>
          <w:rFonts w:ascii="Times New Roman" w:eastAsia="Times New Roman" w:hAnsi="Times New Roman" w:cs="Times New Roman"/>
          <w:sz w:val="24"/>
          <w:szCs w:val="24"/>
          <w:lang w:val="en-US" w:eastAsia="ru-RU"/>
        </w:rPr>
        <w:t xml:space="preserve"> yordamida maxfiy kalitlarni almashadi (masalan, BB84 protokoli orqali).</w:t>
      </w:r>
    </w:p>
    <w:p w14:paraId="0B84501A" w14:textId="77777777" w:rsidR="00AC7222" w:rsidRPr="00AC7222" w:rsidRDefault="00AC7222" w:rsidP="00AC7222">
      <w:pPr>
        <w:spacing w:before="100" w:beforeAutospacing="1" w:after="100" w:afterAutospacing="1" w:line="240" w:lineRule="auto"/>
        <w:rPr>
          <w:rFonts w:ascii="Times New Roman" w:eastAsia="Times New Roman" w:hAnsi="Times New Roman" w:cs="Times New Roman"/>
          <w:sz w:val="24"/>
          <w:szCs w:val="24"/>
          <w:lang w:val="en-US" w:eastAsia="ru-RU"/>
        </w:rPr>
      </w:pPr>
      <w:r w:rsidRPr="00AC7222">
        <w:rPr>
          <w:rFonts w:ascii="Segoe UI Emoji" w:eastAsia="Times New Roman" w:hAnsi="Segoe UI Emoji" w:cs="Segoe UI Emoji"/>
          <w:sz w:val="24"/>
          <w:szCs w:val="24"/>
          <w:lang w:eastAsia="ru-RU"/>
        </w:rPr>
        <w:t>🧠</w:t>
      </w:r>
      <w:r w:rsidRPr="00AC7222">
        <w:rPr>
          <w:rFonts w:ascii="Times New Roman" w:eastAsia="Times New Roman" w:hAnsi="Times New Roman" w:cs="Times New Roman"/>
          <w:sz w:val="24"/>
          <w:szCs w:val="24"/>
          <w:lang w:val="en-US" w:eastAsia="ru-RU"/>
        </w:rPr>
        <w:t xml:space="preserve"> Asosiy g‘oya:</w:t>
      </w:r>
    </w:p>
    <w:p w14:paraId="6E01B3B5" w14:textId="77777777" w:rsidR="00AC7222" w:rsidRPr="00AC7222" w:rsidRDefault="00AC7222" w:rsidP="00AC7222">
      <w:pPr>
        <w:spacing w:beforeAutospacing="1" w:after="100" w:afterAutospacing="1" w:line="240" w:lineRule="auto"/>
        <w:rPr>
          <w:rFonts w:ascii="Times New Roman" w:eastAsia="Times New Roman" w:hAnsi="Times New Roman" w:cs="Times New Roman"/>
          <w:sz w:val="24"/>
          <w:szCs w:val="24"/>
          <w:lang w:val="en-US" w:eastAsia="ru-RU"/>
        </w:rPr>
      </w:pPr>
      <w:r w:rsidRPr="00AC7222">
        <w:rPr>
          <w:rFonts w:ascii="Times New Roman" w:eastAsia="Times New Roman" w:hAnsi="Times New Roman" w:cs="Times New Roman"/>
          <w:sz w:val="24"/>
          <w:szCs w:val="24"/>
          <w:lang w:val="en-US" w:eastAsia="ru-RU"/>
        </w:rPr>
        <w:t>Agar kimdir kvant signalni o‘lchasa, u o‘zgaradi — shuning uchun josuslik darhol seziladi.</w:t>
      </w:r>
    </w:p>
    <w:p w14:paraId="525824C8" w14:textId="77777777" w:rsidR="00AC7222" w:rsidRPr="00AC7222" w:rsidRDefault="00AC7222" w:rsidP="00AC7222">
      <w:pPr>
        <w:spacing w:before="100" w:beforeAutospacing="1" w:after="100" w:afterAutospacing="1" w:line="240" w:lineRule="auto"/>
        <w:rPr>
          <w:rFonts w:ascii="Times New Roman" w:eastAsia="Times New Roman" w:hAnsi="Times New Roman" w:cs="Times New Roman"/>
          <w:sz w:val="24"/>
          <w:szCs w:val="24"/>
          <w:lang w:val="en-US" w:eastAsia="ru-RU"/>
        </w:rPr>
      </w:pPr>
      <w:r w:rsidRPr="00AC7222">
        <w:rPr>
          <w:rFonts w:ascii="Times New Roman" w:eastAsia="Times New Roman" w:hAnsi="Times New Roman" w:cs="Times New Roman"/>
          <w:sz w:val="24"/>
          <w:szCs w:val="24"/>
          <w:lang w:val="en-US" w:eastAsia="ru-RU"/>
        </w:rPr>
        <w:t xml:space="preserve">Shuning uchun kvant kriptografiya </w:t>
      </w:r>
      <w:r w:rsidRPr="00AC7222">
        <w:rPr>
          <w:rFonts w:ascii="Times New Roman" w:eastAsia="Times New Roman" w:hAnsi="Times New Roman" w:cs="Times New Roman"/>
          <w:b/>
          <w:bCs/>
          <w:sz w:val="24"/>
          <w:szCs w:val="24"/>
          <w:lang w:val="en-US" w:eastAsia="ru-RU"/>
        </w:rPr>
        <w:t>“fizik qonunlarga asoslangan xavfsizlik”</w:t>
      </w:r>
      <w:r w:rsidRPr="00AC7222">
        <w:rPr>
          <w:rFonts w:ascii="Times New Roman" w:eastAsia="Times New Roman" w:hAnsi="Times New Roman" w:cs="Times New Roman"/>
          <w:sz w:val="24"/>
          <w:szCs w:val="24"/>
          <w:lang w:val="en-US" w:eastAsia="ru-RU"/>
        </w:rPr>
        <w:t xml:space="preserve"> beradi.</w:t>
      </w:r>
    </w:p>
    <w:p w14:paraId="1A87FA94" w14:textId="77777777" w:rsidR="00AC7222" w:rsidRPr="00AC7222" w:rsidRDefault="00AC7222" w:rsidP="00AC7222">
      <w:pPr>
        <w:spacing w:after="0"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pict w14:anchorId="56F3836E">
          <v:rect id="_x0000_i1038" style="width:0;height:1.5pt" o:hralign="center" o:hrstd="t" o:hr="t" fillcolor="#a0a0a0" stroked="f"/>
        </w:pict>
      </w:r>
    </w:p>
    <w:p w14:paraId="6DA4C526" w14:textId="77777777" w:rsidR="00AC7222" w:rsidRPr="00AC7222" w:rsidRDefault="00AC7222" w:rsidP="00AC7222">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AC7222">
        <w:rPr>
          <w:rFonts w:ascii="Segoe UI Emoji" w:eastAsia="Times New Roman" w:hAnsi="Segoe UI Emoji" w:cs="Segoe UI Emoji"/>
          <w:b/>
          <w:bCs/>
          <w:sz w:val="27"/>
          <w:szCs w:val="27"/>
          <w:lang w:eastAsia="ru-RU"/>
        </w:rPr>
        <w:t>🔹</w:t>
      </w:r>
      <w:r w:rsidRPr="00AC7222">
        <w:rPr>
          <w:rFonts w:ascii="Times New Roman" w:eastAsia="Times New Roman" w:hAnsi="Times New Roman" w:cs="Times New Roman"/>
          <w:b/>
          <w:bCs/>
          <w:sz w:val="27"/>
          <w:szCs w:val="27"/>
          <w:lang w:eastAsia="ru-RU"/>
        </w:rPr>
        <w:t xml:space="preserve"> 2. Postkvant kriptografiya</w:t>
      </w:r>
    </w:p>
    <w:p w14:paraId="652C2449" w14:textId="77777777" w:rsidR="00AC7222" w:rsidRPr="00AC7222" w:rsidRDefault="00AC7222" w:rsidP="00AC7222">
      <w:pPr>
        <w:spacing w:before="100" w:beforeAutospacing="1" w:after="100" w:afterAutospacing="1"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t xml:space="preserve">Bu — </w:t>
      </w:r>
      <w:r w:rsidRPr="00AC7222">
        <w:rPr>
          <w:rFonts w:ascii="Times New Roman" w:eastAsia="Times New Roman" w:hAnsi="Times New Roman" w:cs="Times New Roman"/>
          <w:b/>
          <w:bCs/>
          <w:sz w:val="24"/>
          <w:szCs w:val="24"/>
          <w:lang w:eastAsia="ru-RU"/>
        </w:rPr>
        <w:t>kvant kompyuterlar paydo bo‘lganda ham xavfsiz bo‘ladigan matematik algoritmlar</w:t>
      </w:r>
      <w:r w:rsidRPr="00AC7222">
        <w:rPr>
          <w:rFonts w:ascii="Times New Roman" w:eastAsia="Times New Roman" w:hAnsi="Times New Roman" w:cs="Times New Roman"/>
          <w:sz w:val="24"/>
          <w:szCs w:val="24"/>
          <w:lang w:eastAsia="ru-RU"/>
        </w:rPr>
        <w:t xml:space="preserve"> majmuasi.</w:t>
      </w:r>
      <w:r w:rsidRPr="00AC7222">
        <w:rPr>
          <w:rFonts w:ascii="Times New Roman" w:eastAsia="Times New Roman" w:hAnsi="Times New Roman" w:cs="Times New Roman"/>
          <w:sz w:val="24"/>
          <w:szCs w:val="24"/>
          <w:lang w:eastAsia="ru-RU"/>
        </w:rPr>
        <w:br/>
        <w:t xml:space="preserve">Ya’ni, bu tizimlar </w:t>
      </w:r>
      <w:r w:rsidRPr="00AC7222">
        <w:rPr>
          <w:rFonts w:ascii="Times New Roman" w:eastAsia="Times New Roman" w:hAnsi="Times New Roman" w:cs="Times New Roman"/>
          <w:b/>
          <w:bCs/>
          <w:sz w:val="24"/>
          <w:szCs w:val="24"/>
          <w:lang w:eastAsia="ru-RU"/>
        </w:rPr>
        <w:t>klassik kompyuterlarda ishlaydi</w:t>
      </w:r>
      <w:r w:rsidRPr="00AC7222">
        <w:rPr>
          <w:rFonts w:ascii="Times New Roman" w:eastAsia="Times New Roman" w:hAnsi="Times New Roman" w:cs="Times New Roman"/>
          <w:sz w:val="24"/>
          <w:szCs w:val="24"/>
          <w:lang w:eastAsia="ru-RU"/>
        </w:rPr>
        <w:t xml:space="preserve">, lekin </w:t>
      </w:r>
      <w:r w:rsidRPr="00AC7222">
        <w:rPr>
          <w:rFonts w:ascii="Times New Roman" w:eastAsia="Times New Roman" w:hAnsi="Times New Roman" w:cs="Times New Roman"/>
          <w:b/>
          <w:bCs/>
          <w:sz w:val="24"/>
          <w:szCs w:val="24"/>
          <w:lang w:eastAsia="ru-RU"/>
        </w:rPr>
        <w:t>kvant kompyuterlar hujumiga bardosh bera oladi</w:t>
      </w:r>
      <w:r w:rsidRPr="00AC7222">
        <w:rPr>
          <w:rFonts w:ascii="Times New Roman" w:eastAsia="Times New Roman" w:hAnsi="Times New Roman" w:cs="Times New Roman"/>
          <w:sz w:val="24"/>
          <w:szCs w:val="24"/>
          <w:lang w:eastAsia="ru-RU"/>
        </w:rPr>
        <w:t>.</w:t>
      </w:r>
    </w:p>
    <w:p w14:paraId="6978EA7F" w14:textId="77777777" w:rsidR="00AC7222" w:rsidRPr="00AC7222" w:rsidRDefault="00AC7222" w:rsidP="00AC7222">
      <w:pPr>
        <w:spacing w:before="100" w:beforeAutospacing="1" w:after="100" w:afterAutospacing="1" w:line="240" w:lineRule="auto"/>
        <w:rPr>
          <w:rFonts w:ascii="Times New Roman" w:eastAsia="Times New Roman" w:hAnsi="Times New Roman" w:cs="Times New Roman"/>
          <w:sz w:val="24"/>
          <w:szCs w:val="24"/>
          <w:lang w:eastAsia="ru-RU"/>
        </w:rPr>
      </w:pPr>
      <w:r w:rsidRPr="00AC7222">
        <w:rPr>
          <w:rFonts w:ascii="Segoe UI Emoji" w:eastAsia="Times New Roman" w:hAnsi="Segoe UI Emoji" w:cs="Segoe UI Emoji"/>
          <w:sz w:val="24"/>
          <w:szCs w:val="24"/>
          <w:lang w:eastAsia="ru-RU"/>
        </w:rPr>
        <w:t>🧠</w:t>
      </w:r>
      <w:r w:rsidRPr="00AC7222">
        <w:rPr>
          <w:rFonts w:ascii="Times New Roman" w:eastAsia="Times New Roman" w:hAnsi="Times New Roman" w:cs="Times New Roman"/>
          <w:sz w:val="24"/>
          <w:szCs w:val="24"/>
          <w:lang w:eastAsia="ru-RU"/>
        </w:rPr>
        <w:t xml:space="preserve"> Asosiy g‘oya:</w:t>
      </w:r>
    </w:p>
    <w:p w14:paraId="5EC8EC24" w14:textId="77777777" w:rsidR="00AC7222" w:rsidRPr="00AC7222" w:rsidRDefault="00AC7222" w:rsidP="00AC7222">
      <w:pPr>
        <w:spacing w:beforeAutospacing="1" w:after="100" w:afterAutospacing="1"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t>Kvant kompyuterlar hozirgi RSA yoki ECC shifrlashni tezda buzishi mumkin, shuning uchun yangi — “postkvant” algoritmlar kerak.</w:t>
      </w:r>
    </w:p>
    <w:p w14:paraId="5D181165" w14:textId="77777777" w:rsidR="00AC7222" w:rsidRPr="00AC7222" w:rsidRDefault="00AC7222" w:rsidP="00AC7222">
      <w:pPr>
        <w:spacing w:before="100" w:beforeAutospacing="1" w:after="100" w:afterAutospacing="1"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t>Masalan:</w:t>
      </w:r>
    </w:p>
    <w:p w14:paraId="7F60343E" w14:textId="77777777" w:rsidR="00AC7222" w:rsidRPr="00AC7222" w:rsidRDefault="00AC7222" w:rsidP="00AC7222">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b/>
          <w:bCs/>
          <w:sz w:val="24"/>
          <w:szCs w:val="24"/>
          <w:lang w:eastAsia="ru-RU"/>
        </w:rPr>
        <w:t>Lattice-based</w:t>
      </w:r>
      <w:r w:rsidRPr="00AC7222">
        <w:rPr>
          <w:rFonts w:ascii="Times New Roman" w:eastAsia="Times New Roman" w:hAnsi="Times New Roman" w:cs="Times New Roman"/>
          <w:sz w:val="24"/>
          <w:szCs w:val="24"/>
          <w:lang w:eastAsia="ru-RU"/>
        </w:rPr>
        <w:t xml:space="preserve"> (panjara asosidagi) kriptografiya</w:t>
      </w:r>
    </w:p>
    <w:p w14:paraId="28C12596" w14:textId="77777777" w:rsidR="00AC7222" w:rsidRPr="00AC7222" w:rsidRDefault="00AC7222" w:rsidP="00AC7222">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b/>
          <w:bCs/>
          <w:sz w:val="24"/>
          <w:szCs w:val="24"/>
          <w:lang w:eastAsia="ru-RU"/>
        </w:rPr>
        <w:t>Code-based</w:t>
      </w:r>
    </w:p>
    <w:p w14:paraId="14CBB719" w14:textId="77777777" w:rsidR="00AC7222" w:rsidRPr="00AC7222" w:rsidRDefault="00AC7222" w:rsidP="00AC7222">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b/>
          <w:bCs/>
          <w:sz w:val="24"/>
          <w:szCs w:val="24"/>
          <w:lang w:eastAsia="ru-RU"/>
        </w:rPr>
        <w:t>Multivariate polynomial</w:t>
      </w:r>
      <w:r w:rsidRPr="00AC7222">
        <w:rPr>
          <w:rFonts w:ascii="Times New Roman" w:eastAsia="Times New Roman" w:hAnsi="Times New Roman" w:cs="Times New Roman"/>
          <w:sz w:val="24"/>
          <w:szCs w:val="24"/>
          <w:lang w:eastAsia="ru-RU"/>
        </w:rPr>
        <w:t xml:space="preserve"> usullari</w:t>
      </w:r>
    </w:p>
    <w:p w14:paraId="663BF81F" w14:textId="77777777" w:rsidR="00AC7222" w:rsidRPr="00AC7222" w:rsidRDefault="00AC7222" w:rsidP="00AC7222">
      <w:pPr>
        <w:spacing w:before="100" w:beforeAutospacing="1" w:after="100" w:afterAutospacing="1"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t xml:space="preserve">Bu algoritmlar hali kvant kompyuterlar to‘liq quvvatga ega bo‘lmasa ham, </w:t>
      </w:r>
      <w:r w:rsidRPr="00AC7222">
        <w:rPr>
          <w:rFonts w:ascii="Times New Roman" w:eastAsia="Times New Roman" w:hAnsi="Times New Roman" w:cs="Times New Roman"/>
          <w:b/>
          <w:bCs/>
          <w:sz w:val="24"/>
          <w:szCs w:val="24"/>
          <w:lang w:eastAsia="ru-RU"/>
        </w:rPr>
        <w:t>oldindan himoya</w:t>
      </w:r>
      <w:r w:rsidRPr="00AC7222">
        <w:rPr>
          <w:rFonts w:ascii="Times New Roman" w:eastAsia="Times New Roman" w:hAnsi="Times New Roman" w:cs="Times New Roman"/>
          <w:sz w:val="24"/>
          <w:szCs w:val="24"/>
          <w:lang w:eastAsia="ru-RU"/>
        </w:rPr>
        <w:t xml:space="preserve"> sifatida ishlab chiqilmoqda.</w:t>
      </w:r>
    </w:p>
    <w:p w14:paraId="25AAA663" w14:textId="77777777" w:rsidR="00AC7222" w:rsidRPr="00AC7222" w:rsidRDefault="00AC7222" w:rsidP="00AC7222">
      <w:pPr>
        <w:spacing w:after="0"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pict w14:anchorId="570607A0">
          <v:rect id="_x0000_i1039" style="width:0;height:1.5pt" o:hralign="center" o:hrstd="t" o:hr="t" fillcolor="#a0a0a0" stroked="f"/>
        </w:pict>
      </w:r>
    </w:p>
    <w:p w14:paraId="1EBDF7BD" w14:textId="77777777" w:rsidR="00AC7222" w:rsidRPr="00AC7222" w:rsidRDefault="00AC7222" w:rsidP="00AC7222">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AC7222">
        <w:rPr>
          <w:rFonts w:ascii="Segoe UI Emoji" w:eastAsia="Times New Roman" w:hAnsi="Segoe UI Emoji" w:cs="Segoe UI Emoji"/>
          <w:b/>
          <w:bCs/>
          <w:sz w:val="27"/>
          <w:szCs w:val="27"/>
          <w:lang w:eastAsia="ru-RU"/>
        </w:rPr>
        <w:t>🔹</w:t>
      </w:r>
      <w:r w:rsidRPr="00AC7222">
        <w:rPr>
          <w:rFonts w:ascii="Times New Roman" w:eastAsia="Times New Roman" w:hAnsi="Times New Roman" w:cs="Times New Roman"/>
          <w:b/>
          <w:bCs/>
          <w:sz w:val="27"/>
          <w:szCs w:val="27"/>
          <w:lang w:eastAsia="ru-RU"/>
        </w:rPr>
        <w:t xml:space="preserve"> 3. Qisqa taqqoslama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6"/>
        <w:gridCol w:w="3540"/>
        <w:gridCol w:w="4135"/>
      </w:tblGrid>
      <w:tr w:rsidR="00AC7222" w:rsidRPr="00AC7222" w14:paraId="026A40FE" w14:textId="77777777" w:rsidTr="00AC7222">
        <w:trPr>
          <w:tblHeader/>
          <w:tblCellSpacing w:w="15" w:type="dxa"/>
        </w:trPr>
        <w:tc>
          <w:tcPr>
            <w:tcW w:w="0" w:type="auto"/>
            <w:vAlign w:val="center"/>
            <w:hideMark/>
          </w:tcPr>
          <w:p w14:paraId="78D5C3FB" w14:textId="77777777" w:rsidR="00AC7222" w:rsidRPr="00AC7222" w:rsidRDefault="00AC7222" w:rsidP="00AC7222">
            <w:pPr>
              <w:spacing w:after="0" w:line="240" w:lineRule="auto"/>
              <w:jc w:val="center"/>
              <w:rPr>
                <w:rFonts w:ascii="Times New Roman" w:eastAsia="Times New Roman" w:hAnsi="Times New Roman" w:cs="Times New Roman"/>
                <w:b/>
                <w:bCs/>
                <w:sz w:val="24"/>
                <w:szCs w:val="24"/>
                <w:lang w:eastAsia="ru-RU"/>
              </w:rPr>
            </w:pPr>
            <w:r w:rsidRPr="00AC7222">
              <w:rPr>
                <w:rFonts w:ascii="Times New Roman" w:eastAsia="Times New Roman" w:hAnsi="Times New Roman" w:cs="Times New Roman"/>
                <w:b/>
                <w:bCs/>
                <w:sz w:val="24"/>
                <w:szCs w:val="24"/>
                <w:lang w:eastAsia="ru-RU"/>
              </w:rPr>
              <w:t>Xususiyat</w:t>
            </w:r>
          </w:p>
        </w:tc>
        <w:tc>
          <w:tcPr>
            <w:tcW w:w="0" w:type="auto"/>
            <w:vAlign w:val="center"/>
            <w:hideMark/>
          </w:tcPr>
          <w:p w14:paraId="3BCC6879" w14:textId="77777777" w:rsidR="00AC7222" w:rsidRPr="00AC7222" w:rsidRDefault="00AC7222" w:rsidP="00AC7222">
            <w:pPr>
              <w:spacing w:after="0" w:line="240" w:lineRule="auto"/>
              <w:jc w:val="center"/>
              <w:rPr>
                <w:rFonts w:ascii="Times New Roman" w:eastAsia="Times New Roman" w:hAnsi="Times New Roman" w:cs="Times New Roman"/>
                <w:b/>
                <w:bCs/>
                <w:sz w:val="24"/>
                <w:szCs w:val="24"/>
                <w:lang w:eastAsia="ru-RU"/>
              </w:rPr>
            </w:pPr>
            <w:r w:rsidRPr="00AC7222">
              <w:rPr>
                <w:rFonts w:ascii="Times New Roman" w:eastAsia="Times New Roman" w:hAnsi="Times New Roman" w:cs="Times New Roman"/>
                <w:b/>
                <w:bCs/>
                <w:sz w:val="24"/>
                <w:szCs w:val="24"/>
                <w:lang w:eastAsia="ru-RU"/>
              </w:rPr>
              <w:t>Kvant kriptografiya</w:t>
            </w:r>
          </w:p>
        </w:tc>
        <w:tc>
          <w:tcPr>
            <w:tcW w:w="0" w:type="auto"/>
            <w:vAlign w:val="center"/>
            <w:hideMark/>
          </w:tcPr>
          <w:p w14:paraId="2BD0C033" w14:textId="77777777" w:rsidR="00AC7222" w:rsidRPr="00AC7222" w:rsidRDefault="00AC7222" w:rsidP="00AC7222">
            <w:pPr>
              <w:spacing w:after="0" w:line="240" w:lineRule="auto"/>
              <w:jc w:val="center"/>
              <w:rPr>
                <w:rFonts w:ascii="Times New Roman" w:eastAsia="Times New Roman" w:hAnsi="Times New Roman" w:cs="Times New Roman"/>
                <w:b/>
                <w:bCs/>
                <w:sz w:val="24"/>
                <w:szCs w:val="24"/>
                <w:lang w:eastAsia="ru-RU"/>
              </w:rPr>
            </w:pPr>
            <w:r w:rsidRPr="00AC7222">
              <w:rPr>
                <w:rFonts w:ascii="Times New Roman" w:eastAsia="Times New Roman" w:hAnsi="Times New Roman" w:cs="Times New Roman"/>
                <w:b/>
                <w:bCs/>
                <w:sz w:val="24"/>
                <w:szCs w:val="24"/>
                <w:lang w:eastAsia="ru-RU"/>
              </w:rPr>
              <w:t>Postkvant kriptografiya</w:t>
            </w:r>
          </w:p>
        </w:tc>
      </w:tr>
      <w:tr w:rsidR="00AC7222" w:rsidRPr="00AC7222" w14:paraId="0E58F5A8" w14:textId="77777777" w:rsidTr="00AC7222">
        <w:trPr>
          <w:tblCellSpacing w:w="15" w:type="dxa"/>
        </w:trPr>
        <w:tc>
          <w:tcPr>
            <w:tcW w:w="0" w:type="auto"/>
            <w:vAlign w:val="center"/>
            <w:hideMark/>
          </w:tcPr>
          <w:p w14:paraId="414C094B" w14:textId="77777777" w:rsidR="00AC7222" w:rsidRPr="00AC7222" w:rsidRDefault="00AC7222" w:rsidP="00AC7222">
            <w:pPr>
              <w:spacing w:after="0"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t>Asos</w:t>
            </w:r>
          </w:p>
        </w:tc>
        <w:tc>
          <w:tcPr>
            <w:tcW w:w="0" w:type="auto"/>
            <w:vAlign w:val="center"/>
            <w:hideMark/>
          </w:tcPr>
          <w:p w14:paraId="1D0D64DB" w14:textId="77777777" w:rsidR="00AC7222" w:rsidRPr="00AC7222" w:rsidRDefault="00AC7222" w:rsidP="00AC7222">
            <w:pPr>
              <w:spacing w:after="0"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t>Kvant mexanikasi qonunlari</w:t>
            </w:r>
          </w:p>
        </w:tc>
        <w:tc>
          <w:tcPr>
            <w:tcW w:w="0" w:type="auto"/>
            <w:vAlign w:val="center"/>
            <w:hideMark/>
          </w:tcPr>
          <w:p w14:paraId="25E2F18A" w14:textId="77777777" w:rsidR="00AC7222" w:rsidRPr="00AC7222" w:rsidRDefault="00AC7222" w:rsidP="00AC7222">
            <w:pPr>
              <w:spacing w:after="0"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t>Matematik algoritmlar</w:t>
            </w:r>
          </w:p>
        </w:tc>
      </w:tr>
      <w:tr w:rsidR="00AC7222" w:rsidRPr="00AC7222" w14:paraId="4F7EF4BE" w14:textId="77777777" w:rsidTr="00AC7222">
        <w:trPr>
          <w:tblCellSpacing w:w="15" w:type="dxa"/>
        </w:trPr>
        <w:tc>
          <w:tcPr>
            <w:tcW w:w="0" w:type="auto"/>
            <w:vAlign w:val="center"/>
            <w:hideMark/>
          </w:tcPr>
          <w:p w14:paraId="05D4DC31" w14:textId="77777777" w:rsidR="00AC7222" w:rsidRPr="00AC7222" w:rsidRDefault="00AC7222" w:rsidP="00AC7222">
            <w:pPr>
              <w:spacing w:after="0"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t>Qurilma turi</w:t>
            </w:r>
          </w:p>
        </w:tc>
        <w:tc>
          <w:tcPr>
            <w:tcW w:w="0" w:type="auto"/>
            <w:vAlign w:val="center"/>
            <w:hideMark/>
          </w:tcPr>
          <w:p w14:paraId="520FF314" w14:textId="77777777" w:rsidR="00AC7222" w:rsidRPr="00AC7222" w:rsidRDefault="00AC7222" w:rsidP="00AC7222">
            <w:pPr>
              <w:spacing w:after="0" w:line="240" w:lineRule="auto"/>
              <w:rPr>
                <w:rFonts w:ascii="Times New Roman" w:eastAsia="Times New Roman" w:hAnsi="Times New Roman" w:cs="Times New Roman"/>
                <w:sz w:val="24"/>
                <w:szCs w:val="24"/>
                <w:lang w:val="en-US" w:eastAsia="ru-RU"/>
              </w:rPr>
            </w:pPr>
            <w:r w:rsidRPr="00AC7222">
              <w:rPr>
                <w:rFonts w:ascii="Times New Roman" w:eastAsia="Times New Roman" w:hAnsi="Times New Roman" w:cs="Times New Roman"/>
                <w:sz w:val="24"/>
                <w:szCs w:val="24"/>
                <w:lang w:val="en-US" w:eastAsia="ru-RU"/>
              </w:rPr>
              <w:t>Maxsus kvant optik uskunalar kerak</w:t>
            </w:r>
          </w:p>
        </w:tc>
        <w:tc>
          <w:tcPr>
            <w:tcW w:w="0" w:type="auto"/>
            <w:vAlign w:val="center"/>
            <w:hideMark/>
          </w:tcPr>
          <w:p w14:paraId="48ED37B5" w14:textId="77777777" w:rsidR="00AC7222" w:rsidRPr="00AC7222" w:rsidRDefault="00AC7222" w:rsidP="00AC7222">
            <w:pPr>
              <w:spacing w:after="0"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t>Oddiy kompyuterda ishlaydi</w:t>
            </w:r>
          </w:p>
        </w:tc>
      </w:tr>
      <w:tr w:rsidR="00AC7222" w:rsidRPr="00AC7222" w14:paraId="47A4D588" w14:textId="77777777" w:rsidTr="00AC7222">
        <w:trPr>
          <w:tblCellSpacing w:w="15" w:type="dxa"/>
        </w:trPr>
        <w:tc>
          <w:tcPr>
            <w:tcW w:w="0" w:type="auto"/>
            <w:vAlign w:val="center"/>
            <w:hideMark/>
          </w:tcPr>
          <w:p w14:paraId="547FFCA2" w14:textId="77777777" w:rsidR="00AC7222" w:rsidRPr="00AC7222" w:rsidRDefault="00AC7222" w:rsidP="00AC7222">
            <w:pPr>
              <w:spacing w:after="0"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t>Maqsad</w:t>
            </w:r>
          </w:p>
        </w:tc>
        <w:tc>
          <w:tcPr>
            <w:tcW w:w="0" w:type="auto"/>
            <w:vAlign w:val="center"/>
            <w:hideMark/>
          </w:tcPr>
          <w:p w14:paraId="4D0BA400" w14:textId="77777777" w:rsidR="00AC7222" w:rsidRPr="00AC7222" w:rsidRDefault="00AC7222" w:rsidP="00AC7222">
            <w:pPr>
              <w:spacing w:after="0"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t>Xavfsiz kalit almashinuvi (QKD)</w:t>
            </w:r>
          </w:p>
        </w:tc>
        <w:tc>
          <w:tcPr>
            <w:tcW w:w="0" w:type="auto"/>
            <w:vAlign w:val="center"/>
            <w:hideMark/>
          </w:tcPr>
          <w:p w14:paraId="529F62F9" w14:textId="77777777" w:rsidR="00AC7222" w:rsidRPr="00AC7222" w:rsidRDefault="00AC7222" w:rsidP="00AC7222">
            <w:pPr>
              <w:spacing w:after="0"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t>Kvant hujumlarga chidamli shifrlash</w:t>
            </w:r>
          </w:p>
        </w:tc>
      </w:tr>
      <w:tr w:rsidR="00AC7222" w:rsidRPr="00AC7222" w14:paraId="2CD4A39D" w14:textId="77777777" w:rsidTr="00AC7222">
        <w:trPr>
          <w:tblCellSpacing w:w="15" w:type="dxa"/>
        </w:trPr>
        <w:tc>
          <w:tcPr>
            <w:tcW w:w="0" w:type="auto"/>
            <w:vAlign w:val="center"/>
            <w:hideMark/>
          </w:tcPr>
          <w:p w14:paraId="19A08B8A" w14:textId="77777777" w:rsidR="00AC7222" w:rsidRPr="00AC7222" w:rsidRDefault="00AC7222" w:rsidP="00AC7222">
            <w:pPr>
              <w:spacing w:after="0"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lastRenderedPageBreak/>
              <w:t>Amaliy holat</w:t>
            </w:r>
          </w:p>
        </w:tc>
        <w:tc>
          <w:tcPr>
            <w:tcW w:w="0" w:type="auto"/>
            <w:vAlign w:val="center"/>
            <w:hideMark/>
          </w:tcPr>
          <w:p w14:paraId="3F15EB66" w14:textId="77777777" w:rsidR="00AC7222" w:rsidRPr="00AC7222" w:rsidRDefault="00AC7222" w:rsidP="00AC7222">
            <w:pPr>
              <w:spacing w:after="0"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t>Hali tajriba bosqichida</w:t>
            </w:r>
          </w:p>
        </w:tc>
        <w:tc>
          <w:tcPr>
            <w:tcW w:w="0" w:type="auto"/>
            <w:vAlign w:val="center"/>
            <w:hideMark/>
          </w:tcPr>
          <w:p w14:paraId="46F47FB8" w14:textId="77777777" w:rsidR="00AC7222" w:rsidRPr="00AC7222" w:rsidRDefault="00AC7222" w:rsidP="00AC7222">
            <w:pPr>
              <w:spacing w:after="0"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t>Standartlashtirish bosqichida (NIST PQC)</w:t>
            </w:r>
          </w:p>
        </w:tc>
      </w:tr>
      <w:tr w:rsidR="00AC7222" w:rsidRPr="00AC7222" w14:paraId="582FAD97" w14:textId="77777777" w:rsidTr="00AC7222">
        <w:trPr>
          <w:tblCellSpacing w:w="15" w:type="dxa"/>
        </w:trPr>
        <w:tc>
          <w:tcPr>
            <w:tcW w:w="0" w:type="auto"/>
            <w:vAlign w:val="center"/>
            <w:hideMark/>
          </w:tcPr>
          <w:p w14:paraId="74959BD8" w14:textId="77777777" w:rsidR="00AC7222" w:rsidRPr="00AC7222" w:rsidRDefault="00AC7222" w:rsidP="00AC7222">
            <w:pPr>
              <w:spacing w:after="0"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t>Josuslikni aniqlash</w:t>
            </w:r>
          </w:p>
        </w:tc>
        <w:tc>
          <w:tcPr>
            <w:tcW w:w="0" w:type="auto"/>
            <w:vAlign w:val="center"/>
            <w:hideMark/>
          </w:tcPr>
          <w:p w14:paraId="2A889732" w14:textId="77777777" w:rsidR="00AC7222" w:rsidRPr="00AC7222" w:rsidRDefault="00AC7222" w:rsidP="00AC7222">
            <w:pPr>
              <w:spacing w:after="0"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t>Mumkin</w:t>
            </w:r>
          </w:p>
        </w:tc>
        <w:tc>
          <w:tcPr>
            <w:tcW w:w="0" w:type="auto"/>
            <w:vAlign w:val="center"/>
            <w:hideMark/>
          </w:tcPr>
          <w:p w14:paraId="551D1807" w14:textId="77777777" w:rsidR="00AC7222" w:rsidRPr="00AC7222" w:rsidRDefault="00AC7222" w:rsidP="00AC7222">
            <w:pPr>
              <w:spacing w:after="0"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t>Mumkin emas</w:t>
            </w:r>
          </w:p>
        </w:tc>
      </w:tr>
      <w:tr w:rsidR="00AC7222" w:rsidRPr="00AC7222" w14:paraId="36B8D29D" w14:textId="77777777" w:rsidTr="00AC7222">
        <w:trPr>
          <w:tblCellSpacing w:w="15" w:type="dxa"/>
        </w:trPr>
        <w:tc>
          <w:tcPr>
            <w:tcW w:w="0" w:type="auto"/>
            <w:vAlign w:val="center"/>
            <w:hideMark/>
          </w:tcPr>
          <w:p w14:paraId="38236D05" w14:textId="77777777" w:rsidR="00AC7222" w:rsidRPr="00AC7222" w:rsidRDefault="00AC7222" w:rsidP="00AC7222">
            <w:pPr>
              <w:spacing w:after="0"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t>Narx</w:t>
            </w:r>
          </w:p>
        </w:tc>
        <w:tc>
          <w:tcPr>
            <w:tcW w:w="0" w:type="auto"/>
            <w:vAlign w:val="center"/>
            <w:hideMark/>
          </w:tcPr>
          <w:p w14:paraId="421A39A0" w14:textId="77777777" w:rsidR="00AC7222" w:rsidRPr="00AC7222" w:rsidRDefault="00AC7222" w:rsidP="00AC7222">
            <w:pPr>
              <w:spacing w:after="0"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t>Juda qimmat</w:t>
            </w:r>
          </w:p>
        </w:tc>
        <w:tc>
          <w:tcPr>
            <w:tcW w:w="0" w:type="auto"/>
            <w:vAlign w:val="center"/>
            <w:hideMark/>
          </w:tcPr>
          <w:p w14:paraId="03217CAE" w14:textId="77777777" w:rsidR="00AC7222" w:rsidRPr="00AC7222" w:rsidRDefault="00AC7222" w:rsidP="00AC7222">
            <w:pPr>
              <w:spacing w:after="0"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t>Oddiy dasturiy yechimlar</w:t>
            </w:r>
          </w:p>
        </w:tc>
      </w:tr>
    </w:tbl>
    <w:p w14:paraId="6B749BBD" w14:textId="77777777" w:rsidR="00AC7222" w:rsidRPr="00AC7222" w:rsidRDefault="00AC7222" w:rsidP="00AC7222">
      <w:pPr>
        <w:spacing w:after="0"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pict w14:anchorId="1D5F57D9">
          <v:rect id="_x0000_i1040" style="width:0;height:1.5pt" o:hralign="center" o:hrstd="t" o:hr="t" fillcolor="#a0a0a0" stroked="f"/>
        </w:pict>
      </w:r>
    </w:p>
    <w:p w14:paraId="7387962C" w14:textId="77777777" w:rsidR="00AC7222" w:rsidRPr="00AC7222" w:rsidRDefault="00AC7222" w:rsidP="00AC7222">
      <w:pPr>
        <w:spacing w:before="100" w:beforeAutospacing="1" w:after="100" w:afterAutospacing="1" w:line="240" w:lineRule="auto"/>
        <w:rPr>
          <w:rFonts w:ascii="Times New Roman" w:eastAsia="Times New Roman" w:hAnsi="Times New Roman" w:cs="Times New Roman"/>
          <w:sz w:val="24"/>
          <w:szCs w:val="24"/>
          <w:lang w:eastAsia="ru-RU"/>
        </w:rPr>
      </w:pPr>
      <w:r w:rsidRPr="00AC7222">
        <w:rPr>
          <w:rFonts w:ascii="Segoe UI Emoji" w:eastAsia="Times New Roman" w:hAnsi="Segoe UI Emoji" w:cs="Segoe UI Emoji"/>
          <w:sz w:val="24"/>
          <w:szCs w:val="24"/>
          <w:lang w:eastAsia="ru-RU"/>
        </w:rPr>
        <w:t>🧩</w:t>
      </w:r>
      <w:r w:rsidRPr="00AC7222">
        <w:rPr>
          <w:rFonts w:ascii="Times New Roman" w:eastAsia="Times New Roman" w:hAnsi="Times New Roman" w:cs="Times New Roman"/>
          <w:sz w:val="24"/>
          <w:szCs w:val="24"/>
          <w:lang w:eastAsia="ru-RU"/>
        </w:rPr>
        <w:t xml:space="preserve"> Xullas:</w:t>
      </w:r>
    </w:p>
    <w:p w14:paraId="33990135" w14:textId="77777777" w:rsidR="00AC7222" w:rsidRPr="00AC7222" w:rsidRDefault="00AC7222" w:rsidP="00AC7222">
      <w:pPr>
        <w:numPr>
          <w:ilvl w:val="0"/>
          <w:numId w:val="7"/>
        </w:numPr>
        <w:spacing w:before="100" w:beforeAutospacing="1" w:after="100" w:afterAutospacing="1" w:line="240" w:lineRule="auto"/>
        <w:rPr>
          <w:rFonts w:ascii="Times New Roman" w:eastAsia="Times New Roman" w:hAnsi="Times New Roman" w:cs="Times New Roman"/>
          <w:sz w:val="24"/>
          <w:szCs w:val="24"/>
          <w:lang w:val="en-US" w:eastAsia="ru-RU"/>
        </w:rPr>
      </w:pPr>
      <w:r w:rsidRPr="00AC7222">
        <w:rPr>
          <w:rFonts w:ascii="Times New Roman" w:eastAsia="Times New Roman" w:hAnsi="Times New Roman" w:cs="Times New Roman"/>
          <w:b/>
          <w:bCs/>
          <w:sz w:val="24"/>
          <w:szCs w:val="24"/>
          <w:lang w:val="en-US" w:eastAsia="ru-RU"/>
        </w:rPr>
        <w:t>Kvant kriptografiya</w:t>
      </w:r>
      <w:r w:rsidRPr="00AC7222">
        <w:rPr>
          <w:rFonts w:ascii="Times New Roman" w:eastAsia="Times New Roman" w:hAnsi="Times New Roman" w:cs="Times New Roman"/>
          <w:sz w:val="24"/>
          <w:szCs w:val="24"/>
          <w:lang w:val="en-US" w:eastAsia="ru-RU"/>
        </w:rPr>
        <w:t xml:space="preserve"> — kvant mexanikasidan foydalanadi.</w:t>
      </w:r>
    </w:p>
    <w:p w14:paraId="0FD02566" w14:textId="77777777" w:rsidR="00AC7222" w:rsidRPr="00AC7222" w:rsidRDefault="00AC7222" w:rsidP="00AC7222">
      <w:pPr>
        <w:numPr>
          <w:ilvl w:val="0"/>
          <w:numId w:val="7"/>
        </w:numPr>
        <w:spacing w:before="100" w:beforeAutospacing="1" w:after="100" w:afterAutospacing="1" w:line="240" w:lineRule="auto"/>
        <w:rPr>
          <w:rFonts w:ascii="Times New Roman" w:eastAsia="Times New Roman" w:hAnsi="Times New Roman" w:cs="Times New Roman"/>
          <w:sz w:val="24"/>
          <w:szCs w:val="24"/>
          <w:lang w:val="en-US" w:eastAsia="ru-RU"/>
        </w:rPr>
      </w:pPr>
      <w:r w:rsidRPr="00AC7222">
        <w:rPr>
          <w:rFonts w:ascii="Times New Roman" w:eastAsia="Times New Roman" w:hAnsi="Times New Roman" w:cs="Times New Roman"/>
          <w:b/>
          <w:bCs/>
          <w:sz w:val="24"/>
          <w:szCs w:val="24"/>
          <w:lang w:val="en-US" w:eastAsia="ru-RU"/>
        </w:rPr>
        <w:t>Postkvant kriptografiya</w:t>
      </w:r>
      <w:r w:rsidRPr="00AC7222">
        <w:rPr>
          <w:rFonts w:ascii="Times New Roman" w:eastAsia="Times New Roman" w:hAnsi="Times New Roman" w:cs="Times New Roman"/>
          <w:sz w:val="24"/>
          <w:szCs w:val="24"/>
          <w:lang w:val="en-US" w:eastAsia="ru-RU"/>
        </w:rPr>
        <w:t xml:space="preserve"> — kvant kompyuterlar tahdidiga </w:t>
      </w:r>
      <w:r w:rsidRPr="00AC7222">
        <w:rPr>
          <w:rFonts w:ascii="Times New Roman" w:eastAsia="Times New Roman" w:hAnsi="Times New Roman" w:cs="Times New Roman"/>
          <w:b/>
          <w:bCs/>
          <w:sz w:val="24"/>
          <w:szCs w:val="24"/>
          <w:lang w:val="en-US" w:eastAsia="ru-RU"/>
        </w:rPr>
        <w:t>qarshi turadigan klassik algoritmlar</w:t>
      </w:r>
      <w:r w:rsidRPr="00AC7222">
        <w:rPr>
          <w:rFonts w:ascii="Times New Roman" w:eastAsia="Times New Roman" w:hAnsi="Times New Roman" w:cs="Times New Roman"/>
          <w:sz w:val="24"/>
          <w:szCs w:val="24"/>
          <w:lang w:val="en-US" w:eastAsia="ru-RU"/>
        </w:rPr>
        <w:t>.</w:t>
      </w:r>
    </w:p>
    <w:p w14:paraId="3F37770C" w14:textId="77777777" w:rsidR="00AC7222" w:rsidRPr="00AC7222" w:rsidRDefault="00AC7222" w:rsidP="00AC7222">
      <w:pPr>
        <w:spacing w:after="0"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pict w14:anchorId="6DB9E7B0">
          <v:rect id="_x0000_i1041" style="width:0;height:1.5pt" o:hralign="center" o:hrstd="t" o:hr="t" fillcolor="#a0a0a0" stroked="f"/>
        </w:pict>
      </w:r>
    </w:p>
    <w:p w14:paraId="4DDEDBA7" w14:textId="77777777" w:rsidR="00AC7222" w:rsidRPr="00AC7222" w:rsidRDefault="00AC7222" w:rsidP="00AC7222">
      <w:pPr>
        <w:spacing w:before="100" w:beforeAutospacing="1" w:after="100" w:afterAutospacing="1" w:line="240" w:lineRule="auto"/>
        <w:rPr>
          <w:rFonts w:ascii="Times New Roman" w:eastAsia="Times New Roman" w:hAnsi="Times New Roman" w:cs="Times New Roman"/>
          <w:sz w:val="24"/>
          <w:szCs w:val="24"/>
          <w:lang w:eastAsia="ru-RU"/>
        </w:rPr>
      </w:pPr>
      <w:r w:rsidRPr="00AC7222">
        <w:rPr>
          <w:rFonts w:ascii="Times New Roman" w:eastAsia="Times New Roman" w:hAnsi="Times New Roman" w:cs="Times New Roman"/>
          <w:sz w:val="24"/>
          <w:szCs w:val="24"/>
          <w:lang w:eastAsia="ru-RU"/>
        </w:rPr>
        <w:t>Endi men sizga savol:</w:t>
      </w:r>
      <w:r w:rsidRPr="00AC7222">
        <w:rPr>
          <w:rFonts w:ascii="Times New Roman" w:eastAsia="Times New Roman" w:hAnsi="Times New Roman" w:cs="Times New Roman"/>
          <w:sz w:val="24"/>
          <w:szCs w:val="24"/>
          <w:lang w:eastAsia="ru-RU"/>
        </w:rPr>
        <w:br/>
        <w:t xml:space="preserve">Sizga ko‘proq </w:t>
      </w:r>
      <w:r w:rsidRPr="00AC7222">
        <w:rPr>
          <w:rFonts w:ascii="Times New Roman" w:eastAsia="Times New Roman" w:hAnsi="Times New Roman" w:cs="Times New Roman"/>
          <w:b/>
          <w:bCs/>
          <w:sz w:val="24"/>
          <w:szCs w:val="24"/>
          <w:lang w:eastAsia="ru-RU"/>
        </w:rPr>
        <w:t>fizik (kvant)</w:t>
      </w:r>
      <w:r w:rsidRPr="00AC7222">
        <w:rPr>
          <w:rFonts w:ascii="Times New Roman" w:eastAsia="Times New Roman" w:hAnsi="Times New Roman" w:cs="Times New Roman"/>
          <w:sz w:val="24"/>
          <w:szCs w:val="24"/>
          <w:lang w:eastAsia="ru-RU"/>
        </w:rPr>
        <w:t xml:space="preserve"> tomonlari qiziqmi, yoki </w:t>
      </w:r>
      <w:r w:rsidRPr="00AC7222">
        <w:rPr>
          <w:rFonts w:ascii="Times New Roman" w:eastAsia="Times New Roman" w:hAnsi="Times New Roman" w:cs="Times New Roman"/>
          <w:b/>
          <w:bCs/>
          <w:sz w:val="24"/>
          <w:szCs w:val="24"/>
          <w:lang w:eastAsia="ru-RU"/>
        </w:rPr>
        <w:t>matematik (postkvant)</w:t>
      </w:r>
      <w:r w:rsidRPr="00AC7222">
        <w:rPr>
          <w:rFonts w:ascii="Times New Roman" w:eastAsia="Times New Roman" w:hAnsi="Times New Roman" w:cs="Times New Roman"/>
          <w:sz w:val="24"/>
          <w:szCs w:val="24"/>
          <w:lang w:eastAsia="ru-RU"/>
        </w:rPr>
        <w:t xml:space="preserve"> algoritmlarning ishlash prinsipi haqida chuqurroq tushunmoqchimisiz?</w:t>
      </w:r>
    </w:p>
    <w:p w14:paraId="0F25B85C" w14:textId="63CB840A" w:rsidR="0045698F" w:rsidRDefault="0045698F">
      <w:r>
        <w:br w:type="page"/>
      </w:r>
    </w:p>
    <w:p w14:paraId="3C4F1FDA" w14:textId="77777777" w:rsidR="0045698F" w:rsidRDefault="0045698F" w:rsidP="0045698F">
      <w:pPr>
        <w:pStyle w:val="a3"/>
      </w:pPr>
      <w:r>
        <w:rPr>
          <w:rStyle w:val="a4"/>
        </w:rPr>
        <w:lastRenderedPageBreak/>
        <w:t>Postkvant kriptografiyasi</w:t>
      </w:r>
      <w:r>
        <w:t xml:space="preserve"> (PQ Crypto) — bu kvant hisoblash texnologiyalarining rivojlanishi bilan bog'liq xavfsizlik tahdidlariga qarshi kurashish uchun ishlab chiqilgan kriptografiya turlari to'plamidir. Kvant kompyuterlarining rivojlanishi simmetrik va asimmetrik kriptografiya algoritmlariga xatarlik soladi, chunki ular klassik kompyuterlar uchun murakkab hisoblangan ba'zi matematik muammolarni ancha tez va samarali hal qilish imkoniyatiga ega bo'ladi.</w:t>
      </w:r>
    </w:p>
    <w:p w14:paraId="4285B454" w14:textId="77777777" w:rsidR="0045698F" w:rsidRDefault="0045698F" w:rsidP="0045698F">
      <w:pPr>
        <w:pStyle w:val="3"/>
      </w:pPr>
      <w:r>
        <w:t>Kvant kompyuterlari va kriptografiyaga tahdid</w:t>
      </w:r>
    </w:p>
    <w:p w14:paraId="1E63D4F5" w14:textId="77777777" w:rsidR="0045698F" w:rsidRDefault="0045698F" w:rsidP="0045698F">
      <w:pPr>
        <w:pStyle w:val="a3"/>
      </w:pPr>
      <w:r>
        <w:t>Kvant kompyuterlari Shor algoritmi kabi kvant algoritmlari yordamida, masalan, RSA yoki ECC (Elliptic Curve Cryptography) kabi asimmetrik kriptografiya tizimlarini samarali ravishda buzib, ular orqali maxfiy ma'lumotlarni dekodlash imkonini beradi. Shuningdek, kvant kompyuterlari simmetrik algoritmlarni (masalan, AES) kiritilgan "Grover algoritmi" yordamida tezroq yechishi mumkin, lekin bu ta'sir nisbatan pastroq bo'ladi.</w:t>
      </w:r>
    </w:p>
    <w:p w14:paraId="76ED77B1" w14:textId="77777777" w:rsidR="0045698F" w:rsidRDefault="0045698F" w:rsidP="0045698F">
      <w:pPr>
        <w:pStyle w:val="3"/>
      </w:pPr>
      <w:r>
        <w:t>Postkvant kriptografiyasining maqsadi</w:t>
      </w:r>
    </w:p>
    <w:p w14:paraId="0F15C674" w14:textId="77777777" w:rsidR="0045698F" w:rsidRDefault="0045698F" w:rsidP="0045698F">
      <w:pPr>
        <w:pStyle w:val="a3"/>
      </w:pPr>
      <w:r>
        <w:t>Postkvant kriptografiyasining asosiy maqsadi — kvant kompyuterlari tomonidan tahdid qilinadigan zamonaviy kriptografik tizimlarga qarshi yangi xavfsiz algoritmlarni ishlab chiqishdir. Bunday algoritmlar kvant hisoblashdan xatarli bo'lmasligi kerak. Postkvant kriptografiyasi algoritmlari hozirda kvant kompyuterlari mavjud bo'lmasa ham, uzoq muddatli xavfsizlikni ta'minlash uchun ishlab chiqilmoqda.</w:t>
      </w:r>
    </w:p>
    <w:p w14:paraId="516AFB13" w14:textId="77777777" w:rsidR="0045698F" w:rsidRDefault="0045698F" w:rsidP="0045698F">
      <w:pPr>
        <w:pStyle w:val="3"/>
      </w:pPr>
      <w:r>
        <w:t>Postkvant kriptografiyasining asosiy yo'nalishlari</w:t>
      </w:r>
    </w:p>
    <w:p w14:paraId="102EE4D1" w14:textId="77777777" w:rsidR="0045698F" w:rsidRDefault="0045698F" w:rsidP="0045698F">
      <w:pPr>
        <w:pStyle w:val="a3"/>
        <w:numPr>
          <w:ilvl w:val="0"/>
          <w:numId w:val="8"/>
        </w:numPr>
      </w:pPr>
      <w:r>
        <w:rPr>
          <w:rStyle w:val="a4"/>
        </w:rPr>
        <w:t>Lattic-based (to'plamga asoslangan) kriptografiya</w:t>
      </w:r>
      <w:r>
        <w:br/>
        <w:t xml:space="preserve">Lattic-based kriptografik tizimlar kvant kompyuterlari uchun samarali bo'lmaydigan muammolarga asoslanadi. Masalan, </w:t>
      </w:r>
      <w:r>
        <w:rPr>
          <w:rStyle w:val="a5"/>
        </w:rPr>
        <w:t>Learning With Errors</w:t>
      </w:r>
      <w:r>
        <w:t xml:space="preserve"> (LWE) va </w:t>
      </w:r>
      <w:r>
        <w:rPr>
          <w:rStyle w:val="a5"/>
        </w:rPr>
        <w:t>Ring-LWE</w:t>
      </w:r>
      <w:r>
        <w:t xml:space="preserve"> kabi asosiy masalalar kvant kompyuterlari uchun hal qilinishi juda qiyin. Bu tizimlar asimmetrik kriptografiyaga, raqamli imzo va kalit almashish protokollariga asoslanadi.</w:t>
      </w:r>
    </w:p>
    <w:p w14:paraId="720CE264" w14:textId="77777777" w:rsidR="0045698F" w:rsidRDefault="0045698F" w:rsidP="0045698F">
      <w:pPr>
        <w:pStyle w:val="a3"/>
        <w:numPr>
          <w:ilvl w:val="0"/>
          <w:numId w:val="8"/>
        </w:numPr>
      </w:pPr>
      <w:r>
        <w:rPr>
          <w:rStyle w:val="a4"/>
        </w:rPr>
        <w:t>Code-based kriptografiya</w:t>
      </w:r>
      <w:r>
        <w:br/>
        <w:t>Kodga asoslangan kriptografiya (masalan, McEliece tizimi) parol va raqamli imzolarni saqlash va yuborish uchun kodlash texnikalaridan foydalanadi. Bu algoritmlar kvant kompyuterlari uchun xavfsiz bo'lishi mumkin, chunki ular o'zlarining matematik tuzilmalari bo'yicha eng yaxshi mavjud kvant algoritmlaridan himoyalangan.</w:t>
      </w:r>
    </w:p>
    <w:p w14:paraId="73560691" w14:textId="77777777" w:rsidR="0045698F" w:rsidRDefault="0045698F" w:rsidP="0045698F">
      <w:pPr>
        <w:pStyle w:val="a3"/>
        <w:numPr>
          <w:ilvl w:val="0"/>
          <w:numId w:val="8"/>
        </w:numPr>
      </w:pPr>
      <w:r>
        <w:rPr>
          <w:rStyle w:val="a4"/>
        </w:rPr>
        <w:t>Multivariate polynomials (ko'p o'zgaruvchili polinomlar) kriptografiyasi</w:t>
      </w:r>
      <w:r>
        <w:br/>
        <w:t xml:space="preserve">Ko'p o'zgaruvchili polinomlarga asoslangan kriptografik tizimlar (masalan, </w:t>
      </w:r>
      <w:r>
        <w:rPr>
          <w:rStyle w:val="a5"/>
        </w:rPr>
        <w:t>Unbalanced Oil and Vinegar</w:t>
      </w:r>
      <w:r>
        <w:t>) kvant kompyuterlarining rivojlanishi bilan ham buzilmaydi. Bu tizimlar ko'p o'zgaruvchili muammolarga asoslanadi, va kvant kompyuterlari bunday muammolarni yechishda ancha samarali bo'lmaydi.</w:t>
      </w:r>
    </w:p>
    <w:p w14:paraId="4646ECC6" w14:textId="77777777" w:rsidR="0045698F" w:rsidRDefault="0045698F" w:rsidP="0045698F">
      <w:pPr>
        <w:pStyle w:val="a3"/>
        <w:numPr>
          <w:ilvl w:val="0"/>
          <w:numId w:val="8"/>
        </w:numPr>
      </w:pPr>
      <w:r>
        <w:rPr>
          <w:rStyle w:val="a4"/>
        </w:rPr>
        <w:t>Hash-based kriptografiya</w:t>
      </w:r>
      <w:r>
        <w:br/>
        <w:t>Hash-funksiyalarga asoslangan raqamli imzolar va tasdiqlash tizimlari kvant kompyuterlari uchun xavfsiz deb hisoblanadi. Bunday tizimlar "Merkle trees" kabi tuzilmalar orqali xabarlarning yaxlitligini ta'minlash uchun ishlatiladi.</w:t>
      </w:r>
    </w:p>
    <w:p w14:paraId="29F64AC3" w14:textId="77777777" w:rsidR="0045698F" w:rsidRDefault="0045698F" w:rsidP="0045698F">
      <w:pPr>
        <w:pStyle w:val="a3"/>
        <w:numPr>
          <w:ilvl w:val="0"/>
          <w:numId w:val="8"/>
        </w:numPr>
      </w:pPr>
      <w:r>
        <w:rPr>
          <w:rStyle w:val="a4"/>
        </w:rPr>
        <w:t>Isogeny-based kriptografiya</w:t>
      </w:r>
      <w:r>
        <w:br/>
        <w:t>Isogeny-based kriptografiya elliptik egri chiziqlar va ularning isogeniyalariga asoslanadi. Bu soha kvant xavfsizligini ta'minlaydigan tizimlarni yaratishga harakat qilmoqda.</w:t>
      </w:r>
    </w:p>
    <w:p w14:paraId="689EE4B8" w14:textId="77777777" w:rsidR="0045698F" w:rsidRDefault="0045698F" w:rsidP="0045698F">
      <w:pPr>
        <w:pStyle w:val="3"/>
      </w:pPr>
      <w:r>
        <w:t>Postkvant kriptografiyasining istiqboli</w:t>
      </w:r>
    </w:p>
    <w:p w14:paraId="32B9446E" w14:textId="77777777" w:rsidR="0045698F" w:rsidRDefault="0045698F" w:rsidP="0045698F">
      <w:pPr>
        <w:pStyle w:val="a3"/>
      </w:pPr>
      <w:r>
        <w:t xml:space="preserve">Kvant kompyuterlari hali keng tarqalgan va foydalanishga tayyor emas, lekin ular rivojlanishi bilan birga, barcha tizimlar va protokollar postkvant xavfsizlikni hisobga olgan holda ishlab chiqilishi zarur. 2016 yilda AQSh Milliy Standartlar va Texnologiyalar Instituti (NIST) postkvant </w:t>
      </w:r>
      <w:r>
        <w:lastRenderedPageBreak/>
        <w:t>kriptografiyasi algoritmlarini standartlashtirish jarayonini boshladi. Ushbu jarayon davomida eng xavfsiz va samarali postkvant algoritmlari tanlanadi.</w:t>
      </w:r>
    </w:p>
    <w:p w14:paraId="088304C9" w14:textId="77777777" w:rsidR="0045698F" w:rsidRDefault="0045698F" w:rsidP="0045698F">
      <w:pPr>
        <w:pStyle w:val="3"/>
      </w:pPr>
      <w:r>
        <w:t>Hozirgi kunda mavjud postkvant algoritmlarining ba'zilari:</w:t>
      </w:r>
    </w:p>
    <w:p w14:paraId="255B37D0" w14:textId="77777777" w:rsidR="0045698F" w:rsidRDefault="0045698F" w:rsidP="0045698F">
      <w:pPr>
        <w:pStyle w:val="a3"/>
        <w:numPr>
          <w:ilvl w:val="0"/>
          <w:numId w:val="9"/>
        </w:numPr>
      </w:pPr>
      <w:r>
        <w:rPr>
          <w:rStyle w:val="a4"/>
        </w:rPr>
        <w:t>Kyber</w:t>
      </w:r>
      <w:r>
        <w:t>: Lattic-based kriptografiya bo'yicha, maxfiy ma'lumotlarni almashish uchun ishlatiladi.</w:t>
      </w:r>
    </w:p>
    <w:p w14:paraId="3778E128" w14:textId="77777777" w:rsidR="0045698F" w:rsidRDefault="0045698F" w:rsidP="0045698F">
      <w:pPr>
        <w:pStyle w:val="a3"/>
        <w:numPr>
          <w:ilvl w:val="0"/>
          <w:numId w:val="9"/>
        </w:numPr>
      </w:pPr>
      <w:r>
        <w:rPr>
          <w:rStyle w:val="a4"/>
        </w:rPr>
        <w:t>NTRU</w:t>
      </w:r>
      <w:r>
        <w:t>: Shuningdek, lattic-based tizim, asimmetrik kriptografiya uchun.</w:t>
      </w:r>
    </w:p>
    <w:p w14:paraId="33629705" w14:textId="77777777" w:rsidR="0045698F" w:rsidRDefault="0045698F" w:rsidP="0045698F">
      <w:pPr>
        <w:pStyle w:val="a3"/>
        <w:numPr>
          <w:ilvl w:val="0"/>
          <w:numId w:val="9"/>
        </w:numPr>
      </w:pPr>
      <w:r>
        <w:rPr>
          <w:rStyle w:val="a4"/>
        </w:rPr>
        <w:t>FrodoKEM</w:t>
      </w:r>
      <w:r>
        <w:t>: Lattic-based kalit almashish algoritmi.</w:t>
      </w:r>
    </w:p>
    <w:p w14:paraId="68486C56" w14:textId="77777777" w:rsidR="0045698F" w:rsidRDefault="0045698F" w:rsidP="0045698F">
      <w:pPr>
        <w:pStyle w:val="a3"/>
        <w:numPr>
          <w:ilvl w:val="0"/>
          <w:numId w:val="9"/>
        </w:numPr>
      </w:pPr>
      <w:r>
        <w:rPr>
          <w:rStyle w:val="a4"/>
        </w:rPr>
        <w:t>McEliece</w:t>
      </w:r>
      <w:r>
        <w:t>: Kodga asoslangan kriptografiya tizimi, raqamli imzolarni yaratish va tasdiqlash uchun.</w:t>
      </w:r>
    </w:p>
    <w:p w14:paraId="3D71110F" w14:textId="77777777" w:rsidR="0045698F" w:rsidRDefault="0045698F" w:rsidP="0045698F">
      <w:pPr>
        <w:pStyle w:val="a3"/>
      </w:pPr>
      <w:r>
        <w:t>Postkvant kriptografiyasi – bu zamonaviy kriptografik tizimlarning kvant kompyuterlari tomonidan xavf ostida bo'lishining oldini olishga qaratilgan birinchi qadamdir. Bu soha hozirda rivojlanish bosqichida bo'lib, jahon miqyosida keng qamrovli o'rganishlar olib borilmoqda.</w:t>
      </w:r>
    </w:p>
    <w:p w14:paraId="11956D2B" w14:textId="77777777" w:rsidR="006E7A67" w:rsidRDefault="006E7A67"/>
    <w:sectPr w:rsidR="006E7A67" w:rsidSect="00FF4D49">
      <w:pgSz w:w="11906" w:h="16838"/>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E4DDE"/>
    <w:multiLevelType w:val="multilevel"/>
    <w:tmpl w:val="144C2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4F201B"/>
    <w:multiLevelType w:val="multilevel"/>
    <w:tmpl w:val="C1043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CA49E2"/>
    <w:multiLevelType w:val="multilevel"/>
    <w:tmpl w:val="337C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0C75A0"/>
    <w:multiLevelType w:val="multilevel"/>
    <w:tmpl w:val="802EC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D20C11"/>
    <w:multiLevelType w:val="multilevel"/>
    <w:tmpl w:val="237E1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4E676F3"/>
    <w:multiLevelType w:val="multilevel"/>
    <w:tmpl w:val="41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7144C7"/>
    <w:multiLevelType w:val="multilevel"/>
    <w:tmpl w:val="975E7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6E34FA5"/>
    <w:multiLevelType w:val="multilevel"/>
    <w:tmpl w:val="63FAE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95F7EF1"/>
    <w:multiLevelType w:val="multilevel"/>
    <w:tmpl w:val="4BAA1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5"/>
  </w:num>
  <w:num w:numId="3">
    <w:abstractNumId w:val="8"/>
  </w:num>
  <w:num w:numId="4">
    <w:abstractNumId w:val="3"/>
  </w:num>
  <w:num w:numId="5">
    <w:abstractNumId w:val="2"/>
  </w:num>
  <w:num w:numId="6">
    <w:abstractNumId w:val="7"/>
  </w:num>
  <w:num w:numId="7">
    <w:abstractNumId w:val="1"/>
  </w:num>
  <w:num w:numId="8">
    <w:abstractNumId w:val="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5C4"/>
    <w:rsid w:val="0045698F"/>
    <w:rsid w:val="006E7A67"/>
    <w:rsid w:val="009C55C4"/>
    <w:rsid w:val="00AC7222"/>
    <w:rsid w:val="00FF4D4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79C1E87-FFA0-409A-867F-48D18C1D68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3">
    <w:name w:val="heading 3"/>
    <w:basedOn w:val="a"/>
    <w:link w:val="30"/>
    <w:uiPriority w:val="9"/>
    <w:qFormat/>
    <w:rsid w:val="00AC7222"/>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оловок 3 Знак"/>
    <w:basedOn w:val="a0"/>
    <w:link w:val="3"/>
    <w:uiPriority w:val="9"/>
    <w:rsid w:val="00AC7222"/>
    <w:rPr>
      <w:rFonts w:ascii="Times New Roman" w:eastAsia="Times New Roman" w:hAnsi="Times New Roman" w:cs="Times New Roman"/>
      <w:b/>
      <w:bCs/>
      <w:sz w:val="27"/>
      <w:szCs w:val="27"/>
      <w:lang w:eastAsia="ru-RU"/>
    </w:rPr>
  </w:style>
  <w:style w:type="paragraph" w:styleId="a3">
    <w:name w:val="Normal (Web)"/>
    <w:basedOn w:val="a"/>
    <w:uiPriority w:val="99"/>
    <w:semiHidden/>
    <w:unhideWhenUsed/>
    <w:rsid w:val="00AC7222"/>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Strong"/>
    <w:basedOn w:val="a0"/>
    <w:uiPriority w:val="22"/>
    <w:qFormat/>
    <w:rsid w:val="00AC7222"/>
    <w:rPr>
      <w:b/>
      <w:bCs/>
    </w:rPr>
  </w:style>
  <w:style w:type="character" w:styleId="a5">
    <w:name w:val="Emphasis"/>
    <w:basedOn w:val="a0"/>
    <w:uiPriority w:val="20"/>
    <w:qFormat/>
    <w:rsid w:val="0045698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3952933">
      <w:bodyDiv w:val="1"/>
      <w:marLeft w:val="0"/>
      <w:marRight w:val="0"/>
      <w:marTop w:val="0"/>
      <w:marBottom w:val="0"/>
      <w:divBdr>
        <w:top w:val="none" w:sz="0" w:space="0" w:color="auto"/>
        <w:left w:val="none" w:sz="0" w:space="0" w:color="auto"/>
        <w:bottom w:val="none" w:sz="0" w:space="0" w:color="auto"/>
        <w:right w:val="none" w:sz="0" w:space="0" w:color="auto"/>
      </w:divBdr>
    </w:div>
    <w:div w:id="1212569287">
      <w:bodyDiv w:val="1"/>
      <w:marLeft w:val="0"/>
      <w:marRight w:val="0"/>
      <w:marTop w:val="0"/>
      <w:marBottom w:val="0"/>
      <w:divBdr>
        <w:top w:val="none" w:sz="0" w:space="0" w:color="auto"/>
        <w:left w:val="none" w:sz="0" w:space="0" w:color="auto"/>
        <w:bottom w:val="none" w:sz="0" w:space="0" w:color="auto"/>
        <w:right w:val="none" w:sz="0" w:space="0" w:color="auto"/>
      </w:divBdr>
      <w:divsChild>
        <w:div w:id="92210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75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406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6</Pages>
  <Words>1262</Words>
  <Characters>7200</Characters>
  <Application>Microsoft Office Word</Application>
  <DocSecurity>0</DocSecurity>
  <Lines>60</Lines>
  <Paragraphs>16</Paragraphs>
  <ScaleCrop>false</ScaleCrop>
  <Company/>
  <LinksUpToDate>false</LinksUpToDate>
  <CharactersWithSpaces>8446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cp:revision>
  <dcterms:created xsi:type="dcterms:W3CDTF">2025-11-07T09:57:00Z</dcterms:created>
  <dcterms:modified xsi:type="dcterms:W3CDTF">2025-11-07T10:33:00Z</dcterms:modified>
</cp:coreProperties>
</file>