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BC41F" w14:textId="67499C41" w:rsidR="000F6EEC" w:rsidRPr="000F6EEC" w:rsidRDefault="000F6EEC" w:rsidP="00CC1E9B">
      <w:pPr>
        <w:spacing w:after="0" w:line="360" w:lineRule="auto"/>
        <w:ind w:firstLine="709"/>
        <w:jc w:val="center"/>
        <w:rPr>
          <w:rFonts w:ascii="Times New Roman" w:eastAsia="Times New Roman" w:hAnsi="Times New Roman" w:cs="Times New Roman"/>
          <w:sz w:val="24"/>
          <w:szCs w:val="24"/>
          <w:lang w:val="en-US" w:eastAsia="ru-RU"/>
        </w:rPr>
      </w:pPr>
      <w:r w:rsidRPr="00CC1E9B">
        <w:rPr>
          <w:rFonts w:ascii="Times New Roman" w:eastAsia="Times New Roman" w:hAnsi="Times New Roman" w:cs="Times New Roman"/>
          <w:b/>
          <w:bCs/>
          <w:sz w:val="24"/>
          <w:szCs w:val="24"/>
          <w:lang w:val="en-US" w:eastAsia="ru-RU"/>
        </w:rPr>
        <w:t>DETERMINISTIK</w:t>
      </w:r>
      <w:r w:rsidRPr="00CC1E9B">
        <w:rPr>
          <w:rFonts w:ascii="Times New Roman" w:eastAsia="Times New Roman" w:hAnsi="Times New Roman" w:cs="Times New Roman"/>
          <w:sz w:val="24"/>
          <w:szCs w:val="24"/>
          <w:lang w:val="en-US" w:eastAsia="ru-RU"/>
        </w:rPr>
        <w:t xml:space="preserve"> VA </w:t>
      </w:r>
      <w:r w:rsidRPr="00CC1E9B">
        <w:rPr>
          <w:rFonts w:ascii="Times New Roman" w:eastAsia="Times New Roman" w:hAnsi="Times New Roman" w:cs="Times New Roman"/>
          <w:b/>
          <w:bCs/>
          <w:sz w:val="24"/>
          <w:szCs w:val="24"/>
          <w:lang w:val="en-US" w:eastAsia="ru-RU"/>
        </w:rPr>
        <w:t>EHTIMOLLIY (PROBABILISTIK)</w:t>
      </w:r>
      <w:r w:rsidRPr="00CC1E9B">
        <w:rPr>
          <w:rFonts w:ascii="Times New Roman" w:eastAsia="Times New Roman" w:hAnsi="Times New Roman" w:cs="Times New Roman"/>
          <w:sz w:val="24"/>
          <w:szCs w:val="24"/>
          <w:lang w:val="en-US" w:eastAsia="ru-RU"/>
        </w:rPr>
        <w:t xml:space="preserve"> GENERATSIYA USULLARI</w:t>
      </w:r>
    </w:p>
    <w:p w14:paraId="4C10AD82" w14:textId="5539C8A9" w:rsidR="000F6EEC" w:rsidRPr="000F6EEC" w:rsidRDefault="000F6EEC" w:rsidP="00CC1E9B">
      <w:pPr>
        <w:spacing w:after="0" w:line="360" w:lineRule="auto"/>
        <w:ind w:firstLine="709"/>
        <w:jc w:val="both"/>
        <w:outlineLvl w:val="1"/>
        <w:rPr>
          <w:rFonts w:ascii="Times New Roman" w:eastAsia="Times New Roman" w:hAnsi="Times New Roman" w:cs="Times New Roman"/>
          <w:b/>
          <w:bCs/>
          <w:sz w:val="28"/>
          <w:szCs w:val="28"/>
          <w:lang w:val="en-US" w:eastAsia="ru-RU"/>
        </w:rPr>
      </w:pPr>
      <w:r w:rsidRPr="000F6EEC">
        <w:rPr>
          <w:rFonts w:ascii="Times New Roman" w:eastAsia="Times New Roman" w:hAnsi="Times New Roman" w:cs="Times New Roman"/>
          <w:b/>
          <w:bCs/>
          <w:sz w:val="28"/>
          <w:szCs w:val="28"/>
          <w:lang w:val="en-US" w:eastAsia="ru-RU"/>
        </w:rPr>
        <w:t>1</w:t>
      </w:r>
      <w:r w:rsidRPr="000F6EEC">
        <w:rPr>
          <w:rFonts w:ascii="Times New Roman" w:eastAsia="Times New Roman" w:hAnsi="Times New Roman" w:cs="Times New Roman"/>
          <w:b/>
          <w:bCs/>
          <w:sz w:val="28"/>
          <w:szCs w:val="28"/>
          <w:lang w:eastAsia="ru-RU"/>
        </w:rPr>
        <w:t>️</w:t>
      </w:r>
      <w:r w:rsidRPr="00CC1E9B">
        <w:rPr>
          <w:rFonts w:ascii="Times New Roman" w:eastAsia="Times New Roman" w:hAnsi="Times New Roman" w:cs="Times New Roman"/>
          <w:b/>
          <w:bCs/>
          <w:sz w:val="28"/>
          <w:szCs w:val="28"/>
          <w:lang w:val="en-US" w:eastAsia="ru-RU"/>
        </w:rPr>
        <w:t>.</w:t>
      </w:r>
      <w:r w:rsidRPr="000F6EEC">
        <w:rPr>
          <w:rFonts w:ascii="Times New Roman" w:eastAsia="Times New Roman" w:hAnsi="Times New Roman" w:cs="Times New Roman"/>
          <w:b/>
          <w:bCs/>
          <w:sz w:val="28"/>
          <w:szCs w:val="28"/>
          <w:lang w:val="en-US" w:eastAsia="ru-RU"/>
        </w:rPr>
        <w:t xml:space="preserve"> Deterministik generatsiya usuli</w:t>
      </w:r>
    </w:p>
    <w:p w14:paraId="36DD254D" w14:textId="2E475126" w:rsidR="000F6EEC" w:rsidRPr="000F6EEC" w:rsidRDefault="000F6EEC" w:rsidP="00CC1E9B">
      <w:pPr>
        <w:spacing w:after="0" w:line="360" w:lineRule="auto"/>
        <w:ind w:firstLine="709"/>
        <w:jc w:val="both"/>
        <w:rPr>
          <w:rFonts w:ascii="Times New Roman" w:eastAsia="Times New Roman" w:hAnsi="Times New Roman" w:cs="Times New Roman"/>
          <w:sz w:val="28"/>
          <w:szCs w:val="28"/>
          <w:lang w:val="en-US" w:eastAsia="ru-RU"/>
        </w:rPr>
      </w:pPr>
      <w:r w:rsidRPr="000F6EEC">
        <w:rPr>
          <w:rFonts w:ascii="Times New Roman" w:eastAsia="Times New Roman" w:hAnsi="Times New Roman" w:cs="Times New Roman"/>
          <w:sz w:val="28"/>
          <w:szCs w:val="28"/>
          <w:lang w:val="en-US" w:eastAsia="ru-RU"/>
        </w:rPr>
        <w:t xml:space="preserve">Bir xil kirish ma’lumotlari (input) berilsa, </w:t>
      </w:r>
      <w:r w:rsidRPr="000F6EEC">
        <w:rPr>
          <w:rFonts w:ascii="Times New Roman" w:eastAsia="Times New Roman" w:hAnsi="Times New Roman" w:cs="Times New Roman"/>
          <w:b/>
          <w:bCs/>
          <w:sz w:val="28"/>
          <w:szCs w:val="28"/>
          <w:lang w:val="en-US" w:eastAsia="ru-RU"/>
        </w:rPr>
        <w:t>har doim aynan bir xil parametrlar chiqadigan</w:t>
      </w:r>
      <w:r w:rsidRPr="000F6EEC">
        <w:rPr>
          <w:rFonts w:ascii="Times New Roman" w:eastAsia="Times New Roman" w:hAnsi="Times New Roman" w:cs="Times New Roman"/>
          <w:sz w:val="28"/>
          <w:szCs w:val="28"/>
          <w:lang w:val="en-US" w:eastAsia="ru-RU"/>
        </w:rPr>
        <w:t xml:space="preserve"> algoritm.</w:t>
      </w:r>
    </w:p>
    <w:p w14:paraId="21824995" w14:textId="1E262C4F" w:rsidR="000F6EEC" w:rsidRPr="000F6EEC" w:rsidRDefault="000F6EEC" w:rsidP="00CC1E9B">
      <w:pPr>
        <w:spacing w:after="0" w:line="360" w:lineRule="auto"/>
        <w:ind w:firstLine="709"/>
        <w:jc w:val="both"/>
        <w:outlineLvl w:val="1"/>
        <w:rPr>
          <w:rFonts w:ascii="Times New Roman" w:eastAsia="Times New Roman" w:hAnsi="Times New Roman" w:cs="Times New Roman"/>
          <w:b/>
          <w:bCs/>
          <w:sz w:val="28"/>
          <w:szCs w:val="28"/>
          <w:lang w:val="en-US" w:eastAsia="ru-RU"/>
        </w:rPr>
      </w:pPr>
      <w:r w:rsidRPr="000F6EEC">
        <w:rPr>
          <w:rFonts w:ascii="Times New Roman" w:eastAsia="Times New Roman" w:hAnsi="Times New Roman" w:cs="Times New Roman"/>
          <w:b/>
          <w:bCs/>
          <w:sz w:val="28"/>
          <w:szCs w:val="28"/>
          <w:lang w:val="en-US" w:eastAsia="ru-RU"/>
        </w:rPr>
        <w:t>2</w:t>
      </w:r>
      <w:r w:rsidRPr="000F6EEC">
        <w:rPr>
          <w:rFonts w:ascii="Times New Roman" w:eastAsia="Times New Roman" w:hAnsi="Times New Roman" w:cs="Times New Roman"/>
          <w:b/>
          <w:bCs/>
          <w:sz w:val="28"/>
          <w:szCs w:val="28"/>
          <w:lang w:eastAsia="ru-RU"/>
        </w:rPr>
        <w:t>️</w:t>
      </w:r>
      <w:r w:rsidRPr="000F6EEC">
        <w:rPr>
          <w:rFonts w:ascii="Times New Roman" w:eastAsia="Times New Roman" w:hAnsi="Times New Roman" w:cs="Times New Roman"/>
          <w:b/>
          <w:bCs/>
          <w:sz w:val="28"/>
          <w:szCs w:val="28"/>
          <w:lang w:val="en-US" w:eastAsia="ru-RU"/>
        </w:rPr>
        <w:t xml:space="preserve"> Ehtimolliy (probabilistik) generatsiya usuli</w:t>
      </w:r>
    </w:p>
    <w:p w14:paraId="1E4DAE06" w14:textId="1FF79BCF" w:rsidR="00D11B42" w:rsidRDefault="000F6EEC" w:rsidP="00CC1E9B">
      <w:pPr>
        <w:spacing w:after="0" w:line="360" w:lineRule="auto"/>
        <w:ind w:firstLine="709"/>
        <w:jc w:val="both"/>
        <w:rPr>
          <w:rFonts w:ascii="Times New Roman" w:eastAsia="Times New Roman" w:hAnsi="Times New Roman" w:cs="Times New Roman"/>
          <w:sz w:val="28"/>
          <w:szCs w:val="28"/>
          <w:lang w:val="en-US" w:eastAsia="ru-RU"/>
        </w:rPr>
      </w:pPr>
      <w:r w:rsidRPr="000F6EEC">
        <w:rPr>
          <w:rFonts w:ascii="Times New Roman" w:eastAsia="Times New Roman" w:hAnsi="Times New Roman" w:cs="Times New Roman"/>
          <w:sz w:val="28"/>
          <w:szCs w:val="28"/>
          <w:lang w:val="en-US" w:eastAsia="ru-RU"/>
        </w:rPr>
        <w:t xml:space="preserve">Algoritm ishga tushganda </w:t>
      </w:r>
      <w:r w:rsidRPr="000F6EEC">
        <w:rPr>
          <w:rFonts w:ascii="Times New Roman" w:eastAsia="Times New Roman" w:hAnsi="Times New Roman" w:cs="Times New Roman"/>
          <w:b/>
          <w:bCs/>
          <w:sz w:val="28"/>
          <w:szCs w:val="28"/>
          <w:lang w:val="en-US" w:eastAsia="ru-RU"/>
        </w:rPr>
        <w:t>tasodifiy sonlar generatori</w:t>
      </w:r>
      <w:r w:rsidRPr="000F6EEC">
        <w:rPr>
          <w:rFonts w:ascii="Times New Roman" w:eastAsia="Times New Roman" w:hAnsi="Times New Roman" w:cs="Times New Roman"/>
          <w:sz w:val="28"/>
          <w:szCs w:val="28"/>
          <w:lang w:val="en-US" w:eastAsia="ru-RU"/>
        </w:rPr>
        <w:t xml:space="preserve"> (CSPRNG) ishlatiladi, shuning uchun har ishga tushganda </w:t>
      </w:r>
      <w:r w:rsidRPr="000F6EEC">
        <w:rPr>
          <w:rFonts w:ascii="Times New Roman" w:eastAsia="Times New Roman" w:hAnsi="Times New Roman" w:cs="Times New Roman"/>
          <w:b/>
          <w:bCs/>
          <w:sz w:val="28"/>
          <w:szCs w:val="28"/>
          <w:lang w:val="en-US" w:eastAsia="ru-RU"/>
        </w:rPr>
        <w:t>boshqa-boshqa parametrlar</w:t>
      </w:r>
      <w:r w:rsidRPr="000F6EEC">
        <w:rPr>
          <w:rFonts w:ascii="Times New Roman" w:eastAsia="Times New Roman" w:hAnsi="Times New Roman" w:cs="Times New Roman"/>
          <w:sz w:val="28"/>
          <w:szCs w:val="28"/>
          <w:lang w:val="en-US" w:eastAsia="ru-RU"/>
        </w:rPr>
        <w:t xml:space="preserve"> hosil bo‘lishi mumkin.</w:t>
      </w:r>
    </w:p>
    <w:p w14:paraId="79210C8B" w14:textId="77777777" w:rsidR="00D11B42" w:rsidRDefault="00D11B42">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14:paraId="5A918924" w14:textId="77777777" w:rsidR="00D11B42" w:rsidRPr="00EB4D40" w:rsidRDefault="00D11B42" w:rsidP="00D11B42">
      <w:pPr>
        <w:pStyle w:val="a3"/>
        <w:rPr>
          <w:lang w:val="en-US"/>
        </w:rPr>
      </w:pPr>
      <w:r w:rsidRPr="00EB4D40">
        <w:rPr>
          <w:lang w:val="en-US"/>
        </w:rPr>
        <w:lastRenderedPageBreak/>
        <w:t>Bu matndagi "shaffof" va "deterministik" so'zlar quyidagi ma'nolarda ishlatilgan:</w:t>
      </w:r>
    </w:p>
    <w:p w14:paraId="1C47044B" w14:textId="77777777" w:rsidR="00D11B42" w:rsidRPr="00EB4D40" w:rsidRDefault="00D11B42" w:rsidP="00D11B42">
      <w:pPr>
        <w:pStyle w:val="a3"/>
        <w:numPr>
          <w:ilvl w:val="0"/>
          <w:numId w:val="8"/>
        </w:numPr>
        <w:rPr>
          <w:lang w:val="en-US"/>
        </w:rPr>
      </w:pPr>
      <w:r w:rsidRPr="00EB4D40">
        <w:rPr>
          <w:rStyle w:val="a4"/>
          <w:lang w:val="en-US"/>
        </w:rPr>
        <w:t>Shaffof</w:t>
      </w:r>
      <w:r w:rsidRPr="00EB4D40">
        <w:rPr>
          <w:lang w:val="en-US"/>
        </w:rPr>
        <w:t>: Kriptografik egri chiziqlarda "shaffof" atamasi parametrlarning ochiq va umumiy (transparent) bo‘lishini anglatadi. Bu degani, egri chiziq parametrlarining tanlanishi yoki yaratilishi jarayoni barcha foydalanuvchilar uchun aniq va ko‘rinadigan bo‘lishi kerak. Bu orqali har kim egri chiziqning xavfsizligini va ishonchliligini tekshirib chiqishi mumkin.</w:t>
      </w:r>
    </w:p>
    <w:p w14:paraId="6B7C7F65" w14:textId="77777777" w:rsidR="00D11B42" w:rsidRPr="00EB4D40" w:rsidRDefault="00D11B42" w:rsidP="00D11B42">
      <w:pPr>
        <w:pStyle w:val="a3"/>
        <w:numPr>
          <w:ilvl w:val="0"/>
          <w:numId w:val="8"/>
        </w:numPr>
        <w:rPr>
          <w:lang w:val="en-US"/>
        </w:rPr>
      </w:pPr>
      <w:r w:rsidRPr="00EB4D40">
        <w:rPr>
          <w:rStyle w:val="a4"/>
          <w:lang w:val="en-US"/>
        </w:rPr>
        <w:t>Deterministik</w:t>
      </w:r>
      <w:r w:rsidRPr="00EB4D40">
        <w:rPr>
          <w:lang w:val="en-US"/>
        </w:rPr>
        <w:t>: Bu yerda "deterministik" atamasi, parametrlar tanlanishining aniqligini va takrorlanishini bildiradi. Ya'ni, bir xil kirish (masalan, bir xil boshlang‘ich qiymat yoki kalit) asosida har doim bir xil parametrlar olinadi. Bu jarayon tasodifiy emas, balki oldindan belgilangan va aniq bo‘ladi, shuning uchun xavfsizlikni yaxshilash uchun parametrlar yangidan-yangi yaratib bo‘lmaydi, balki oldindan belgilangan usul asosida ishlatiladi.</w:t>
      </w:r>
    </w:p>
    <w:p w14:paraId="53B69ED1" w14:textId="080A927A" w:rsidR="00EB4D40" w:rsidRDefault="00EB4D40">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14:paraId="5CA0E987" w14:textId="77777777" w:rsidR="00EB4D40" w:rsidRPr="00EB4D40" w:rsidRDefault="00EB4D40" w:rsidP="00EB4D40">
      <w:pPr>
        <w:spacing w:before="100" w:beforeAutospacing="1" w:after="100" w:afterAutospacing="1" w:line="240" w:lineRule="auto"/>
        <w:rPr>
          <w:rFonts w:ascii="Times New Roman" w:eastAsia="Times New Roman" w:hAnsi="Times New Roman" w:cs="Times New Roman"/>
          <w:sz w:val="24"/>
          <w:szCs w:val="24"/>
          <w:lang w:val="en-US" w:eastAsia="ru-RU"/>
        </w:rPr>
      </w:pPr>
      <w:r w:rsidRPr="00EB4D40">
        <w:rPr>
          <w:rFonts w:ascii="Times New Roman" w:eastAsia="Times New Roman" w:hAnsi="Times New Roman" w:cs="Times New Roman"/>
          <w:sz w:val="24"/>
          <w:szCs w:val="24"/>
          <w:lang w:val="en-US" w:eastAsia="ru-RU"/>
        </w:rPr>
        <w:lastRenderedPageBreak/>
        <w:t xml:space="preserve">DRBG (Deterministic Random Bit Generator) — bu </w:t>
      </w:r>
      <w:r w:rsidRPr="00EB4D40">
        <w:rPr>
          <w:rFonts w:ascii="Times New Roman" w:eastAsia="Times New Roman" w:hAnsi="Times New Roman" w:cs="Times New Roman"/>
          <w:b/>
          <w:bCs/>
          <w:sz w:val="24"/>
          <w:szCs w:val="24"/>
          <w:lang w:val="en-US" w:eastAsia="ru-RU"/>
        </w:rPr>
        <w:t>deterministik tasodifiy bit generatori</w:t>
      </w:r>
      <w:r w:rsidRPr="00EB4D40">
        <w:rPr>
          <w:rFonts w:ascii="Times New Roman" w:eastAsia="Times New Roman" w:hAnsi="Times New Roman" w:cs="Times New Roman"/>
          <w:sz w:val="24"/>
          <w:szCs w:val="24"/>
          <w:lang w:val="en-US" w:eastAsia="ru-RU"/>
        </w:rPr>
        <w:t xml:space="preserve"> degan ma'noni anglatadi.</w:t>
      </w:r>
    </w:p>
    <w:p w14:paraId="242BD77B" w14:textId="77777777" w:rsidR="00EB4D40" w:rsidRPr="00EB4D40" w:rsidRDefault="00EB4D40" w:rsidP="00EB4D40">
      <w:pPr>
        <w:spacing w:before="100" w:beforeAutospacing="1" w:after="100" w:afterAutospacing="1" w:line="240" w:lineRule="auto"/>
        <w:rPr>
          <w:rFonts w:ascii="Times New Roman" w:eastAsia="Times New Roman" w:hAnsi="Times New Roman" w:cs="Times New Roman"/>
          <w:sz w:val="24"/>
          <w:szCs w:val="24"/>
          <w:lang w:val="en-US" w:eastAsia="ru-RU"/>
        </w:rPr>
      </w:pPr>
      <w:r w:rsidRPr="00EB4D40">
        <w:rPr>
          <w:rFonts w:ascii="Times New Roman" w:eastAsia="Times New Roman" w:hAnsi="Times New Roman" w:cs="Times New Roman"/>
          <w:sz w:val="24"/>
          <w:szCs w:val="24"/>
          <w:lang w:val="en-US" w:eastAsia="ru-RU"/>
        </w:rPr>
        <w:t xml:space="preserve">U tasodifiy raqamlar yoki bitlar (masalan, 0 va 1) yaratish uchun ishlatiladi, lekin ular </w:t>
      </w:r>
      <w:r w:rsidRPr="00EB4D40">
        <w:rPr>
          <w:rFonts w:ascii="Times New Roman" w:eastAsia="Times New Roman" w:hAnsi="Times New Roman" w:cs="Times New Roman"/>
          <w:b/>
          <w:bCs/>
          <w:sz w:val="24"/>
          <w:szCs w:val="24"/>
          <w:lang w:val="en-US" w:eastAsia="ru-RU"/>
        </w:rPr>
        <w:t>deterministik</w:t>
      </w:r>
      <w:r w:rsidRPr="00EB4D40">
        <w:rPr>
          <w:rFonts w:ascii="Times New Roman" w:eastAsia="Times New Roman" w:hAnsi="Times New Roman" w:cs="Times New Roman"/>
          <w:sz w:val="24"/>
          <w:szCs w:val="24"/>
          <w:lang w:val="en-US" w:eastAsia="ru-RU"/>
        </w:rPr>
        <w:t xml:space="preserve"> (oldindan belgilangan) jarayon asosida ishlaydi. Ya'ni, DRBG har doim bir xil boshlang‘ich qiymat (masalan, boshlang‘ich "seed" yoki "key") asosida bir xil tasodifiy ketma-ketliklarni hosil qiladi. Bu, o‘z navbatida, xavfsizlik uchun muhim, chunki tasodifiy sonlarning takrorlanmasligi kerak. DRBG odatda xavfsizlik tizimlarida, masalan, shifrlashda va raqamli imzolarni yaratishda ishlatiladi.</w:t>
      </w:r>
    </w:p>
    <w:p w14:paraId="18A1FE88" w14:textId="0FE6F943" w:rsidR="0045573C" w:rsidRDefault="0045573C">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14:paraId="316DD2AF" w14:textId="77777777" w:rsidR="0045573C" w:rsidRPr="00117D52" w:rsidRDefault="0045573C" w:rsidP="0045573C">
      <w:pPr>
        <w:spacing w:before="100" w:beforeAutospacing="1" w:after="100" w:afterAutospacing="1" w:line="240" w:lineRule="auto"/>
        <w:rPr>
          <w:rFonts w:ascii="Times New Roman" w:eastAsia="Times New Roman" w:hAnsi="Times New Roman" w:cs="Times New Roman"/>
          <w:sz w:val="24"/>
          <w:szCs w:val="24"/>
          <w:lang w:val="en-US" w:eastAsia="ru-RU"/>
        </w:rPr>
      </w:pPr>
      <w:r w:rsidRPr="00117D52">
        <w:rPr>
          <w:rFonts w:ascii="Times New Roman" w:eastAsia="Times New Roman" w:hAnsi="Times New Roman" w:cs="Times New Roman"/>
          <w:b/>
          <w:bCs/>
          <w:sz w:val="24"/>
          <w:szCs w:val="24"/>
          <w:lang w:val="en-US" w:eastAsia="ru-RU"/>
        </w:rPr>
        <w:lastRenderedPageBreak/>
        <w:t>MOV hujumi</w:t>
      </w:r>
      <w:r w:rsidRPr="00117D52">
        <w:rPr>
          <w:rFonts w:ascii="Times New Roman" w:eastAsia="Times New Roman" w:hAnsi="Times New Roman" w:cs="Times New Roman"/>
          <w:sz w:val="24"/>
          <w:szCs w:val="24"/>
          <w:lang w:val="en-US" w:eastAsia="ru-RU"/>
        </w:rPr>
        <w:t xml:space="preserve"> (Menezes-Okamoto-Vanstone) — bu elliptik egri chiziqlar asosidagi kriptografik tizimlarga qarshi hujum usuli. U elliptik egri chiziqlarda nuqtalarni noto‘g‘ri ishlatish yoki hisoblash orqali tizimning xavfsizligini buzadi.</w:t>
      </w:r>
    </w:p>
    <w:p w14:paraId="5D38638E" w14:textId="77777777" w:rsidR="0045573C" w:rsidRPr="00117D52" w:rsidRDefault="0045573C" w:rsidP="0045573C">
      <w:pPr>
        <w:spacing w:before="100" w:beforeAutospacing="1" w:after="100" w:afterAutospacing="1" w:line="240" w:lineRule="auto"/>
        <w:rPr>
          <w:rFonts w:ascii="Times New Roman" w:eastAsia="Times New Roman" w:hAnsi="Times New Roman" w:cs="Times New Roman"/>
          <w:sz w:val="24"/>
          <w:szCs w:val="24"/>
          <w:lang w:val="en-US" w:eastAsia="ru-RU"/>
        </w:rPr>
      </w:pPr>
      <w:r w:rsidRPr="00117D52">
        <w:rPr>
          <w:rFonts w:ascii="Times New Roman" w:eastAsia="Times New Roman" w:hAnsi="Times New Roman" w:cs="Times New Roman"/>
          <w:sz w:val="24"/>
          <w:szCs w:val="24"/>
          <w:lang w:val="en-US" w:eastAsia="ru-RU"/>
        </w:rPr>
        <w:t>MOV hujumi elliptik egri chiziqlarga asoslangan tizimlarning xavfsizligini zaiflashtirishi mumkin, chunki hujumchi bu nuqtalarni manipulyatsiya qilish orqali tizimni aldab, ma'lumotlarni o‘qish yoki imzolashni amalga oshirishi mumkin.</w:t>
      </w:r>
    </w:p>
    <w:p w14:paraId="57503293" w14:textId="77777777" w:rsidR="0045573C" w:rsidRPr="00117D52" w:rsidRDefault="0045573C" w:rsidP="0045573C">
      <w:pPr>
        <w:spacing w:before="100" w:beforeAutospacing="1" w:after="100" w:afterAutospacing="1" w:line="240" w:lineRule="auto"/>
        <w:rPr>
          <w:rFonts w:ascii="Times New Roman" w:eastAsia="Times New Roman" w:hAnsi="Times New Roman" w:cs="Times New Roman"/>
          <w:sz w:val="24"/>
          <w:szCs w:val="24"/>
          <w:lang w:val="en-US" w:eastAsia="ru-RU"/>
        </w:rPr>
      </w:pPr>
      <w:r w:rsidRPr="00117D52">
        <w:rPr>
          <w:rFonts w:ascii="Times New Roman" w:eastAsia="Times New Roman" w:hAnsi="Times New Roman" w:cs="Times New Roman"/>
          <w:sz w:val="24"/>
          <w:szCs w:val="24"/>
          <w:lang w:val="en-US" w:eastAsia="ru-RU"/>
        </w:rPr>
        <w:t>Bundan himoya qilish uchun elliptik egri chiziqlardagi parametrlar va algoritmlarning to‘g‘ri ishlashiga ishonch hosil qilish zarur.</w:t>
      </w:r>
    </w:p>
    <w:p w14:paraId="2AF53058" w14:textId="77777777" w:rsidR="000F6EEC" w:rsidRPr="000F6EEC" w:rsidRDefault="000F6EEC" w:rsidP="00CC1E9B">
      <w:pPr>
        <w:spacing w:after="0" w:line="360" w:lineRule="auto"/>
        <w:ind w:firstLine="709"/>
        <w:jc w:val="both"/>
        <w:rPr>
          <w:rFonts w:ascii="Times New Roman" w:eastAsia="Times New Roman" w:hAnsi="Times New Roman" w:cs="Times New Roman"/>
          <w:sz w:val="28"/>
          <w:szCs w:val="28"/>
          <w:lang w:val="en-US" w:eastAsia="ru-RU"/>
        </w:rPr>
      </w:pPr>
    </w:p>
    <w:p w14:paraId="4CC645C3" w14:textId="31B7A4A5" w:rsidR="00C05E1C" w:rsidRDefault="00C05E1C">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102DE57" w14:textId="77777777" w:rsidR="00117D52" w:rsidRDefault="00117D52" w:rsidP="00117D52">
      <w:pPr>
        <w:pStyle w:val="a3"/>
      </w:pPr>
      <w:r w:rsidRPr="001203E1">
        <w:rPr>
          <w:lang w:val="en-US"/>
        </w:rPr>
        <w:lastRenderedPageBreak/>
        <w:t xml:space="preserve">Elliptik egri chiziqning diskriminanti (diskriminant) uning matematik xususiyatlarini aniqlovchi muhim parametrdir. </w:t>
      </w:r>
      <w:r>
        <w:t>Elliptik egri chiziqning umumiy tenglamasi quyidagicha bo'ladi:</w:t>
      </w:r>
    </w:p>
    <w:p w14:paraId="21CBF76A" w14:textId="77777777" w:rsidR="001203E1" w:rsidRDefault="001203E1" w:rsidP="00117D52">
      <w:pPr>
        <w:pStyle w:val="a3"/>
        <w:rPr>
          <w:lang w:val="en-US"/>
        </w:rPr>
      </w:pPr>
      <w:r w:rsidRPr="001203E1">
        <w:rPr>
          <w:lang w:val="en-US"/>
        </w:rPr>
        <w:drawing>
          <wp:inline distT="0" distB="0" distL="0" distR="0" wp14:anchorId="4B0183E2" wp14:editId="142D52D7">
            <wp:extent cx="1737511" cy="4572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37511" cy="457240"/>
                    </a:xfrm>
                    <a:prstGeom prst="rect">
                      <a:avLst/>
                    </a:prstGeom>
                  </pic:spPr>
                </pic:pic>
              </a:graphicData>
            </a:graphic>
          </wp:inline>
        </w:drawing>
      </w:r>
    </w:p>
    <w:p w14:paraId="50788FFC" w14:textId="29CFBE80" w:rsidR="00117D52" w:rsidRPr="001203E1" w:rsidRDefault="00117D52" w:rsidP="00117D52">
      <w:pPr>
        <w:pStyle w:val="a3"/>
        <w:rPr>
          <w:lang w:val="en-US"/>
        </w:rPr>
      </w:pPr>
      <w:r w:rsidRPr="001203E1">
        <w:rPr>
          <w:lang w:val="en-US"/>
        </w:rPr>
        <w:t>Bu yerda ( a ) va ( b ) - egri chiziqning koeffitsiyentlaridir.</w:t>
      </w:r>
    </w:p>
    <w:p w14:paraId="3C388440" w14:textId="77777777" w:rsidR="00117D52" w:rsidRPr="001203E1" w:rsidRDefault="00117D52" w:rsidP="00117D52">
      <w:pPr>
        <w:pStyle w:val="a3"/>
        <w:rPr>
          <w:lang w:val="en-US"/>
        </w:rPr>
      </w:pPr>
      <w:r w:rsidRPr="001203E1">
        <w:rPr>
          <w:lang w:val="en-US"/>
        </w:rPr>
        <w:t>Elliptik egri chiziqning diskriminanti ( \Delta ) quyidagi formula bilan hisoblanadi:</w:t>
      </w:r>
    </w:p>
    <w:p w14:paraId="5CA94223" w14:textId="77777777" w:rsidR="001203E1" w:rsidRDefault="001203E1" w:rsidP="00117D52">
      <w:pPr>
        <w:pStyle w:val="a3"/>
        <w:rPr>
          <w:lang w:val="en-US"/>
        </w:rPr>
      </w:pPr>
      <w:r w:rsidRPr="001203E1">
        <w:rPr>
          <w:lang w:val="en-US"/>
        </w:rPr>
        <w:drawing>
          <wp:inline distT="0" distB="0" distL="0" distR="0" wp14:anchorId="41AD8327" wp14:editId="388D537F">
            <wp:extent cx="2042337" cy="50296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42337" cy="502964"/>
                    </a:xfrm>
                    <a:prstGeom prst="rect">
                      <a:avLst/>
                    </a:prstGeom>
                  </pic:spPr>
                </pic:pic>
              </a:graphicData>
            </a:graphic>
          </wp:inline>
        </w:drawing>
      </w:r>
    </w:p>
    <w:p w14:paraId="4124FF51" w14:textId="20C9114C" w:rsidR="00117D52" w:rsidRPr="001203E1" w:rsidRDefault="00117D52" w:rsidP="00117D52">
      <w:pPr>
        <w:pStyle w:val="a3"/>
        <w:rPr>
          <w:lang w:val="en-US"/>
        </w:rPr>
      </w:pPr>
      <w:r w:rsidRPr="001203E1">
        <w:rPr>
          <w:lang w:val="en-US"/>
        </w:rPr>
        <w:t>Bu formula quyidagi ma'nolarga ega:</w:t>
      </w:r>
    </w:p>
    <w:p w14:paraId="4363A4B0" w14:textId="77777777" w:rsidR="00117D52" w:rsidRPr="001203E1" w:rsidRDefault="00117D52" w:rsidP="00117D52">
      <w:pPr>
        <w:pStyle w:val="a3"/>
        <w:numPr>
          <w:ilvl w:val="0"/>
          <w:numId w:val="9"/>
        </w:numPr>
        <w:rPr>
          <w:lang w:val="en-US"/>
        </w:rPr>
      </w:pPr>
      <w:r w:rsidRPr="001203E1">
        <w:rPr>
          <w:lang w:val="en-US"/>
        </w:rPr>
        <w:t xml:space="preserve">Agar ( \Delta = 0 ), egri chiziq </w:t>
      </w:r>
      <w:r w:rsidRPr="001203E1">
        <w:rPr>
          <w:rStyle w:val="a4"/>
          <w:lang w:val="en-US"/>
        </w:rPr>
        <w:t>singular</w:t>
      </w:r>
      <w:r w:rsidRPr="001203E1">
        <w:rPr>
          <w:lang w:val="en-US"/>
        </w:rPr>
        <w:t xml:space="preserve"> (ya'ni, u ishonchli ishlash uchun zarur bo'lgan barcha matematik xususiyatlarga ega emas).</w:t>
      </w:r>
    </w:p>
    <w:p w14:paraId="60B1BABE" w14:textId="77777777" w:rsidR="00117D52" w:rsidRPr="001203E1" w:rsidRDefault="00117D52" w:rsidP="00117D52">
      <w:pPr>
        <w:pStyle w:val="a3"/>
        <w:numPr>
          <w:ilvl w:val="0"/>
          <w:numId w:val="9"/>
        </w:numPr>
        <w:rPr>
          <w:lang w:val="en-US"/>
        </w:rPr>
      </w:pPr>
      <w:r w:rsidRPr="001203E1">
        <w:rPr>
          <w:lang w:val="en-US"/>
        </w:rPr>
        <w:t xml:space="preserve">Agar ( \Delta \neq 0 ), egri chiziq </w:t>
      </w:r>
      <w:r w:rsidRPr="001203E1">
        <w:rPr>
          <w:rStyle w:val="a4"/>
          <w:lang w:val="en-US"/>
        </w:rPr>
        <w:t>nonsingular</w:t>
      </w:r>
      <w:r w:rsidRPr="001203E1">
        <w:rPr>
          <w:lang w:val="en-US"/>
        </w:rPr>
        <w:t xml:space="preserve"> (ya'ni, u normal ishlaydi va kriptografik operatsiyalarni bajarish uchun xavfsiz).</w:t>
      </w:r>
    </w:p>
    <w:p w14:paraId="1D55FDD1" w14:textId="77777777" w:rsidR="00117D52" w:rsidRPr="001203E1" w:rsidRDefault="00117D52" w:rsidP="00117D52">
      <w:pPr>
        <w:pStyle w:val="a3"/>
        <w:rPr>
          <w:lang w:val="en-US"/>
        </w:rPr>
      </w:pPr>
      <w:r w:rsidRPr="001203E1">
        <w:rPr>
          <w:lang w:val="en-US"/>
        </w:rPr>
        <w:t>Bu diskriminantning nolga teng bo'lishi egri chiziqning singularligini bildiradi, bu esa uning o'ziga xos xususiyatlarini yo'qotishiga olib keladi. Shuning uchun, elliptik egri chiziqlarni yaratishda ( \Delta ) diskriminanti nolga teng bo'lmasligi kerak. Bu kriptografik tizimlar uchun juda muhim, chunki singular egri chiziqlarning matematik xususiyatlari zaif bo'lishi mumkin.</w:t>
      </w:r>
    </w:p>
    <w:p w14:paraId="6D3427A1" w14:textId="06CCA565" w:rsidR="000E5253" w:rsidRDefault="000E5253">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8044037" w14:textId="77777777" w:rsidR="000E5253" w:rsidRPr="000E5253" w:rsidRDefault="000E5253" w:rsidP="000E5253">
      <w:pPr>
        <w:spacing w:before="100" w:beforeAutospacing="1" w:after="100" w:afterAutospacing="1" w:line="240" w:lineRule="auto"/>
        <w:rPr>
          <w:rFonts w:ascii="Times New Roman" w:eastAsia="Times New Roman" w:hAnsi="Times New Roman" w:cs="Times New Roman"/>
          <w:sz w:val="24"/>
          <w:szCs w:val="24"/>
          <w:lang w:eastAsia="ru-RU"/>
        </w:rPr>
      </w:pPr>
      <w:r w:rsidRPr="000E5253">
        <w:rPr>
          <w:rFonts w:ascii="Times New Roman" w:eastAsia="Times New Roman" w:hAnsi="Times New Roman" w:cs="Times New Roman"/>
          <w:sz w:val="24"/>
          <w:szCs w:val="24"/>
          <w:lang w:eastAsia="ru-RU"/>
        </w:rPr>
        <w:lastRenderedPageBreak/>
        <w:t xml:space="preserve">CM (Complex Multiplication) zaifliklari ehtimoli — bu elliptik egri chiziqlarda </w:t>
      </w:r>
      <w:r w:rsidRPr="000E5253">
        <w:rPr>
          <w:rFonts w:ascii="Times New Roman" w:eastAsia="Times New Roman" w:hAnsi="Times New Roman" w:cs="Times New Roman"/>
          <w:b/>
          <w:bCs/>
          <w:sz w:val="24"/>
          <w:szCs w:val="24"/>
          <w:lang w:eastAsia="ru-RU"/>
        </w:rPr>
        <w:t>complex multiplication</w:t>
      </w:r>
      <w:r w:rsidRPr="000E5253">
        <w:rPr>
          <w:rFonts w:ascii="Times New Roman" w:eastAsia="Times New Roman" w:hAnsi="Times New Roman" w:cs="Times New Roman"/>
          <w:sz w:val="24"/>
          <w:szCs w:val="24"/>
          <w:lang w:eastAsia="ru-RU"/>
        </w:rPr>
        <w:t xml:space="preserve"> (murakkab ko‘paytirish) metodidan foydalanish orqali kriptografik tizimlarni buzish ehtimoli bilan bog‘liq zaiflikni anglatadi.</w:t>
      </w:r>
    </w:p>
    <w:p w14:paraId="16204D42" w14:textId="77777777" w:rsidR="000E5253" w:rsidRPr="000E5253" w:rsidRDefault="000E5253" w:rsidP="000E5253">
      <w:pPr>
        <w:spacing w:before="100" w:beforeAutospacing="1" w:after="100" w:afterAutospacing="1" w:line="240" w:lineRule="auto"/>
        <w:rPr>
          <w:rFonts w:ascii="Times New Roman" w:eastAsia="Times New Roman" w:hAnsi="Times New Roman" w:cs="Times New Roman"/>
          <w:sz w:val="24"/>
          <w:szCs w:val="24"/>
          <w:lang w:eastAsia="ru-RU"/>
        </w:rPr>
      </w:pPr>
      <w:r w:rsidRPr="000E5253">
        <w:rPr>
          <w:rFonts w:ascii="Times New Roman" w:eastAsia="Times New Roman" w:hAnsi="Times New Roman" w:cs="Times New Roman"/>
          <w:sz w:val="24"/>
          <w:szCs w:val="24"/>
          <w:lang w:eastAsia="ru-RU"/>
        </w:rPr>
        <w:t xml:space="preserve">Elliptik egri chiziqlarda </w:t>
      </w:r>
      <w:r w:rsidRPr="000E5253">
        <w:rPr>
          <w:rFonts w:ascii="Times New Roman" w:eastAsia="Times New Roman" w:hAnsi="Times New Roman" w:cs="Times New Roman"/>
          <w:b/>
          <w:bCs/>
          <w:sz w:val="24"/>
          <w:szCs w:val="24"/>
          <w:lang w:eastAsia="ru-RU"/>
        </w:rPr>
        <w:t>complex multiplication (CM)</w:t>
      </w:r>
      <w:r w:rsidRPr="000E5253">
        <w:rPr>
          <w:rFonts w:ascii="Times New Roman" w:eastAsia="Times New Roman" w:hAnsi="Times New Roman" w:cs="Times New Roman"/>
          <w:sz w:val="24"/>
          <w:szCs w:val="24"/>
          <w:lang w:eastAsia="ru-RU"/>
        </w:rPr>
        <w:t>, ko‘pincha, elliptik egri chiziqlarning maxsus parametrlarini generatsiya qilishda ishlatiladi, ayniqsa elliptik egri chiziqlarning parametrlarini (a, b, p) yaratishda. CM usuli orqali, ma'lum bir egri chiziqning nuqtalariga oid matematik operatsiyalarni o‘tkazish mumkin. Ammo bu usulni noto‘g‘ri yoki zaif parametrlar bilan ishlatish, shuningdek, tizimni to‘g‘ri tanlanmagan parametrlar bilan sozlash, potentsial zaifliklarga olib kelishi mumkin.</w:t>
      </w:r>
    </w:p>
    <w:p w14:paraId="7040A2A8" w14:textId="77777777" w:rsidR="000E5253" w:rsidRPr="000E5253" w:rsidRDefault="000E5253" w:rsidP="000E5253">
      <w:pPr>
        <w:spacing w:before="100" w:beforeAutospacing="1" w:after="100" w:afterAutospacing="1" w:line="240" w:lineRule="auto"/>
        <w:rPr>
          <w:rFonts w:ascii="Times New Roman" w:eastAsia="Times New Roman" w:hAnsi="Times New Roman" w:cs="Times New Roman"/>
          <w:sz w:val="24"/>
          <w:szCs w:val="24"/>
          <w:lang w:eastAsia="ru-RU"/>
        </w:rPr>
      </w:pPr>
      <w:r w:rsidRPr="000E5253">
        <w:rPr>
          <w:rFonts w:ascii="Times New Roman" w:eastAsia="Times New Roman" w:hAnsi="Times New Roman" w:cs="Times New Roman"/>
          <w:b/>
          <w:bCs/>
          <w:sz w:val="24"/>
          <w:szCs w:val="24"/>
          <w:lang w:eastAsia="ru-RU"/>
        </w:rPr>
        <w:t>CM zaifligi</w:t>
      </w:r>
      <w:r w:rsidRPr="000E5253">
        <w:rPr>
          <w:rFonts w:ascii="Times New Roman" w:eastAsia="Times New Roman" w:hAnsi="Times New Roman" w:cs="Times New Roman"/>
          <w:sz w:val="24"/>
          <w:szCs w:val="24"/>
          <w:lang w:eastAsia="ru-RU"/>
        </w:rPr>
        <w:t xml:space="preserve"> deganda, elliptik egri chiziqlarni yaratishdagi bazi noaniqliklar yoki xatoliklar tufayli tizimning matematik xususiyatlarini taxmin qilish va ular orqali tizimni sindirish ehtimoli tushuniladi. CM usulining zaif bo‘lishi, masalan, qisqa yoki noto‘g‘ri tanlangan parametrlar, diskret logarifmlar masalasini soddalashtirishi mumkin va bu tizimga hujum qilishni osonlashtiradi.</w:t>
      </w:r>
    </w:p>
    <w:p w14:paraId="7AAD0462" w14:textId="77777777" w:rsidR="000E5253" w:rsidRPr="000E5253" w:rsidRDefault="000E5253" w:rsidP="000E5253">
      <w:pPr>
        <w:spacing w:before="100" w:beforeAutospacing="1" w:after="100" w:afterAutospacing="1" w:line="240" w:lineRule="auto"/>
        <w:rPr>
          <w:rFonts w:ascii="Times New Roman" w:eastAsia="Times New Roman" w:hAnsi="Times New Roman" w:cs="Times New Roman"/>
          <w:sz w:val="24"/>
          <w:szCs w:val="24"/>
          <w:lang w:eastAsia="ru-RU"/>
        </w:rPr>
      </w:pPr>
      <w:r w:rsidRPr="000E5253">
        <w:rPr>
          <w:rFonts w:ascii="Times New Roman" w:eastAsia="Times New Roman" w:hAnsi="Times New Roman" w:cs="Times New Roman"/>
          <w:sz w:val="24"/>
          <w:szCs w:val="24"/>
          <w:lang w:eastAsia="ru-RU"/>
        </w:rPr>
        <w:t xml:space="preserve">Boshqacha qilib aytganda, CM zaifliklari ehtimoli elliptik egri chiziqlarning kriptografik xavfsizligini buzish uchun ba'zi maxsus matematik usullar yordamida imkoniyat yaratishi mumkin. Bu turdagi zaifliklar xususan, ko‘p hollarda </w:t>
      </w:r>
      <w:r w:rsidRPr="000E5253">
        <w:rPr>
          <w:rFonts w:ascii="Times New Roman" w:eastAsia="Times New Roman" w:hAnsi="Times New Roman" w:cs="Times New Roman"/>
          <w:b/>
          <w:bCs/>
          <w:sz w:val="24"/>
          <w:szCs w:val="24"/>
          <w:lang w:eastAsia="ru-RU"/>
        </w:rPr>
        <w:t>diskret logarifmlash</w:t>
      </w:r>
      <w:r w:rsidRPr="000E5253">
        <w:rPr>
          <w:rFonts w:ascii="Times New Roman" w:eastAsia="Times New Roman" w:hAnsi="Times New Roman" w:cs="Times New Roman"/>
          <w:sz w:val="24"/>
          <w:szCs w:val="24"/>
          <w:lang w:eastAsia="ru-RU"/>
        </w:rPr>
        <w:t xml:space="preserve"> yoki </w:t>
      </w:r>
      <w:r w:rsidRPr="000E5253">
        <w:rPr>
          <w:rFonts w:ascii="Times New Roman" w:eastAsia="Times New Roman" w:hAnsi="Times New Roman" w:cs="Times New Roman"/>
          <w:b/>
          <w:bCs/>
          <w:sz w:val="24"/>
          <w:szCs w:val="24"/>
          <w:lang w:eastAsia="ru-RU"/>
        </w:rPr>
        <w:t>elliptik egri chiziqlarni hisoblash</w:t>
      </w:r>
      <w:r w:rsidRPr="000E5253">
        <w:rPr>
          <w:rFonts w:ascii="Times New Roman" w:eastAsia="Times New Roman" w:hAnsi="Times New Roman" w:cs="Times New Roman"/>
          <w:sz w:val="24"/>
          <w:szCs w:val="24"/>
          <w:lang w:eastAsia="ru-RU"/>
        </w:rPr>
        <w:t>ni osonlashtirishi mumkin, bu esa kriptotahlilchilar uchun tizimni sindirish uchun foydali bo‘lishi mumkin.</w:t>
      </w:r>
    </w:p>
    <w:p w14:paraId="73F1BE66" w14:textId="77777777" w:rsidR="006E7A67" w:rsidRPr="00CC1E9B" w:rsidRDefault="006E7A67" w:rsidP="00CC1E9B">
      <w:pPr>
        <w:spacing w:after="0" w:line="360" w:lineRule="auto"/>
        <w:ind w:firstLine="709"/>
        <w:jc w:val="both"/>
        <w:rPr>
          <w:rFonts w:ascii="Times New Roman" w:hAnsi="Times New Roman" w:cs="Times New Roman"/>
          <w:sz w:val="28"/>
          <w:szCs w:val="28"/>
          <w:lang w:val="en-US"/>
        </w:rPr>
      </w:pPr>
      <w:bookmarkStart w:id="0" w:name="_GoBack"/>
      <w:bookmarkEnd w:id="0"/>
    </w:p>
    <w:sectPr w:rsidR="006E7A67" w:rsidRPr="00CC1E9B" w:rsidSect="00FF4D4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A6921"/>
    <w:multiLevelType w:val="multilevel"/>
    <w:tmpl w:val="E0604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B2EC8"/>
    <w:multiLevelType w:val="multilevel"/>
    <w:tmpl w:val="C82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77E29"/>
    <w:multiLevelType w:val="multilevel"/>
    <w:tmpl w:val="827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9302D"/>
    <w:multiLevelType w:val="multilevel"/>
    <w:tmpl w:val="BD8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B6F9E"/>
    <w:multiLevelType w:val="multilevel"/>
    <w:tmpl w:val="98E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91887"/>
    <w:multiLevelType w:val="multilevel"/>
    <w:tmpl w:val="4D7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C19E0"/>
    <w:multiLevelType w:val="multilevel"/>
    <w:tmpl w:val="A2F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934EA"/>
    <w:multiLevelType w:val="multilevel"/>
    <w:tmpl w:val="6954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B5D7D"/>
    <w:multiLevelType w:val="multilevel"/>
    <w:tmpl w:val="8C5C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8"/>
  </w:num>
  <w:num w:numId="5">
    <w:abstractNumId w:val="0"/>
  </w:num>
  <w:num w:numId="6">
    <w:abstractNumId w:val="6"/>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EC"/>
    <w:rsid w:val="000E5253"/>
    <w:rsid w:val="000F6EEC"/>
    <w:rsid w:val="00117D52"/>
    <w:rsid w:val="001203E1"/>
    <w:rsid w:val="0045573C"/>
    <w:rsid w:val="006E7A67"/>
    <w:rsid w:val="00C05E1C"/>
    <w:rsid w:val="00CC1E9B"/>
    <w:rsid w:val="00D11B42"/>
    <w:rsid w:val="00EB4D40"/>
    <w:rsid w:val="00FF4D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D909"/>
  <w15:chartTrackingRefBased/>
  <w15:docId w15:val="{BAA4D888-A5EB-40C7-B3D9-BCEC0DA7D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2">
    <w:name w:val="heading 2"/>
    <w:basedOn w:val="a"/>
    <w:link w:val="20"/>
    <w:uiPriority w:val="9"/>
    <w:qFormat/>
    <w:rsid w:val="000F6EE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F6EE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F6EE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F6EE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F6EE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F6EEC"/>
    <w:rPr>
      <w:b/>
      <w:bCs/>
    </w:rPr>
  </w:style>
  <w:style w:type="character" w:styleId="HTML">
    <w:name w:val="HTML Code"/>
    <w:basedOn w:val="a0"/>
    <w:uiPriority w:val="99"/>
    <w:semiHidden/>
    <w:unhideWhenUsed/>
    <w:rsid w:val="000F6E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90715">
      <w:bodyDiv w:val="1"/>
      <w:marLeft w:val="0"/>
      <w:marRight w:val="0"/>
      <w:marTop w:val="0"/>
      <w:marBottom w:val="0"/>
      <w:divBdr>
        <w:top w:val="none" w:sz="0" w:space="0" w:color="auto"/>
        <w:left w:val="none" w:sz="0" w:space="0" w:color="auto"/>
        <w:bottom w:val="none" w:sz="0" w:space="0" w:color="auto"/>
        <w:right w:val="none" w:sz="0" w:space="0" w:color="auto"/>
      </w:divBdr>
    </w:div>
    <w:div w:id="672299390">
      <w:bodyDiv w:val="1"/>
      <w:marLeft w:val="0"/>
      <w:marRight w:val="0"/>
      <w:marTop w:val="0"/>
      <w:marBottom w:val="0"/>
      <w:divBdr>
        <w:top w:val="none" w:sz="0" w:space="0" w:color="auto"/>
        <w:left w:val="none" w:sz="0" w:space="0" w:color="auto"/>
        <w:bottom w:val="none" w:sz="0" w:space="0" w:color="auto"/>
        <w:right w:val="none" w:sz="0" w:space="0" w:color="auto"/>
      </w:divBdr>
    </w:div>
    <w:div w:id="1514107693">
      <w:bodyDiv w:val="1"/>
      <w:marLeft w:val="0"/>
      <w:marRight w:val="0"/>
      <w:marTop w:val="0"/>
      <w:marBottom w:val="0"/>
      <w:divBdr>
        <w:top w:val="none" w:sz="0" w:space="0" w:color="auto"/>
        <w:left w:val="none" w:sz="0" w:space="0" w:color="auto"/>
        <w:bottom w:val="none" w:sz="0" w:space="0" w:color="auto"/>
        <w:right w:val="none" w:sz="0" w:space="0" w:color="auto"/>
      </w:divBdr>
      <w:divsChild>
        <w:div w:id="52228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2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3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495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252777">
      <w:bodyDiv w:val="1"/>
      <w:marLeft w:val="0"/>
      <w:marRight w:val="0"/>
      <w:marTop w:val="0"/>
      <w:marBottom w:val="0"/>
      <w:divBdr>
        <w:top w:val="none" w:sz="0" w:space="0" w:color="auto"/>
        <w:left w:val="none" w:sz="0" w:space="0" w:color="auto"/>
        <w:bottom w:val="none" w:sz="0" w:space="0" w:color="auto"/>
        <w:right w:val="none" w:sz="0" w:space="0" w:color="auto"/>
      </w:divBdr>
    </w:div>
    <w:div w:id="2098669951">
      <w:bodyDiv w:val="1"/>
      <w:marLeft w:val="0"/>
      <w:marRight w:val="0"/>
      <w:marTop w:val="0"/>
      <w:marBottom w:val="0"/>
      <w:divBdr>
        <w:top w:val="none" w:sz="0" w:space="0" w:color="auto"/>
        <w:left w:val="none" w:sz="0" w:space="0" w:color="auto"/>
        <w:bottom w:val="none" w:sz="0" w:space="0" w:color="auto"/>
        <w:right w:val="none" w:sz="0" w:space="0" w:color="auto"/>
      </w:divBdr>
    </w:div>
    <w:div w:id="211539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9</cp:revision>
  <dcterms:created xsi:type="dcterms:W3CDTF">2025-11-15T11:25:00Z</dcterms:created>
  <dcterms:modified xsi:type="dcterms:W3CDTF">2025-11-20T15:54:00Z</dcterms:modified>
</cp:coreProperties>
</file>