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CAF" w14:textId="77777777" w:rsidR="00506AE7" w:rsidRPr="006D7A96" w:rsidRDefault="00506AE7" w:rsidP="00506AE7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>202</w:t>
      </w:r>
      <w:r>
        <w:rPr>
          <w:rFonts w:ascii="Times New Roman" w:hAnsi="Times New Roman"/>
          <w:noProof/>
          <w:sz w:val="26"/>
          <w:szCs w:val="26"/>
          <w:lang w:val="uz-Latn-UZ"/>
        </w:rPr>
        <w:t>6-yil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 </w:t>
      </w:r>
      <w:r w:rsidRPr="006D7A96">
        <w:rPr>
          <w:rFonts w:ascii="Times New Roman" w:hAnsi="Times New Roman"/>
          <w:bCs/>
          <w:noProof/>
          <w:sz w:val="26"/>
          <w:szCs w:val="26"/>
          <w:lang w:val="uz-Latn-UZ"/>
        </w:rPr>
        <w:t>“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 xml:space="preserve"> ____ ” ________dagi</w:t>
      </w:r>
    </w:p>
    <w:p w14:paraId="0037EEBD" w14:textId="77777777" w:rsidR="00506AE7" w:rsidRPr="006D7A96" w:rsidRDefault="00506AE7" w:rsidP="00506AE7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noProof/>
          <w:sz w:val="26"/>
          <w:szCs w:val="26"/>
          <w:lang w:val="uz-Latn-UZ"/>
        </w:rPr>
        <w:t>____________-son shartnomaga</w:t>
      </w:r>
    </w:p>
    <w:p w14:paraId="7CCE711E" w14:textId="77777777" w:rsidR="00506AE7" w:rsidRPr="006D7A96" w:rsidRDefault="00506AE7" w:rsidP="00506AE7">
      <w:pPr>
        <w:jc w:val="right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b/>
          <w:noProof/>
          <w:sz w:val="26"/>
          <w:szCs w:val="26"/>
          <w:lang w:val="uz-Latn-UZ"/>
        </w:rPr>
        <w:t>1-ilova</w:t>
      </w:r>
    </w:p>
    <w:p w14:paraId="16D68F67" w14:textId="77777777" w:rsidR="00506AE7" w:rsidRPr="006D7A96" w:rsidRDefault="00506AE7" w:rsidP="00506AE7">
      <w:pPr>
        <w:jc w:val="center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40481BE3" w14:textId="77777777" w:rsidR="00506AE7" w:rsidRPr="006D7A96" w:rsidRDefault="00506AE7" w:rsidP="00506AE7">
      <w:pPr>
        <w:jc w:val="center"/>
        <w:rPr>
          <w:rFonts w:ascii="Times New Roman" w:hAnsi="Times New Roman"/>
          <w:noProof/>
          <w:sz w:val="26"/>
          <w:szCs w:val="26"/>
          <w:lang w:val="uz-Latn-UZ"/>
        </w:rPr>
      </w:pPr>
      <w:r w:rsidRPr="006D7A96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>“</w:t>
      </w:r>
      <w:r w:rsidRPr="004B3AA1">
        <w:rPr>
          <w:rFonts w:ascii="Times New Roman" w:hAnsi="Times New Roman"/>
          <w:noProof/>
          <w:sz w:val="26"/>
          <w:szCs w:val="26"/>
          <w:lang w:val="uz-Latn-UZ"/>
        </w:rPr>
        <w:t>Asimmetrik kriptotizim parametrlarini generatsiya qilish algoritmlarini yaratish</w:t>
      </w:r>
      <w:r w:rsidRPr="006D7A96">
        <w:rPr>
          <w:rFonts w:ascii="Times New Roman" w:hAnsi="Times New Roman"/>
          <w:bCs/>
          <w:noProof/>
          <w:color w:val="000000"/>
          <w:sz w:val="26"/>
          <w:szCs w:val="26"/>
          <w:lang w:val="uz-Latn-UZ"/>
        </w:rPr>
        <w:t>”</w:t>
      </w:r>
      <w:r w:rsidRPr="006D7A96">
        <w:rPr>
          <w:rFonts w:ascii="Times New Roman" w:hAnsi="Times New Roman"/>
          <w:bCs/>
          <w:noProof/>
          <w:color w:val="000000"/>
          <w:sz w:val="26"/>
          <w:szCs w:val="26"/>
          <w:lang w:val="en-US"/>
        </w:rPr>
        <w:t xml:space="preserve"> </w:t>
      </w:r>
      <w:r w:rsidRPr="006D7A96">
        <w:rPr>
          <w:rFonts w:ascii="Times New Roman" w:hAnsi="Times New Roman"/>
          <w:noProof/>
          <w:sz w:val="26"/>
          <w:szCs w:val="26"/>
          <w:lang w:val="uz-Latn-UZ"/>
        </w:rPr>
        <w:t>mavzusi bo‘yicha</w:t>
      </w:r>
    </w:p>
    <w:p w14:paraId="2962B985" w14:textId="77777777" w:rsidR="00506AE7" w:rsidRPr="006D7A96" w:rsidRDefault="00506AE7" w:rsidP="00506AE7">
      <w:pPr>
        <w:jc w:val="center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4B73E5ED" w14:textId="77777777" w:rsidR="00506AE7" w:rsidRPr="006D7A96" w:rsidRDefault="00506AE7" w:rsidP="00506AE7">
      <w:pPr>
        <w:pStyle w:val="a3"/>
        <w:rPr>
          <w:noProof/>
          <w:sz w:val="26"/>
          <w:szCs w:val="26"/>
          <w:lang w:val="uz-Latn-UZ"/>
        </w:rPr>
      </w:pPr>
      <w:r w:rsidRPr="006D7A96">
        <w:rPr>
          <w:noProof/>
          <w:sz w:val="26"/>
          <w:szCs w:val="26"/>
          <w:lang w:val="uz-Latn-UZ"/>
        </w:rPr>
        <w:t>ISHLARNING KALENDAR REJASI</w:t>
      </w:r>
    </w:p>
    <w:p w14:paraId="3848A14B" w14:textId="77777777" w:rsidR="00506AE7" w:rsidRPr="006D7A96" w:rsidRDefault="00506AE7" w:rsidP="00506AE7">
      <w:pPr>
        <w:pStyle w:val="a3"/>
        <w:rPr>
          <w:b w:val="0"/>
          <w:noProof/>
          <w:sz w:val="26"/>
          <w:szCs w:val="26"/>
          <w:lang w:val="uz-Latn-UZ"/>
        </w:rPr>
      </w:pPr>
    </w:p>
    <w:tbl>
      <w:tblPr>
        <w:tblW w:w="9837" w:type="dxa"/>
        <w:tblInd w:w="-258" w:type="dxa"/>
        <w:tblLayout w:type="fixed"/>
        <w:tblLook w:val="0000" w:firstRow="0" w:lastRow="0" w:firstColumn="0" w:lastColumn="0" w:noHBand="0" w:noVBand="0"/>
      </w:tblPr>
      <w:tblGrid>
        <w:gridCol w:w="766"/>
        <w:gridCol w:w="4014"/>
        <w:gridCol w:w="1843"/>
        <w:gridCol w:w="1559"/>
        <w:gridCol w:w="1655"/>
      </w:tblGrid>
      <w:tr w:rsidR="00506AE7" w:rsidRPr="00C6402A" w14:paraId="1D4CC575" w14:textId="77777777" w:rsidTr="006946FC">
        <w:tc>
          <w:tcPr>
            <w:tcW w:w="76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09F2C" w14:textId="77777777" w:rsidR="00506AE7" w:rsidRPr="007C6EEC" w:rsidRDefault="00506AE7" w:rsidP="006946FC">
            <w:pPr>
              <w:ind w:left="-57" w:right="-57"/>
              <w:jc w:val="center"/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  <w:t>Bos-qich raqa</w:t>
            </w:r>
            <w:r w:rsidRPr="007C6EEC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  <w:softHyphen/>
              <w:t>mi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74E85" w14:textId="77777777" w:rsidR="00506AE7" w:rsidRPr="007C6EEC" w:rsidRDefault="00506AE7" w:rsidP="006946FC">
            <w:pPr>
              <w:ind w:left="-57" w:right="-57"/>
              <w:jc w:val="center"/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  <w:t>Shartnoma bo‘yicha ishlar va uni bajarish bosqichlari nomi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C47F7" w14:textId="77777777" w:rsidR="00506AE7" w:rsidRPr="007C6EEC" w:rsidRDefault="00506AE7" w:rsidP="006946FC">
            <w:pPr>
              <w:ind w:left="-57" w:right="-57"/>
              <w:jc w:val="center"/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/>
              </w:rPr>
              <w:t>M</w:t>
            </w:r>
            <w:r w:rsidRPr="00117566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Latn-UZ"/>
              </w:rPr>
              <w:t>uddat</w:t>
            </w: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Latn-UZ"/>
              </w:rPr>
              <w:t>lar</w:t>
            </w:r>
            <w:r w:rsidRPr="00117566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Latn-UZ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Latn-UZ"/>
              </w:rPr>
              <w:t>shartnoma imzolangan kundan boshlab</w:t>
            </w:r>
            <w:r w:rsidRPr="00117566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Latn-UZ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1AE1D" w14:textId="77777777" w:rsidR="00506AE7" w:rsidRPr="007C6EEC" w:rsidRDefault="00506AE7" w:rsidP="006946FC">
            <w:pPr>
              <w:ind w:left="-57" w:right="-57"/>
              <w:jc w:val="center"/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  <w:t xml:space="preserve">Bosqichning shartnoma narxidan </w:t>
            </w:r>
          </w:p>
          <w:p w14:paraId="22817125" w14:textId="77777777" w:rsidR="00506AE7" w:rsidRPr="007C6EEC" w:rsidRDefault="00506AE7" w:rsidP="006946FC">
            <w:pPr>
              <w:ind w:left="-57" w:right="-57"/>
              <w:jc w:val="center"/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  <w:t xml:space="preserve">% da hisoblash narxi 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E4D6A" w14:textId="77777777" w:rsidR="00506AE7" w:rsidRPr="007C6EEC" w:rsidRDefault="00506AE7" w:rsidP="006946FC">
            <w:pPr>
              <w:ind w:left="-57" w:right="-57"/>
              <w:jc w:val="center"/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val="uz-Latn-UZ"/>
              </w:rPr>
              <w:t>Hisobot materiallari shakli</w:t>
            </w:r>
          </w:p>
        </w:tc>
      </w:tr>
      <w:tr w:rsidR="00506AE7" w:rsidRPr="00C6402A" w14:paraId="5D536F25" w14:textId="77777777" w:rsidTr="006946FC">
        <w:trPr>
          <w:trHeight w:val="623"/>
        </w:trPr>
        <w:tc>
          <w:tcPr>
            <w:tcW w:w="7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53FED33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Cs/>
                <w:noProof/>
                <w:color w:val="000000" w:themeColor="text1"/>
                <w:sz w:val="26"/>
                <w:szCs w:val="26"/>
                <w:lang w:val="uz-Latn-UZ"/>
              </w:rPr>
              <w:t>I</w:t>
            </w:r>
          </w:p>
        </w:tc>
        <w:tc>
          <w:tcPr>
            <w:tcW w:w="401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7B933F" w14:textId="77777777" w:rsidR="00506AE7" w:rsidRPr="007C6EEC" w:rsidRDefault="00506AE7" w:rsidP="006946FC">
            <w:pPr>
              <w:jc w:val="both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ITI bajarishga texnik topshiriqni (TT) ishlab chiqish va tasdiqlash.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CCA9EF" w14:textId="77777777" w:rsidR="00506AE7" w:rsidRPr="007C6EEC" w:rsidRDefault="00506AE7" w:rsidP="006946FC">
            <w:pPr>
              <w:pStyle w:val="3"/>
              <w:ind w:left="-57" w:right="-36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noProof/>
                <w:sz w:val="26"/>
                <w:szCs w:val="26"/>
                <w:lang w:val="uz-Latn-UZ"/>
              </w:rPr>
              <w:t>90 kun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9A00BB2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20</w:t>
            </w: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w:t xml:space="preserve"> </w:t>
            </w: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%</w:t>
            </w:r>
          </w:p>
        </w:tc>
        <w:tc>
          <w:tcPr>
            <w:tcW w:w="165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BED6548" w14:textId="77777777" w:rsidR="00506AE7" w:rsidRPr="007C6EEC" w:rsidRDefault="00506AE7" w:rsidP="006946FC">
            <w:pPr>
              <w:pStyle w:val="3"/>
              <w:ind w:left="-57" w:right="-36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noProof/>
                <w:color w:val="000000" w:themeColor="text1"/>
                <w:sz w:val="26"/>
                <w:szCs w:val="26"/>
                <w:lang w:val="uz-Latn-UZ"/>
              </w:rPr>
              <w:t>Tasdiqlangan TT</w:t>
            </w:r>
          </w:p>
        </w:tc>
      </w:tr>
      <w:tr w:rsidR="00506AE7" w:rsidRPr="00C6402A" w14:paraId="25CA7B0E" w14:textId="77777777" w:rsidTr="006946FC">
        <w:trPr>
          <w:trHeight w:val="539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BBF2C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bCs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Cs/>
                <w:noProof/>
                <w:color w:val="000000" w:themeColor="text1"/>
                <w:sz w:val="26"/>
                <w:szCs w:val="26"/>
                <w:lang w:val="uz-Latn-UZ"/>
              </w:rPr>
              <w:t>II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E7EE" w14:textId="77777777" w:rsidR="00506AE7" w:rsidRPr="007C6EEC" w:rsidRDefault="00506AE7" w:rsidP="006946FC">
            <w:pPr>
              <w:jc w:val="both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Mavjud elliptik egri chiziq parametrlarini generatsiya qilish algoritmlarini tahlil qilish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7359" w14:textId="77777777" w:rsidR="00506AE7" w:rsidRPr="007C6EEC" w:rsidRDefault="00506AE7" w:rsidP="006946FC">
            <w:pPr>
              <w:pStyle w:val="3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noProof/>
                <w:sz w:val="26"/>
                <w:szCs w:val="26"/>
                <w:lang w:val="en-US"/>
              </w:rPr>
              <w:t xml:space="preserve">240 kun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34E7A9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20</w:t>
            </w: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w:t xml:space="preserve"> </w:t>
            </w: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%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1F6E" w14:textId="77777777" w:rsidR="00506AE7" w:rsidRPr="007C6EEC" w:rsidRDefault="00506AE7" w:rsidP="006946FC">
            <w:pPr>
              <w:pStyle w:val="3"/>
              <w:ind w:left="-111" w:right="-126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noProof/>
                <w:color w:val="000000" w:themeColor="text1"/>
                <w:sz w:val="26"/>
                <w:szCs w:val="26"/>
                <w:lang w:val="uz-Latn-UZ"/>
              </w:rPr>
              <w:t>Oraliq hisobot</w:t>
            </w:r>
          </w:p>
        </w:tc>
      </w:tr>
      <w:tr w:rsidR="00506AE7" w:rsidRPr="00C6402A" w14:paraId="58158705" w14:textId="77777777" w:rsidTr="006946F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F957C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III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A83E" w14:textId="77777777" w:rsidR="00506AE7" w:rsidRPr="007C6EEC" w:rsidRDefault="00506AE7" w:rsidP="006946FC">
            <w:pPr>
              <w:jc w:val="both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bCs/>
                <w:noProof/>
                <w:color w:val="000000" w:themeColor="text1"/>
                <w:sz w:val="26"/>
                <w:szCs w:val="26"/>
                <w:lang w:val="en-US"/>
              </w:rPr>
              <w:t>Asosiy maydon, egri chiziq koeffitsiyentlari va generator nuqtalarini shakllantirish mexanizmlarini ishlab chiqish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0FF1B" w14:textId="77777777" w:rsidR="00506AE7" w:rsidRPr="007C6EEC" w:rsidRDefault="00506AE7" w:rsidP="006946FC">
            <w:pPr>
              <w:pStyle w:val="3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noProof/>
                <w:sz w:val="26"/>
                <w:szCs w:val="26"/>
                <w:lang w:val="en-US"/>
              </w:rPr>
              <w:t xml:space="preserve">395 kun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78B91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20</w:t>
            </w: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w:t xml:space="preserve"> </w:t>
            </w: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%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4EF" w14:textId="77777777" w:rsidR="00506AE7" w:rsidRPr="007C6EEC" w:rsidRDefault="00506AE7" w:rsidP="006946FC">
            <w:pPr>
              <w:pStyle w:val="3"/>
              <w:ind w:left="-123" w:right="-77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noProof/>
                <w:color w:val="000000" w:themeColor="text1"/>
                <w:sz w:val="26"/>
                <w:szCs w:val="26"/>
                <w:lang w:val="uz-Latn-UZ"/>
              </w:rPr>
              <w:t>Oraliq hisobot</w:t>
            </w:r>
          </w:p>
        </w:tc>
      </w:tr>
      <w:tr w:rsidR="00506AE7" w:rsidRPr="00C6402A" w14:paraId="55E58717" w14:textId="77777777" w:rsidTr="006946F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AE9F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IV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E181" w14:textId="77777777" w:rsidR="00506AE7" w:rsidRPr="007C6EEC" w:rsidRDefault="00506AE7" w:rsidP="006946FC">
            <w:pPr>
              <w:jc w:val="both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Asimmetrik kriptotizimlar uchun deterministik va tasodifiy parametr generatsiyasi algoritmlarini ishlab chiqish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3E03E" w14:textId="77777777" w:rsidR="00506AE7" w:rsidRPr="007C6EEC" w:rsidRDefault="00506AE7" w:rsidP="006946FC">
            <w:pPr>
              <w:pStyle w:val="3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noProof/>
                <w:sz w:val="26"/>
                <w:szCs w:val="26"/>
                <w:lang w:val="en-US"/>
              </w:rPr>
              <w:t xml:space="preserve">550 kun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E5DDA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20</w:t>
            </w: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 xml:space="preserve"> %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337EF" w14:textId="77777777" w:rsidR="00506AE7" w:rsidRPr="007C6EEC" w:rsidRDefault="00506AE7" w:rsidP="006946FC">
            <w:pPr>
              <w:pStyle w:val="3"/>
              <w:ind w:left="-123" w:right="-77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noProof/>
                <w:color w:val="000000" w:themeColor="text1"/>
                <w:sz w:val="26"/>
                <w:szCs w:val="26"/>
                <w:lang w:val="uz-Latn-UZ"/>
              </w:rPr>
              <w:t>Oraliq hisobot</w:t>
            </w:r>
          </w:p>
        </w:tc>
      </w:tr>
      <w:tr w:rsidR="00506AE7" w:rsidRPr="00C6402A" w14:paraId="061A16D5" w14:textId="77777777" w:rsidTr="006946F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7131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V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5DF5" w14:textId="77777777" w:rsidR="00506AE7" w:rsidRPr="007C6EEC" w:rsidRDefault="00506AE7" w:rsidP="006946FC">
            <w:pPr>
              <w:jc w:val="both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Parametrlar generatsiyasi algoritmlarini kriptografik xavfsizlik va samaradorlik bo‘yicha baholash. Parametrlar generatsiyasi algoritmlarini amaliy dasturiy ta’minot ko‘rinishida yaratish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47531" w14:textId="77777777" w:rsidR="00506AE7" w:rsidRPr="007C6EEC" w:rsidRDefault="00506AE7" w:rsidP="006946FC">
            <w:pPr>
              <w:pStyle w:val="3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>
              <w:rPr>
                <w:noProof/>
                <w:sz w:val="26"/>
                <w:szCs w:val="26"/>
                <w:lang w:val="en-US"/>
              </w:rPr>
              <w:t xml:space="preserve">730 kun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60B5F1" w14:textId="77777777" w:rsidR="00506AE7" w:rsidRPr="007C6EEC" w:rsidRDefault="00506AE7" w:rsidP="006946FC">
            <w:pPr>
              <w:jc w:val="center"/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  <w:lang w:val="uz-Latn-UZ"/>
              </w:rPr>
              <w:t>20 %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0898F" w14:textId="77777777" w:rsidR="00506AE7" w:rsidRPr="007C6EEC" w:rsidRDefault="00506AE7" w:rsidP="006946FC">
            <w:pPr>
              <w:pStyle w:val="3"/>
              <w:ind w:left="-123" w:right="-77"/>
              <w:jc w:val="center"/>
              <w:rPr>
                <w:noProof/>
                <w:color w:val="000000" w:themeColor="text1"/>
                <w:sz w:val="26"/>
                <w:szCs w:val="26"/>
                <w:lang w:val="uz-Latn-UZ"/>
              </w:rPr>
            </w:pPr>
            <w:r w:rsidRPr="007C6EEC">
              <w:rPr>
                <w:noProof/>
                <w:color w:val="000000" w:themeColor="text1"/>
                <w:sz w:val="26"/>
                <w:szCs w:val="26"/>
                <w:lang w:val="uz-Latn-UZ"/>
              </w:rPr>
              <w:t>Yakuniy hisobot</w:t>
            </w:r>
          </w:p>
        </w:tc>
      </w:tr>
    </w:tbl>
    <w:p w14:paraId="31EAA1BA" w14:textId="77777777" w:rsidR="00506AE7" w:rsidRPr="006D7A96" w:rsidRDefault="00506AE7" w:rsidP="00506AE7">
      <w:pPr>
        <w:jc w:val="both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114B26D4" w14:textId="77777777" w:rsidR="00506AE7" w:rsidRPr="006D7A96" w:rsidRDefault="00506AE7" w:rsidP="00506AE7">
      <w:pPr>
        <w:jc w:val="both"/>
        <w:rPr>
          <w:rFonts w:ascii="Times New Roman" w:hAnsi="Times New Roman"/>
          <w:noProof/>
          <w:sz w:val="26"/>
          <w:szCs w:val="26"/>
          <w:lang w:val="uz-Latn-UZ"/>
        </w:rPr>
      </w:pPr>
    </w:p>
    <w:p w14:paraId="0B1D46B8" w14:textId="77777777" w:rsidR="00506AE7" w:rsidRPr="006D7A96" w:rsidRDefault="00506AE7" w:rsidP="00506AE7">
      <w:pPr>
        <w:jc w:val="both"/>
        <w:rPr>
          <w:rFonts w:ascii="Times New Roman" w:hAnsi="Times New Roman"/>
          <w:noProof/>
          <w:sz w:val="26"/>
          <w:szCs w:val="26"/>
          <w:lang w:val="uz-Latn-UZ"/>
        </w:rPr>
      </w:pPr>
    </w:p>
    <w:tbl>
      <w:tblPr>
        <w:tblW w:w="8967" w:type="dxa"/>
        <w:jc w:val="center"/>
        <w:tblLayout w:type="fixed"/>
        <w:tblLook w:val="01E0" w:firstRow="1" w:lastRow="1" w:firstColumn="1" w:lastColumn="1" w:noHBand="0" w:noVBand="0"/>
      </w:tblPr>
      <w:tblGrid>
        <w:gridCol w:w="3686"/>
        <w:gridCol w:w="1631"/>
        <w:gridCol w:w="3650"/>
      </w:tblGrid>
      <w:tr w:rsidR="00506AE7" w:rsidRPr="006D7A96" w14:paraId="4E363AD1" w14:textId="77777777" w:rsidTr="006946FC">
        <w:trPr>
          <w:jc w:val="center"/>
        </w:trPr>
        <w:tc>
          <w:tcPr>
            <w:tcW w:w="3686" w:type="dxa"/>
          </w:tcPr>
          <w:p w14:paraId="7D2EC10E" w14:textId="77777777" w:rsidR="00506AE7" w:rsidRPr="006D7A96" w:rsidRDefault="00506AE7" w:rsidP="006946FC">
            <w:pPr>
              <w:ind w:right="411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  <w:t>IJROCHI</w:t>
            </w:r>
          </w:p>
          <w:p w14:paraId="05B1297B" w14:textId="77777777" w:rsidR="00506AE7" w:rsidRPr="006D7A96" w:rsidRDefault="00506AE7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7890FCAB" w14:textId="77777777" w:rsidR="00506AE7" w:rsidRPr="006E704D" w:rsidRDefault="00506AE7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AKT va HAI </w:t>
            </w: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b</w:t>
            </w: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oshlig‘i</w:t>
            </w:r>
          </w:p>
          <w:p w14:paraId="6D3A13AB" w14:textId="77777777" w:rsidR="00506AE7" w:rsidRPr="006D7A96" w:rsidRDefault="00506AE7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68118885" w14:textId="77777777" w:rsidR="00506AE7" w:rsidRPr="006D7A96" w:rsidRDefault="00506AE7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___________ B</w:t>
            </w: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.Raximov</w:t>
            </w:r>
          </w:p>
          <w:p w14:paraId="03AF4AD5" w14:textId="77777777" w:rsidR="00506AE7" w:rsidRPr="006D7A96" w:rsidRDefault="00506AE7" w:rsidP="006946FC">
            <w:pPr>
              <w:ind w:right="411"/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76D69229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2026-yil</w:t>
            </w: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 </w:t>
            </w:r>
            <w:r w:rsidRPr="006D7A96">
              <w:rPr>
                <w:rFonts w:ascii="Times New Roman" w:hAnsi="Times New Roman"/>
                <w:bCs/>
                <w:noProof/>
                <w:sz w:val="26"/>
                <w:szCs w:val="26"/>
                <w:lang w:val="uz-Latn-UZ"/>
              </w:rPr>
              <w:t>“</w:t>
            </w: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____” ___________</w:t>
            </w:r>
          </w:p>
        </w:tc>
        <w:tc>
          <w:tcPr>
            <w:tcW w:w="1631" w:type="dxa"/>
          </w:tcPr>
          <w:p w14:paraId="20B2255C" w14:textId="77777777" w:rsidR="00506AE7" w:rsidRPr="006D7A96" w:rsidRDefault="00506AE7" w:rsidP="006946FC">
            <w:pPr>
              <w:ind w:firstLine="720"/>
              <w:jc w:val="both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</w:tc>
        <w:tc>
          <w:tcPr>
            <w:tcW w:w="3650" w:type="dxa"/>
          </w:tcPr>
          <w:p w14:paraId="6D4FF4A4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b/>
                <w:noProof/>
                <w:sz w:val="26"/>
                <w:szCs w:val="26"/>
                <w:lang w:val="uz-Latn-UZ"/>
              </w:rPr>
              <w:t>BUYURTMACHI</w:t>
            </w:r>
          </w:p>
          <w:p w14:paraId="2F691697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6D945E9E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uz-Latn-UZ"/>
              </w:rPr>
              <w:t>Davlat xavfsizlik xizmati</w:t>
            </w:r>
          </w:p>
          <w:p w14:paraId="6FFEC357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uz-Latn-UZ"/>
              </w:rPr>
            </w:pP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Raisi o‘rinbosari</w:t>
            </w:r>
            <w:r w:rsidRPr="006D7A96"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uz-Latn-UZ"/>
              </w:rPr>
              <w:t xml:space="preserve"> </w:t>
            </w:r>
          </w:p>
          <w:p w14:paraId="1B98C8D5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4F5D6054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7D3C34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___________ </w:t>
            </w:r>
            <w:r w:rsidRPr="007D3C34">
              <w:rPr>
                <w:rFonts w:ascii="Times New Roman" w:hAnsi="Times New Roman"/>
                <w:bCs/>
                <w:noProof/>
                <w:color w:val="000000"/>
                <w:sz w:val="26"/>
                <w:szCs w:val="26"/>
                <w:lang w:val="en-US"/>
              </w:rPr>
              <w:t>B.Rashidov</w:t>
            </w:r>
          </w:p>
          <w:p w14:paraId="4C456542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</w:p>
          <w:p w14:paraId="1D4A80A7" w14:textId="77777777" w:rsidR="00506AE7" w:rsidRPr="006D7A96" w:rsidRDefault="00506AE7" w:rsidP="006946FC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2026-yil</w:t>
            </w: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 </w:t>
            </w:r>
            <w:r w:rsidRPr="006D7A96">
              <w:rPr>
                <w:rFonts w:ascii="Times New Roman" w:hAnsi="Times New Roman"/>
                <w:bCs/>
                <w:noProof/>
                <w:sz w:val="26"/>
                <w:szCs w:val="26"/>
                <w:lang w:val="uz-Latn-UZ"/>
              </w:rPr>
              <w:t>“</w:t>
            </w: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____” ___________</w:t>
            </w:r>
          </w:p>
        </w:tc>
      </w:tr>
    </w:tbl>
    <w:p w14:paraId="7558FE04" w14:textId="6B6D71A3" w:rsidR="00973905" w:rsidRDefault="00973905"/>
    <w:sectPr w:rsidR="00973905" w:rsidSect="00506A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3CE35" w14:textId="77777777" w:rsidR="007F7388" w:rsidRDefault="007F7388" w:rsidP="00506AE7">
      <w:r>
        <w:separator/>
      </w:r>
    </w:p>
  </w:endnote>
  <w:endnote w:type="continuationSeparator" w:id="0">
    <w:p w14:paraId="1BA8E799" w14:textId="77777777" w:rsidR="007F7388" w:rsidRDefault="007F7388" w:rsidP="00506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NDA Baltic UZ">
    <w:altName w:val="Microsoft YaHei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CD0CC" w14:textId="77777777" w:rsidR="00FA6311" w:rsidRDefault="00FA631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-698468743"/>
      <w:docPartObj>
        <w:docPartGallery w:val="Page Numbers (Bottom of Page)"/>
        <w:docPartUnique/>
      </w:docPartObj>
    </w:sdtPr>
    <w:sdtEndPr/>
    <w:sdtContent>
      <w:p w14:paraId="745BD4FB" w14:textId="5EBFA7B1" w:rsidR="00506AE7" w:rsidRPr="00506AE7" w:rsidRDefault="00506AE7" w:rsidP="00506AE7">
        <w:pPr>
          <w:pStyle w:val="a7"/>
          <w:jc w:val="center"/>
          <w:rPr>
            <w:rFonts w:ascii="Times New Roman" w:hAnsi="Times New Roman"/>
          </w:rPr>
        </w:pPr>
        <w:r w:rsidRPr="00FA6311">
          <w:rPr>
            <w:rFonts w:ascii="Times New Roman" w:hAnsi="Times New Roman"/>
            <w:sz w:val="20"/>
            <w:szCs w:val="20"/>
          </w:rPr>
          <w:fldChar w:fldCharType="begin"/>
        </w:r>
        <w:r w:rsidRPr="00FA6311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FA6311">
          <w:rPr>
            <w:rFonts w:ascii="Times New Roman" w:hAnsi="Times New Roman"/>
            <w:sz w:val="20"/>
            <w:szCs w:val="20"/>
          </w:rPr>
          <w:fldChar w:fldCharType="separate"/>
        </w:r>
        <w:r w:rsidRPr="00FA6311">
          <w:rPr>
            <w:rFonts w:ascii="Times New Roman" w:hAnsi="Times New Roman"/>
            <w:sz w:val="20"/>
            <w:szCs w:val="20"/>
          </w:rPr>
          <w:t>2</w:t>
        </w:r>
        <w:r w:rsidRPr="00FA6311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C716F" w14:textId="77777777" w:rsidR="00FA6311" w:rsidRDefault="00FA63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81CD4" w14:textId="77777777" w:rsidR="007F7388" w:rsidRDefault="007F7388" w:rsidP="00506AE7">
      <w:r>
        <w:separator/>
      </w:r>
    </w:p>
  </w:footnote>
  <w:footnote w:type="continuationSeparator" w:id="0">
    <w:p w14:paraId="6F6C6FE8" w14:textId="77777777" w:rsidR="007F7388" w:rsidRDefault="007F7388" w:rsidP="00506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DBC2" w14:textId="77777777" w:rsidR="00FA6311" w:rsidRDefault="00FA631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C3862" w14:textId="77777777" w:rsidR="00FA6311" w:rsidRDefault="00FA631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F5B43" w14:textId="77777777" w:rsidR="00FA6311" w:rsidRDefault="00FA631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7C"/>
    <w:rsid w:val="0014487C"/>
    <w:rsid w:val="00197515"/>
    <w:rsid w:val="00506AE7"/>
    <w:rsid w:val="007865F2"/>
    <w:rsid w:val="007F7388"/>
    <w:rsid w:val="00973905"/>
    <w:rsid w:val="00BC4889"/>
    <w:rsid w:val="00F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104BE"/>
  <w15:chartTrackingRefBased/>
  <w15:docId w15:val="{C1A22589-8F8D-40CF-9984-47F22F93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AE7"/>
    <w:pPr>
      <w:spacing w:after="0" w:line="240" w:lineRule="auto"/>
    </w:pPr>
    <w:rPr>
      <w:rFonts w:ascii="PANDA Baltic UZ" w:eastAsia="Times New Roman" w:hAnsi="PANDA Baltic UZ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06AE7"/>
    <w:pPr>
      <w:jc w:val="center"/>
    </w:pPr>
    <w:rPr>
      <w:rFonts w:ascii="Times New Roman" w:hAnsi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506AE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">
    <w:name w:val="Body Text 3"/>
    <w:basedOn w:val="a"/>
    <w:link w:val="30"/>
    <w:uiPriority w:val="99"/>
    <w:rsid w:val="00506AE7"/>
    <w:rPr>
      <w:rFonts w:ascii="Times New Roman" w:hAnsi="Times New Roman"/>
      <w:sz w:val="28"/>
      <w:szCs w:val="20"/>
    </w:rPr>
  </w:style>
  <w:style w:type="character" w:customStyle="1" w:styleId="30">
    <w:name w:val="Основной текст 3 Знак"/>
    <w:basedOn w:val="a0"/>
    <w:link w:val="3"/>
    <w:uiPriority w:val="99"/>
    <w:rsid w:val="00506AE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506AE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06AE7"/>
    <w:rPr>
      <w:rFonts w:ascii="PANDA Baltic UZ" w:eastAsia="Times New Roman" w:hAnsi="PANDA Baltic UZ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06AE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06AE7"/>
    <w:rPr>
      <w:rFonts w:ascii="PANDA Baltic UZ" w:eastAsia="Times New Roman" w:hAnsi="PANDA Baltic UZ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2026-05-18T12:47:00Z</dcterms:created>
  <dcterms:modified xsi:type="dcterms:W3CDTF">2026-05-18T12:49:00Z</dcterms:modified>
</cp:coreProperties>
</file>