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438B6888" w:rsidR="002C795A" w:rsidRPr="00A81DD9" w:rsidRDefault="005C429C" w:rsidP="002C795A">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3</w:t>
      </w:r>
      <w:r w:rsidR="002C795A" w:rsidRPr="00A81DD9">
        <w:rPr>
          <w:rFonts w:ascii="Times New Roman" w:hAnsi="Times New Roman"/>
          <w:b/>
          <w:sz w:val="24"/>
          <w:szCs w:val="24"/>
          <w:lang w:val="uz-Cyrl-UZ"/>
        </w:rPr>
        <w:t>-MA</w:t>
      </w:r>
      <w:r w:rsidR="002C795A">
        <w:rPr>
          <w:rFonts w:ascii="Times New Roman" w:hAnsi="Times New Roman"/>
          <w:b/>
          <w:sz w:val="24"/>
          <w:szCs w:val="24"/>
          <w:lang w:val="en-US"/>
        </w:rPr>
        <w:t>VZU</w:t>
      </w:r>
      <w:r w:rsidR="002C795A" w:rsidRPr="00A81DD9">
        <w:rPr>
          <w:rFonts w:ascii="Times New Roman" w:hAnsi="Times New Roman"/>
          <w:b/>
          <w:sz w:val="24"/>
          <w:szCs w:val="24"/>
          <w:lang w:val="uz-Cyrl-UZ"/>
        </w:rPr>
        <w:t xml:space="preserve">. </w:t>
      </w:r>
      <w:r w:rsidR="00C55BD7">
        <w:rPr>
          <w:rFonts w:ascii="Times New Roman" w:hAnsi="Times New Roman"/>
          <w:b/>
          <w:sz w:val="24"/>
          <w:szCs w:val="24"/>
          <w:lang w:val="en-US"/>
        </w:rPr>
        <w:t>3</w:t>
      </w:r>
      <w:r w:rsidR="002C795A" w:rsidRPr="00A81DD9">
        <w:rPr>
          <w:rFonts w:ascii="Times New Roman" w:hAnsi="Times New Roman"/>
          <w:b/>
          <w:sz w:val="24"/>
          <w:szCs w:val="24"/>
          <w:lang w:val="uz-Cyrl-UZ"/>
        </w:rPr>
        <w:t>-MASH</w:t>
      </w:r>
      <w:r w:rsidR="002C795A">
        <w:rPr>
          <w:rFonts w:ascii="Times New Roman" w:hAnsi="Times New Roman"/>
          <w:b/>
          <w:sz w:val="24"/>
          <w:szCs w:val="24"/>
          <w:lang w:val="uz-Cyrl-UZ"/>
        </w:rPr>
        <w:t>G‘</w:t>
      </w:r>
      <w:r w:rsidR="002C795A" w:rsidRPr="00A81DD9">
        <w:rPr>
          <w:rFonts w:ascii="Times New Roman" w:hAnsi="Times New Roman"/>
          <w:b/>
          <w:sz w:val="24"/>
          <w:szCs w:val="24"/>
          <w:lang w:val="uz-Cyrl-UZ"/>
        </w:rPr>
        <w:t>ULOT.</w:t>
      </w:r>
    </w:p>
    <w:p w14:paraId="749B79FD" w14:textId="590DFE13"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C55BD7" w:rsidRPr="00C55BD7">
        <w:rPr>
          <w:rFonts w:ascii="Times New Roman" w:hAnsi="Times New Roman"/>
          <w:b/>
          <w:sz w:val="24"/>
          <w:szCs w:val="24"/>
          <w:lang w:val="uz-Cyrl-UZ"/>
        </w:rPr>
        <w:t>Pythonda TCP klient-server dasturini tuzish</w:t>
      </w:r>
      <w:r w:rsidRPr="0049721E">
        <w:rPr>
          <w:rFonts w:ascii="Times New Roman" w:hAnsi="Times New Roman"/>
          <w:b/>
          <w:sz w:val="24"/>
          <w:szCs w:val="24"/>
          <w:lang w:val="uz-Cyrl-UZ"/>
        </w:rPr>
        <w:t>.</w:t>
      </w:r>
    </w:p>
    <w:p w14:paraId="0BA3C26B" w14:textId="71EBCA0F" w:rsidR="002C795A" w:rsidRPr="00BC2C78" w:rsidRDefault="00FE6D3C" w:rsidP="002C795A">
      <w:pPr>
        <w:widowControl w:val="0"/>
        <w:ind w:firstLine="709"/>
        <w:jc w:val="both"/>
        <w:rPr>
          <w:rStyle w:val="txt1"/>
          <w:rFonts w:ascii="Times New Roman" w:eastAsia="Arial" w:hAnsi="Times New Roman"/>
          <w:bCs/>
          <w:color w:val="000000"/>
          <w:sz w:val="24"/>
          <w:szCs w:val="24"/>
          <w:lang w:val="uz-Cyrl-UZ"/>
        </w:rPr>
      </w:pPr>
      <w:r w:rsidRPr="00FE6D3C">
        <w:rPr>
          <w:rFonts w:ascii="Times New Roman" w:hAnsi="Times New Roman"/>
          <w:b/>
          <w:sz w:val="24"/>
          <w:szCs w:val="24"/>
          <w:lang w:val="uz-Cyrl-UZ"/>
        </w:rPr>
        <w:t xml:space="preserve">Mashg‘ulotning o‘quv va tarbiyaviy maqsadi: </w:t>
      </w:r>
      <w:r w:rsidR="003873CD" w:rsidRPr="003873CD">
        <w:rPr>
          <w:rFonts w:ascii="Times New Roman" w:hAnsi="Times New Roman"/>
          <w:bCs/>
          <w:sz w:val="24"/>
          <w:szCs w:val="24"/>
          <w:lang w:val="uz-Cyrl-UZ"/>
        </w:rPr>
        <w:t>Kursantlarda TCP (Transmission Control Protocol) asosida klient–server muloqotini tashkil etish bo‘yicha nazariy bilim va amaliy ko‘nikmalarni shakllantirish, Python’dagi socket moduli yordamida tarmoq orqali ma’lumot yuborish va qabul qilish jarayonlarini dasturlashni o‘rganishdan iborat. Mashg‘ulot davomida kursantlar klient va server o‘rtasida ishonchli ulanish yaratish, xabar almashish, aloqa jarayonini nazorat qilish hamda tarmoqda ishlaydigan oddiy dastur tuzishni o‘rganadilar.</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0068755F">
        <w:rPr>
          <w:rFonts w:ascii="Times New Roman" w:hAnsi="Times New Roman"/>
          <w:sz w:val="24"/>
          <w:szCs w:val="24"/>
          <w:lang w:val="en-US"/>
        </w:rPr>
        <w:t>Amaliy</w:t>
      </w:r>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2F5D018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C55BD7"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C55BD7"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r w:rsidRPr="00951758">
              <w:rPr>
                <w:rFonts w:ascii="Times New Roman" w:hAnsi="Times New Roman"/>
                <w:sz w:val="24"/>
                <w:szCs w:val="24"/>
                <w:lang w:val="en-US"/>
              </w:rPr>
              <w:t>O‘quv savollari:</w:t>
            </w:r>
          </w:p>
          <w:p w14:paraId="20E5A6C1" w14:textId="77777777" w:rsidR="00664F4E" w:rsidRPr="00664F4E" w:rsidRDefault="00664F4E" w:rsidP="00664F4E">
            <w:pPr>
              <w:pStyle w:val="3"/>
              <w:spacing w:before="0" w:beforeAutospacing="0" w:after="0" w:afterAutospacing="0"/>
              <w:jc w:val="both"/>
              <w:rPr>
                <w:sz w:val="24"/>
                <w:szCs w:val="24"/>
                <w:lang/>
              </w:rPr>
            </w:pPr>
            <w:r w:rsidRPr="00664F4E">
              <w:rPr>
                <w:rStyle w:val="a7"/>
                <w:b/>
                <w:bCs/>
                <w:sz w:val="24"/>
                <w:szCs w:val="24"/>
                <w:lang w:val="en-US"/>
              </w:rPr>
              <w:t>1. Socket modulining asosiy metodlari yordamida client–server dasturini tuzish</w:t>
            </w:r>
          </w:p>
          <w:p w14:paraId="253AFD40" w14:textId="77777777" w:rsidR="00664F4E" w:rsidRPr="00664F4E" w:rsidRDefault="00664F4E" w:rsidP="00664F4E">
            <w:pPr>
              <w:pStyle w:val="a5"/>
              <w:spacing w:before="0" w:beforeAutospacing="0" w:after="0" w:afterAutospacing="0"/>
              <w:jc w:val="both"/>
              <w:rPr>
                <w:sz w:val="22"/>
                <w:szCs w:val="22"/>
              </w:rPr>
            </w:pPr>
            <w:r w:rsidRPr="00664F4E">
              <w:rPr>
                <w:sz w:val="22"/>
                <w:szCs w:val="22"/>
              </w:rPr>
              <w:t xml:space="preserve">Pythonda </w:t>
            </w:r>
            <w:r w:rsidRPr="00664F4E">
              <w:rPr>
                <w:rStyle w:val="a7"/>
                <w:sz w:val="22"/>
                <w:szCs w:val="22"/>
              </w:rPr>
              <w:t>socket</w:t>
            </w:r>
            <w:r w:rsidRPr="00664F4E">
              <w:rPr>
                <w:sz w:val="22"/>
                <w:szCs w:val="22"/>
              </w:rPr>
              <w:t xml:space="preserve"> moduli yordamida </w:t>
            </w:r>
            <w:r w:rsidRPr="00664F4E">
              <w:rPr>
                <w:rStyle w:val="a7"/>
                <w:sz w:val="22"/>
                <w:szCs w:val="22"/>
              </w:rPr>
              <w:t>client–server</w:t>
            </w:r>
            <w:r w:rsidRPr="00664F4E">
              <w:rPr>
                <w:sz w:val="22"/>
                <w:szCs w:val="22"/>
              </w:rPr>
              <w:t xml:space="preserve"> dasturi tuziladi. Server tomonda </w:t>
            </w:r>
            <w:r w:rsidRPr="00664F4E">
              <w:rPr>
                <w:rStyle w:val="HTML"/>
                <w:sz w:val="18"/>
                <w:szCs w:val="18"/>
              </w:rPr>
              <w:t>socket()</w:t>
            </w:r>
            <w:r w:rsidRPr="00664F4E">
              <w:rPr>
                <w:sz w:val="22"/>
                <w:szCs w:val="22"/>
              </w:rPr>
              <w:t xml:space="preserve">, </w:t>
            </w:r>
            <w:r w:rsidRPr="00664F4E">
              <w:rPr>
                <w:rStyle w:val="HTML"/>
                <w:sz w:val="18"/>
                <w:szCs w:val="18"/>
              </w:rPr>
              <w:t>bind()</w:t>
            </w:r>
            <w:r w:rsidRPr="00664F4E">
              <w:rPr>
                <w:sz w:val="22"/>
                <w:szCs w:val="22"/>
              </w:rPr>
              <w:t xml:space="preserve">, </w:t>
            </w:r>
            <w:r w:rsidRPr="00664F4E">
              <w:rPr>
                <w:rStyle w:val="HTML"/>
                <w:sz w:val="18"/>
                <w:szCs w:val="18"/>
              </w:rPr>
              <w:t>listen()</w:t>
            </w:r>
            <w:r w:rsidRPr="00664F4E">
              <w:rPr>
                <w:sz w:val="22"/>
                <w:szCs w:val="22"/>
              </w:rPr>
              <w:t xml:space="preserve">, </w:t>
            </w:r>
            <w:r w:rsidRPr="00664F4E">
              <w:rPr>
                <w:rStyle w:val="HTML"/>
                <w:sz w:val="18"/>
                <w:szCs w:val="18"/>
              </w:rPr>
              <w:t>accept()</w:t>
            </w:r>
            <w:r w:rsidRPr="00664F4E">
              <w:rPr>
                <w:sz w:val="22"/>
                <w:szCs w:val="22"/>
              </w:rPr>
              <w:t xml:space="preserve"> metodlari </w:t>
            </w:r>
            <w:r w:rsidRPr="00664F4E">
              <w:rPr>
                <w:sz w:val="22"/>
                <w:szCs w:val="22"/>
              </w:rPr>
              <w:lastRenderedPageBreak/>
              <w:t xml:space="preserve">orqali ulanish kanali yaratiladi va klientni kutish jarayoni boshlanadi. Klient esa </w:t>
            </w:r>
            <w:r w:rsidRPr="00664F4E">
              <w:rPr>
                <w:rStyle w:val="HTML"/>
                <w:sz w:val="18"/>
                <w:szCs w:val="18"/>
              </w:rPr>
              <w:t>socket()</w:t>
            </w:r>
            <w:r w:rsidRPr="00664F4E">
              <w:rPr>
                <w:sz w:val="22"/>
                <w:szCs w:val="22"/>
              </w:rPr>
              <w:t xml:space="preserve"> va </w:t>
            </w:r>
            <w:r w:rsidRPr="00664F4E">
              <w:rPr>
                <w:rStyle w:val="HTML"/>
                <w:sz w:val="18"/>
                <w:szCs w:val="18"/>
              </w:rPr>
              <w:t>connect()</w:t>
            </w:r>
            <w:r w:rsidRPr="00664F4E">
              <w:rPr>
                <w:sz w:val="22"/>
                <w:szCs w:val="22"/>
              </w:rPr>
              <w:t xml:space="preserve"> metodlari yordamida serverga ulanadi. Ulashganidan so‘ng, ikki tomon </w:t>
            </w:r>
            <w:r w:rsidRPr="00664F4E">
              <w:rPr>
                <w:rStyle w:val="HTML"/>
                <w:sz w:val="18"/>
                <w:szCs w:val="18"/>
              </w:rPr>
              <w:t>send()</w:t>
            </w:r>
            <w:r w:rsidRPr="00664F4E">
              <w:rPr>
                <w:sz w:val="22"/>
                <w:szCs w:val="22"/>
              </w:rPr>
              <w:t xml:space="preserve"> va </w:t>
            </w:r>
            <w:r w:rsidRPr="00664F4E">
              <w:rPr>
                <w:rStyle w:val="HTML"/>
                <w:sz w:val="18"/>
                <w:szCs w:val="18"/>
              </w:rPr>
              <w:t>recv()</w:t>
            </w:r>
            <w:r w:rsidRPr="00664F4E">
              <w:rPr>
                <w:sz w:val="22"/>
                <w:szCs w:val="22"/>
              </w:rPr>
              <w:t xml:space="preserve"> metodlari orqali ma’lumot almashadi. Bu jarayon tarmoq orqali real vaqtda xabar uzatishning asosi hisoblanadi. Ushbu yondashuv TCP protokoli asosida ishonchli ma’lumot almashinuvini ta’minlaydi.</w:t>
            </w:r>
          </w:p>
          <w:p w14:paraId="50A70695" w14:textId="77777777" w:rsidR="00664F4E" w:rsidRPr="00664F4E" w:rsidRDefault="00664F4E" w:rsidP="00664F4E">
            <w:pPr>
              <w:pStyle w:val="3"/>
              <w:spacing w:before="0" w:beforeAutospacing="0" w:after="0" w:afterAutospacing="0"/>
              <w:jc w:val="both"/>
              <w:rPr>
                <w:sz w:val="24"/>
                <w:szCs w:val="24"/>
                <w:lang w:val="en-US"/>
              </w:rPr>
            </w:pPr>
            <w:r w:rsidRPr="00664F4E">
              <w:rPr>
                <w:rStyle w:val="a7"/>
                <w:b/>
                <w:bCs/>
                <w:sz w:val="24"/>
                <w:szCs w:val="24"/>
                <w:lang w:val="en-US"/>
              </w:rPr>
              <w:t>2. TCP ulanishini o‘rnatish va xabar almashishni sinash (connect/send/recv)</w:t>
            </w:r>
          </w:p>
          <w:p w14:paraId="32B451EE" w14:textId="77777777" w:rsidR="00664F4E" w:rsidRPr="00664F4E" w:rsidRDefault="00664F4E" w:rsidP="00664F4E">
            <w:pPr>
              <w:pStyle w:val="a5"/>
              <w:spacing w:before="0" w:beforeAutospacing="0" w:after="0" w:afterAutospacing="0"/>
              <w:jc w:val="both"/>
              <w:rPr>
                <w:sz w:val="22"/>
                <w:szCs w:val="22"/>
              </w:rPr>
            </w:pPr>
            <w:r w:rsidRPr="00664F4E">
              <w:rPr>
                <w:sz w:val="22"/>
                <w:szCs w:val="22"/>
              </w:rPr>
              <w:t xml:space="preserve">TCP protokoli — bu ma’lumotlarni ishonchli va ketma-ket tarzda yetkazib beruvchi aloqa usuli. Server </w:t>
            </w:r>
            <w:r w:rsidRPr="00664F4E">
              <w:rPr>
                <w:rStyle w:val="HTML"/>
                <w:sz w:val="18"/>
                <w:szCs w:val="18"/>
              </w:rPr>
              <w:t>bind()</w:t>
            </w:r>
            <w:r w:rsidRPr="00664F4E">
              <w:rPr>
                <w:sz w:val="22"/>
                <w:szCs w:val="22"/>
              </w:rPr>
              <w:t xml:space="preserve"> yordamida IP va portni o‘rnatgach, </w:t>
            </w:r>
            <w:r w:rsidRPr="00664F4E">
              <w:rPr>
                <w:rStyle w:val="HTML"/>
                <w:sz w:val="18"/>
                <w:szCs w:val="18"/>
              </w:rPr>
              <w:t>listen()</w:t>
            </w:r>
            <w:r w:rsidRPr="00664F4E">
              <w:rPr>
                <w:sz w:val="22"/>
                <w:szCs w:val="22"/>
              </w:rPr>
              <w:t xml:space="preserve"> orqali klientni kutadi va </w:t>
            </w:r>
            <w:r w:rsidRPr="00664F4E">
              <w:rPr>
                <w:rStyle w:val="HTML"/>
                <w:sz w:val="18"/>
                <w:szCs w:val="18"/>
              </w:rPr>
              <w:t>accept()</w:t>
            </w:r>
            <w:r w:rsidRPr="00664F4E">
              <w:rPr>
                <w:sz w:val="22"/>
                <w:szCs w:val="22"/>
              </w:rPr>
              <w:t xml:space="preserve"> bilan ulanishni qabul qiladi. Klient </w:t>
            </w:r>
            <w:r w:rsidRPr="00664F4E">
              <w:rPr>
                <w:rStyle w:val="HTML"/>
                <w:sz w:val="18"/>
                <w:szCs w:val="18"/>
              </w:rPr>
              <w:t>connect()</w:t>
            </w:r>
            <w:r w:rsidRPr="00664F4E">
              <w:rPr>
                <w:sz w:val="22"/>
                <w:szCs w:val="22"/>
              </w:rPr>
              <w:t xml:space="preserve"> orqali serverga ulanadi. Ulanish o‘rnatilgach, </w:t>
            </w:r>
            <w:r w:rsidRPr="00664F4E">
              <w:rPr>
                <w:rStyle w:val="HTML"/>
                <w:sz w:val="18"/>
                <w:szCs w:val="18"/>
              </w:rPr>
              <w:t>send()</w:t>
            </w:r>
            <w:r w:rsidRPr="00664F4E">
              <w:rPr>
                <w:sz w:val="22"/>
                <w:szCs w:val="22"/>
              </w:rPr>
              <w:t xml:space="preserve"> yordamida serverga ma’lumot yuboriladi, </w:t>
            </w:r>
            <w:r w:rsidRPr="00664F4E">
              <w:rPr>
                <w:rStyle w:val="HTML"/>
                <w:sz w:val="18"/>
                <w:szCs w:val="18"/>
              </w:rPr>
              <w:t>recv()</w:t>
            </w:r>
            <w:r w:rsidRPr="00664F4E">
              <w:rPr>
                <w:sz w:val="22"/>
                <w:szCs w:val="22"/>
              </w:rPr>
              <w:t xml:space="preserve"> yordamida esa javob olinadi. Ma’lumotlar </w:t>
            </w:r>
            <w:r w:rsidRPr="00664F4E">
              <w:rPr>
                <w:rStyle w:val="a7"/>
                <w:sz w:val="22"/>
                <w:szCs w:val="22"/>
              </w:rPr>
              <w:t>bayt</w:t>
            </w:r>
            <w:r w:rsidRPr="00664F4E">
              <w:rPr>
                <w:sz w:val="22"/>
                <w:szCs w:val="22"/>
              </w:rPr>
              <w:t xml:space="preserve"> ko‘rinishida yuborilib, </w:t>
            </w:r>
            <w:r w:rsidRPr="00664F4E">
              <w:rPr>
                <w:rStyle w:val="HTML"/>
                <w:sz w:val="18"/>
                <w:szCs w:val="18"/>
              </w:rPr>
              <w:t>encode()</w:t>
            </w:r>
            <w:r w:rsidRPr="00664F4E">
              <w:rPr>
                <w:sz w:val="22"/>
                <w:szCs w:val="22"/>
              </w:rPr>
              <w:t xml:space="preserve"> va </w:t>
            </w:r>
            <w:r w:rsidRPr="00664F4E">
              <w:rPr>
                <w:rStyle w:val="HTML"/>
                <w:sz w:val="18"/>
                <w:szCs w:val="18"/>
              </w:rPr>
              <w:t>decode()</w:t>
            </w:r>
            <w:r w:rsidRPr="00664F4E">
              <w:rPr>
                <w:sz w:val="22"/>
                <w:szCs w:val="22"/>
              </w:rPr>
              <w:t xml:space="preserve"> funksiyalari orqali matnga aylantiriladi. Shu tarzda ikki tomonlama aloqa (message exchange) amalga oshiriladi.</w:t>
            </w:r>
          </w:p>
          <w:p w14:paraId="0A836D3F" w14:textId="77777777" w:rsidR="00664F4E" w:rsidRPr="00664F4E" w:rsidRDefault="00664F4E" w:rsidP="00664F4E">
            <w:pPr>
              <w:pStyle w:val="3"/>
              <w:spacing w:before="0" w:beforeAutospacing="0" w:after="0" w:afterAutospacing="0"/>
              <w:jc w:val="both"/>
              <w:rPr>
                <w:sz w:val="24"/>
                <w:szCs w:val="24"/>
                <w:lang w:val="en-US"/>
              </w:rPr>
            </w:pPr>
            <w:r w:rsidRPr="00664F4E">
              <w:rPr>
                <w:rStyle w:val="a7"/>
                <w:b/>
                <w:bCs/>
                <w:sz w:val="24"/>
                <w:szCs w:val="24"/>
                <w:lang w:val="en-US"/>
              </w:rPr>
              <w:t>3. Xatoliklarni qayta ishlash va ulanish holatini boshqarish (timeout/reconnect/close)</w:t>
            </w:r>
          </w:p>
          <w:p w14:paraId="35DA89F3" w14:textId="596370B8" w:rsidR="002C795A" w:rsidRPr="00664F4E" w:rsidRDefault="00664F4E" w:rsidP="00664F4E">
            <w:pPr>
              <w:pStyle w:val="a5"/>
              <w:spacing w:before="0" w:beforeAutospacing="0" w:after="0" w:afterAutospacing="0"/>
              <w:jc w:val="both"/>
            </w:pPr>
            <w:r w:rsidRPr="00664F4E">
              <w:rPr>
                <w:sz w:val="22"/>
                <w:szCs w:val="22"/>
              </w:rPr>
              <w:t xml:space="preserve">Tarmoqda ishlashda uzilishlar yoki kechikishlar bo‘lishi mumkin, shuning uchun xatoliklarni to‘g‘ri boshqarish muhim. </w:t>
            </w:r>
            <w:r w:rsidRPr="00664F4E">
              <w:rPr>
                <w:rStyle w:val="HTML"/>
                <w:sz w:val="18"/>
                <w:szCs w:val="18"/>
              </w:rPr>
              <w:t>try/except</w:t>
            </w:r>
            <w:r w:rsidRPr="00664F4E">
              <w:rPr>
                <w:sz w:val="22"/>
                <w:szCs w:val="22"/>
              </w:rPr>
              <w:t xml:space="preserve"> bloklari yordamida ulanishdagi xatoliklar (</w:t>
            </w:r>
            <w:r w:rsidRPr="00664F4E">
              <w:rPr>
                <w:rStyle w:val="HTML"/>
                <w:sz w:val="18"/>
                <w:szCs w:val="18"/>
              </w:rPr>
              <w:t>ConnectionRefusedError</w:t>
            </w:r>
            <w:r w:rsidRPr="00664F4E">
              <w:rPr>
                <w:sz w:val="22"/>
                <w:szCs w:val="22"/>
              </w:rPr>
              <w:t xml:space="preserve">, </w:t>
            </w:r>
            <w:r w:rsidRPr="00664F4E">
              <w:rPr>
                <w:rStyle w:val="HTML"/>
                <w:sz w:val="18"/>
                <w:szCs w:val="18"/>
              </w:rPr>
              <w:t>TimeoutError</w:t>
            </w:r>
            <w:r w:rsidRPr="00664F4E">
              <w:rPr>
                <w:sz w:val="22"/>
                <w:szCs w:val="22"/>
              </w:rPr>
              <w:t xml:space="preserve">) aniqlanadi va foydalanuvchiga xabar beriladi. </w:t>
            </w:r>
            <w:r w:rsidRPr="00664F4E">
              <w:rPr>
                <w:rStyle w:val="HTML"/>
                <w:sz w:val="18"/>
                <w:szCs w:val="18"/>
              </w:rPr>
              <w:t>settimeout()</w:t>
            </w:r>
            <w:r w:rsidRPr="00664F4E">
              <w:rPr>
                <w:sz w:val="22"/>
                <w:szCs w:val="22"/>
              </w:rPr>
              <w:t xml:space="preserve"> funksiyasi soketga kutish vaqtini belgilaydi — bu vaqt ichida javob kelmasa, ulanish uziladi. Agar ulanish uzilgan bo‘lsa, </w:t>
            </w:r>
            <w:r w:rsidRPr="00664F4E">
              <w:rPr>
                <w:rStyle w:val="HTML"/>
                <w:sz w:val="18"/>
                <w:szCs w:val="18"/>
              </w:rPr>
              <w:t>reconnect</w:t>
            </w:r>
            <w:r w:rsidRPr="00664F4E">
              <w:rPr>
                <w:sz w:val="22"/>
                <w:szCs w:val="22"/>
              </w:rPr>
              <w:t xml:space="preserve"> mexanizmi yordamida qayta ulanish amalga oshiriladi. Ish yakunlangach, </w:t>
            </w:r>
            <w:r w:rsidRPr="00664F4E">
              <w:rPr>
                <w:rStyle w:val="HTML"/>
                <w:sz w:val="18"/>
                <w:szCs w:val="18"/>
              </w:rPr>
              <w:t>close()</w:t>
            </w:r>
            <w:r w:rsidRPr="00664F4E">
              <w:rPr>
                <w:sz w:val="22"/>
                <w:szCs w:val="22"/>
              </w:rPr>
              <w:t xml:space="preserve"> metodi orqali soket yopiladi. Bu jarayon tarmoq resurslarini to‘g‘ri boshqarish va dastur barqarorligini ta’minlaydi.</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72453BEE" w:rsidR="00AA639F" w:rsidRDefault="00AA639F" w:rsidP="00372812">
            <w:pPr>
              <w:widowControl w:val="0"/>
              <w:jc w:val="center"/>
              <w:rPr>
                <w:rFonts w:ascii="Times New Roman" w:hAnsi="Times New Roman"/>
                <w:sz w:val="24"/>
                <w:szCs w:val="24"/>
                <w:lang w:val="en-US"/>
              </w:rPr>
            </w:pPr>
          </w:p>
          <w:p w14:paraId="65190C53" w14:textId="0CFAB787" w:rsidR="00AA639F" w:rsidRDefault="00AA639F" w:rsidP="00372812">
            <w:pPr>
              <w:widowControl w:val="0"/>
              <w:jc w:val="center"/>
              <w:rPr>
                <w:rFonts w:ascii="Times New Roman" w:hAnsi="Times New Roman"/>
                <w:sz w:val="24"/>
                <w:szCs w:val="24"/>
                <w:lang w:val="en-US"/>
              </w:rPr>
            </w:pPr>
          </w:p>
          <w:p w14:paraId="095F74B0" w14:textId="77777777" w:rsidR="00AA639F" w:rsidRPr="007C2FD5" w:rsidRDefault="00AA639F" w:rsidP="00372812">
            <w:pPr>
              <w:widowControl w:val="0"/>
              <w:jc w:val="center"/>
              <w:rPr>
                <w:rFonts w:ascii="Times New Roman" w:hAnsi="Times New Roman"/>
                <w:sz w:val="24"/>
                <w:szCs w:val="24"/>
                <w:lang w:val="en-US"/>
              </w:rPr>
            </w:pPr>
          </w:p>
          <w:p w14:paraId="73367997" w14:textId="77777777" w:rsidR="002C795A" w:rsidRPr="007C2FD5" w:rsidRDefault="002C795A" w:rsidP="00372812">
            <w:pPr>
              <w:widowControl w:val="0"/>
              <w:jc w:val="center"/>
              <w:rPr>
                <w:rFonts w:ascii="Times New Roman" w:hAnsi="Times New Roman"/>
                <w:sz w:val="24"/>
                <w:szCs w:val="24"/>
                <w:lang w:val="en-US"/>
              </w:rPr>
            </w:pPr>
          </w:p>
          <w:p w14:paraId="0BE380EE" w14:textId="21288BC7" w:rsidR="002C795A" w:rsidRPr="007C2FD5" w:rsidRDefault="00664F4E" w:rsidP="00372812">
            <w:pPr>
              <w:widowControl w:val="0"/>
              <w:jc w:val="center"/>
              <w:rPr>
                <w:rFonts w:ascii="Times New Roman" w:hAnsi="Times New Roman"/>
                <w:sz w:val="24"/>
                <w:szCs w:val="24"/>
                <w:lang w:val="en-US"/>
              </w:rPr>
            </w:pPr>
            <w:r>
              <w:rPr>
                <w:rFonts w:ascii="Times New Roman" w:hAnsi="Times New Roman"/>
                <w:sz w:val="24"/>
                <w:szCs w:val="24"/>
                <w:lang w:val="en-US"/>
              </w:rPr>
              <w:t>2</w:t>
            </w:r>
            <w:r w:rsidR="002C795A">
              <w:rPr>
                <w:rFonts w:ascii="Times New Roman" w:hAnsi="Times New Roman"/>
                <w:sz w:val="24"/>
                <w:szCs w:val="24"/>
                <w:lang w:val="en-US"/>
              </w:rPr>
              <w:t>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0D6DF29B" w14:textId="2E0C31B8" w:rsidR="002C795A" w:rsidRDefault="002C795A" w:rsidP="00372812">
            <w:pPr>
              <w:widowControl w:val="0"/>
              <w:jc w:val="center"/>
              <w:rPr>
                <w:rFonts w:ascii="Times New Roman" w:hAnsi="Times New Roman"/>
                <w:sz w:val="24"/>
                <w:szCs w:val="24"/>
                <w:lang w:val="uz-Latn-UZ"/>
              </w:rPr>
            </w:pPr>
          </w:p>
          <w:p w14:paraId="24DC3903" w14:textId="2F83E169" w:rsidR="00AA639F" w:rsidRDefault="00AA639F"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3AA982D6" w14:textId="73783F7B" w:rsidR="00AA639F" w:rsidRDefault="00AA639F" w:rsidP="00372812">
            <w:pPr>
              <w:widowControl w:val="0"/>
              <w:jc w:val="center"/>
              <w:rPr>
                <w:rFonts w:ascii="Times New Roman" w:hAnsi="Times New Roman"/>
                <w:sz w:val="24"/>
                <w:szCs w:val="24"/>
                <w:lang w:val="uz-Latn-UZ"/>
              </w:rPr>
            </w:pPr>
          </w:p>
          <w:p w14:paraId="06418FB2" w14:textId="47F606F0" w:rsidR="001D622F" w:rsidRDefault="001D622F" w:rsidP="00372812">
            <w:pPr>
              <w:widowControl w:val="0"/>
              <w:jc w:val="center"/>
              <w:rPr>
                <w:rFonts w:ascii="Times New Roman" w:hAnsi="Times New Roman"/>
                <w:sz w:val="24"/>
                <w:szCs w:val="24"/>
                <w:lang w:val="uz-Latn-UZ"/>
              </w:rPr>
            </w:pPr>
          </w:p>
          <w:p w14:paraId="44750146" w14:textId="77777777" w:rsidR="00664F4E" w:rsidRDefault="00664F4E" w:rsidP="00372812">
            <w:pPr>
              <w:widowControl w:val="0"/>
              <w:jc w:val="center"/>
              <w:rPr>
                <w:rFonts w:ascii="Times New Roman" w:hAnsi="Times New Roman"/>
                <w:sz w:val="24"/>
                <w:szCs w:val="24"/>
                <w:lang w:val="uz-Latn-UZ"/>
              </w:rPr>
            </w:pPr>
          </w:p>
          <w:p w14:paraId="4A94E0F3" w14:textId="79AB9EBF" w:rsidR="002C795A" w:rsidRPr="007C2FD5" w:rsidRDefault="00664F4E" w:rsidP="00372812">
            <w:pPr>
              <w:widowControl w:val="0"/>
              <w:jc w:val="center"/>
              <w:rPr>
                <w:rFonts w:ascii="Times New Roman" w:hAnsi="Times New Roman"/>
                <w:sz w:val="24"/>
                <w:szCs w:val="24"/>
                <w:lang w:val="en-US"/>
              </w:rPr>
            </w:pPr>
            <w:r>
              <w:rPr>
                <w:rFonts w:ascii="Times New Roman" w:hAnsi="Times New Roman"/>
                <w:sz w:val="24"/>
                <w:szCs w:val="24"/>
                <w:lang w:val="en-US"/>
              </w:rPr>
              <w:t>2</w:t>
            </w:r>
            <w:r w:rsidR="001D622F">
              <w:rPr>
                <w:rFonts w:ascii="Times New Roman" w:hAnsi="Times New Roman"/>
                <w:sz w:val="24"/>
                <w:szCs w:val="24"/>
                <w:lang w:val="en-US"/>
              </w:rPr>
              <w:t>0</w:t>
            </w:r>
          </w:p>
          <w:p w14:paraId="4C86B1AE" w14:textId="77777777" w:rsidR="002C795A" w:rsidRPr="007C2FD5" w:rsidRDefault="002C795A" w:rsidP="00372812">
            <w:pPr>
              <w:widowControl w:val="0"/>
              <w:jc w:val="center"/>
              <w:rPr>
                <w:rFonts w:ascii="Times New Roman" w:hAnsi="Times New Roman"/>
                <w:sz w:val="24"/>
                <w:szCs w:val="24"/>
                <w:lang w:val="uz-Cyrl-UZ"/>
              </w:rPr>
            </w:pPr>
          </w:p>
          <w:p w14:paraId="665B2D29" w14:textId="57BEBD55" w:rsidR="002C795A" w:rsidRDefault="002C795A" w:rsidP="00372812">
            <w:pPr>
              <w:widowControl w:val="0"/>
              <w:jc w:val="center"/>
              <w:rPr>
                <w:rFonts w:ascii="Times New Roman" w:hAnsi="Times New Roman"/>
                <w:sz w:val="24"/>
                <w:szCs w:val="24"/>
                <w:lang w:val="uz-Latn-UZ"/>
              </w:rPr>
            </w:pPr>
          </w:p>
          <w:p w14:paraId="4B725D17" w14:textId="7D6A14D1" w:rsidR="00664F4E" w:rsidRDefault="00664F4E" w:rsidP="00372812">
            <w:pPr>
              <w:widowControl w:val="0"/>
              <w:jc w:val="center"/>
              <w:rPr>
                <w:rFonts w:ascii="Times New Roman" w:hAnsi="Times New Roman"/>
                <w:sz w:val="24"/>
                <w:szCs w:val="24"/>
                <w:lang w:val="uz-Latn-UZ"/>
              </w:rPr>
            </w:pPr>
          </w:p>
          <w:p w14:paraId="69AD917B" w14:textId="42B309C1" w:rsidR="00664F4E" w:rsidRDefault="00664F4E" w:rsidP="00372812">
            <w:pPr>
              <w:widowControl w:val="0"/>
              <w:jc w:val="center"/>
              <w:rPr>
                <w:rFonts w:ascii="Times New Roman" w:hAnsi="Times New Roman"/>
                <w:sz w:val="24"/>
                <w:szCs w:val="24"/>
                <w:lang w:val="uz-Latn-UZ"/>
              </w:rPr>
            </w:pPr>
          </w:p>
          <w:p w14:paraId="698A046E" w14:textId="6ED8EF90" w:rsidR="00664F4E" w:rsidRDefault="00664F4E" w:rsidP="00372812">
            <w:pPr>
              <w:widowControl w:val="0"/>
              <w:jc w:val="center"/>
              <w:rPr>
                <w:rFonts w:ascii="Times New Roman" w:hAnsi="Times New Roman"/>
                <w:sz w:val="24"/>
                <w:szCs w:val="24"/>
                <w:lang w:val="uz-Latn-UZ"/>
              </w:rPr>
            </w:pPr>
          </w:p>
          <w:p w14:paraId="136B4DF8" w14:textId="169AD0E1" w:rsidR="00664F4E" w:rsidRDefault="00664F4E" w:rsidP="00372812">
            <w:pPr>
              <w:widowControl w:val="0"/>
              <w:jc w:val="center"/>
              <w:rPr>
                <w:rFonts w:ascii="Times New Roman" w:hAnsi="Times New Roman"/>
                <w:sz w:val="24"/>
                <w:szCs w:val="24"/>
                <w:lang w:val="uz-Latn-UZ"/>
              </w:rPr>
            </w:pPr>
          </w:p>
          <w:p w14:paraId="4C4BFA8A" w14:textId="19D75FD2" w:rsidR="00664F4E" w:rsidRDefault="00664F4E" w:rsidP="00372812">
            <w:pPr>
              <w:widowControl w:val="0"/>
              <w:jc w:val="center"/>
              <w:rPr>
                <w:rFonts w:ascii="Times New Roman" w:hAnsi="Times New Roman"/>
                <w:sz w:val="24"/>
                <w:szCs w:val="24"/>
                <w:lang w:val="uz-Latn-UZ"/>
              </w:rPr>
            </w:pPr>
          </w:p>
          <w:p w14:paraId="7683AD0A" w14:textId="349249DA" w:rsidR="00664F4E" w:rsidRDefault="00664F4E" w:rsidP="00372812">
            <w:pPr>
              <w:widowControl w:val="0"/>
              <w:jc w:val="center"/>
              <w:rPr>
                <w:rFonts w:ascii="Times New Roman" w:hAnsi="Times New Roman"/>
                <w:sz w:val="24"/>
                <w:szCs w:val="24"/>
                <w:lang w:val="uz-Latn-UZ"/>
              </w:rPr>
            </w:pPr>
          </w:p>
          <w:p w14:paraId="6B27F55A" w14:textId="76FC70A2" w:rsidR="00664F4E" w:rsidRDefault="00664F4E" w:rsidP="00372812">
            <w:pPr>
              <w:widowControl w:val="0"/>
              <w:jc w:val="center"/>
              <w:rPr>
                <w:rFonts w:ascii="Times New Roman" w:hAnsi="Times New Roman"/>
                <w:sz w:val="24"/>
                <w:szCs w:val="24"/>
                <w:lang w:val="uz-Latn-UZ"/>
              </w:rPr>
            </w:pPr>
          </w:p>
          <w:p w14:paraId="4D79E944" w14:textId="58F6BDA1" w:rsidR="00664F4E" w:rsidRDefault="00664F4E" w:rsidP="00372812">
            <w:pPr>
              <w:widowControl w:val="0"/>
              <w:jc w:val="center"/>
              <w:rPr>
                <w:rFonts w:ascii="Times New Roman" w:hAnsi="Times New Roman"/>
                <w:sz w:val="24"/>
                <w:szCs w:val="24"/>
                <w:lang w:val="uz-Latn-UZ"/>
              </w:rPr>
            </w:pPr>
          </w:p>
          <w:p w14:paraId="0CD5A0DC" w14:textId="6BBF276F" w:rsidR="00664F4E" w:rsidRPr="007C2FD5" w:rsidRDefault="00664F4E" w:rsidP="00372812">
            <w:pPr>
              <w:widowControl w:val="0"/>
              <w:jc w:val="center"/>
              <w:rPr>
                <w:rFonts w:ascii="Times New Roman" w:hAnsi="Times New Roman"/>
                <w:sz w:val="24"/>
                <w:szCs w:val="24"/>
                <w:lang w:val="uz-Latn-UZ"/>
              </w:rPr>
            </w:pPr>
            <w:r>
              <w:rPr>
                <w:rFonts w:ascii="Times New Roman" w:hAnsi="Times New Roman"/>
                <w:sz w:val="24"/>
                <w:szCs w:val="24"/>
                <w:lang w:val="uz-Latn-UZ"/>
              </w:rPr>
              <w:t>20</w:t>
            </w:r>
            <w:bookmarkStart w:id="1" w:name="_GoBack"/>
            <w:bookmarkEnd w:id="1"/>
          </w:p>
          <w:p w14:paraId="1CB6291A" w14:textId="77777777" w:rsidR="002C795A" w:rsidRPr="007C2FD5" w:rsidRDefault="002C795A" w:rsidP="0054652C">
            <w:pPr>
              <w:widowControl w:val="0"/>
              <w:jc w:val="center"/>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C5825"/>
    <w:multiLevelType w:val="multilevel"/>
    <w:tmpl w:val="95FC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2"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117FB7"/>
    <w:rsid w:val="001D622F"/>
    <w:rsid w:val="00247837"/>
    <w:rsid w:val="002C795A"/>
    <w:rsid w:val="003873CD"/>
    <w:rsid w:val="0054652C"/>
    <w:rsid w:val="005C429C"/>
    <w:rsid w:val="006402EF"/>
    <w:rsid w:val="00664F4E"/>
    <w:rsid w:val="00670475"/>
    <w:rsid w:val="0068755F"/>
    <w:rsid w:val="007A3E10"/>
    <w:rsid w:val="00831815"/>
    <w:rsid w:val="00836390"/>
    <w:rsid w:val="00842589"/>
    <w:rsid w:val="00A14EF9"/>
    <w:rsid w:val="00AA639F"/>
    <w:rsid w:val="00B25841"/>
    <w:rsid w:val="00C21D6B"/>
    <w:rsid w:val="00C55BD7"/>
    <w:rsid w:val="00C8550A"/>
    <w:rsid w:val="00D426F9"/>
    <w:rsid w:val="00DD703E"/>
    <w:rsid w:val="00FE6D3C"/>
    <w:rsid w:val="00FF75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0577918">
      <w:bodyDiv w:val="1"/>
      <w:marLeft w:val="0"/>
      <w:marRight w:val="0"/>
      <w:marTop w:val="0"/>
      <w:marBottom w:val="0"/>
      <w:divBdr>
        <w:top w:val="none" w:sz="0" w:space="0" w:color="auto"/>
        <w:left w:val="none" w:sz="0" w:space="0" w:color="auto"/>
        <w:bottom w:val="none" w:sz="0" w:space="0" w:color="auto"/>
        <w:right w:val="none" w:sz="0" w:space="0" w:color="auto"/>
      </w:divBdr>
    </w:div>
    <w:div w:id="1152328351">
      <w:bodyDiv w:val="1"/>
      <w:marLeft w:val="0"/>
      <w:marRight w:val="0"/>
      <w:marTop w:val="0"/>
      <w:marBottom w:val="0"/>
      <w:divBdr>
        <w:top w:val="none" w:sz="0" w:space="0" w:color="auto"/>
        <w:left w:val="none" w:sz="0" w:space="0" w:color="auto"/>
        <w:bottom w:val="none" w:sz="0" w:space="0" w:color="auto"/>
        <w:right w:val="none" w:sz="0" w:space="0" w:color="auto"/>
      </w:divBdr>
    </w:div>
    <w:div w:id="1312639840">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627</Words>
  <Characters>3575</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2025-10-23T13:08:00Z</dcterms:created>
  <dcterms:modified xsi:type="dcterms:W3CDTF">2025-10-27T10:03:00Z</dcterms:modified>
</cp:coreProperties>
</file>