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15480DB5" w14:textId="77777777" w:rsidR="005F7B8C" w:rsidRPr="00A81DD9" w:rsidRDefault="005F7B8C" w:rsidP="005F7B8C">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8</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2</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0842A123" w14:textId="77777777" w:rsidR="005F7B8C" w:rsidRPr="00012178" w:rsidRDefault="005F7B8C" w:rsidP="005F7B8C">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5A5F24">
        <w:rPr>
          <w:rFonts w:ascii="Times New Roman" w:hAnsi="Times New Roman"/>
          <w:b/>
          <w:sz w:val="24"/>
          <w:szCs w:val="24"/>
          <w:lang w:val="uz-Cyrl-UZ"/>
        </w:rPr>
        <w:t>Mashinali o‘qitishda Klassifikatsiya va regressiyani qo‘llanilishi.</w:t>
      </w:r>
    </w:p>
    <w:p w14:paraId="7F2C8105" w14:textId="77777777" w:rsidR="005F7B8C" w:rsidRPr="003A0D19" w:rsidRDefault="005F7B8C" w:rsidP="005F7B8C">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5A5F24">
        <w:rPr>
          <w:rFonts w:ascii="Times New Roman" w:hAnsi="Times New Roman"/>
          <w:sz w:val="24"/>
          <w:szCs w:val="24"/>
          <w:lang w:val="uz-Cyrl-UZ"/>
        </w:rPr>
        <w:t>Kursantlarda mashinali o‘qitishda klassifikatsiya va regressiya algoritmlarining qo‘llanilishi, ularning amaliy ahamiyati, real ma’lumotlar to‘plamlarida tasniflash va bashoratlash vazifalarini bajarishdagi roli bo‘yicha bilim va amaliy ko‘nikmalarni shakllantirishdan iborat. Ular klassifikatsiyani (masalan, spam aniqlash, kasallikni tashxislash) va regressiyani (masalan, uy narxini yoki talab hajmini bashorat qilish) real muammolarni yechishda qo‘llashni o‘rganadilar.</w:t>
      </w:r>
    </w:p>
    <w:p w14:paraId="695E9DB1" w14:textId="77777777" w:rsidR="005F7B8C" w:rsidRPr="002037C3" w:rsidRDefault="005F7B8C" w:rsidP="005F7B8C">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6DD47952" w14:textId="77777777" w:rsidR="005F7B8C" w:rsidRPr="003A141B" w:rsidRDefault="005F7B8C" w:rsidP="005F7B8C">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0B3F3FD2" w14:textId="77777777" w:rsidR="005F7B8C" w:rsidRPr="003A141B" w:rsidRDefault="005F7B8C" w:rsidP="005F7B8C">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148006AD" w14:textId="77777777" w:rsidR="005F7B8C" w:rsidRPr="003A141B" w:rsidRDefault="005F7B8C" w:rsidP="005F7B8C">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0E8CD4D8" w14:textId="77777777" w:rsidR="005F7B8C" w:rsidRPr="003A141B" w:rsidRDefault="005F7B8C" w:rsidP="005F7B8C">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4BCE2C93" w14:textId="77777777" w:rsidR="005F7B8C" w:rsidRPr="003A141B" w:rsidRDefault="005F7B8C" w:rsidP="005F7B8C">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3F90CF88" w14:textId="77777777" w:rsidR="005F7B8C" w:rsidRPr="003A141B" w:rsidRDefault="005F7B8C" w:rsidP="005F7B8C">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31765CDD" w14:textId="77777777" w:rsidR="005F7B8C" w:rsidRPr="00A65851" w:rsidRDefault="005F7B8C" w:rsidP="005F7B8C">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24D55690" w14:textId="77777777" w:rsidR="005F7B8C" w:rsidRPr="001E100E" w:rsidRDefault="005F7B8C" w:rsidP="005F7B8C">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2766A8B5" w14:textId="77777777" w:rsidR="005F7B8C" w:rsidRPr="00C031D6" w:rsidRDefault="005F7B8C" w:rsidP="005F7B8C">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2862EBCA" w14:textId="77777777" w:rsidR="005F7B8C" w:rsidRPr="00C031D6" w:rsidRDefault="005F7B8C" w:rsidP="005F7B8C">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w:t>
      </w:r>
      <w:proofErr w:type="spellStart"/>
      <w:r w:rsidRPr="00C031D6">
        <w:rPr>
          <w:rFonts w:ascii="Times New Roman" w:hAnsi="Times New Roman"/>
          <w:sz w:val="24"/>
          <w:szCs w:val="24"/>
          <w:lang w:val="en-US"/>
        </w:rPr>
        <w:t>Sh.R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Sapayev</w:t>
      </w:r>
      <w:proofErr w:type="spellEnd"/>
      <w:r w:rsidRPr="00C031D6">
        <w:rPr>
          <w:rFonts w:ascii="Times New Roman" w:hAnsi="Times New Roman"/>
          <w:sz w:val="24"/>
          <w:szCs w:val="24"/>
          <w:lang w:val="en-US"/>
        </w:rPr>
        <w:t xml:space="preserve"> “PyQt5 </w:t>
      </w:r>
      <w:proofErr w:type="spellStart"/>
      <w:r w:rsidRPr="00C031D6">
        <w:rPr>
          <w:rFonts w:ascii="Times New Roman" w:hAnsi="Times New Roman"/>
          <w:sz w:val="24"/>
          <w:szCs w:val="24"/>
          <w:lang w:val="en-US"/>
        </w:rPr>
        <w:t>paketi</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va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QtDesigner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dasturida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grafik</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ilovalar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tuzish</w:t>
      </w:r>
      <w:proofErr w:type="spellEnd"/>
      <w:r w:rsidRPr="00C031D6">
        <w:rPr>
          <w:rFonts w:ascii="Times New Roman" w:hAnsi="Times New Roman"/>
          <w:sz w:val="24"/>
          <w:szCs w:val="24"/>
          <w:lang w:val="en-US"/>
        </w:rPr>
        <w:t xml:space="preserve">”. </w:t>
      </w:r>
      <w:proofErr w:type="spellStart"/>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quv</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qo‘llanma</w:t>
      </w:r>
      <w:proofErr w:type="spellEnd"/>
      <w:r w:rsidRPr="00C031D6">
        <w:rPr>
          <w:rFonts w:ascii="Times New Roman" w:hAnsi="Times New Roman"/>
          <w:sz w:val="24"/>
          <w:szCs w:val="24"/>
          <w:lang w:val="en-US"/>
        </w:rPr>
        <w:t xml:space="preserve">.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75FC7B85" w14:textId="77777777" w:rsidR="005F7B8C" w:rsidRPr="00872F8B" w:rsidRDefault="005F7B8C" w:rsidP="005F7B8C">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5F7B8C" w:rsidRPr="00DE29F5" w14:paraId="0F0A4D71" w14:textId="77777777" w:rsidTr="00372812">
        <w:trPr>
          <w:jc w:val="center"/>
        </w:trPr>
        <w:tc>
          <w:tcPr>
            <w:tcW w:w="563" w:type="dxa"/>
            <w:vAlign w:val="center"/>
          </w:tcPr>
          <w:p w14:paraId="721BA708" w14:textId="77777777" w:rsidR="005F7B8C" w:rsidRPr="007C2FD5" w:rsidRDefault="005F7B8C"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29E3D8B7" w14:textId="77777777" w:rsidR="005F7B8C" w:rsidRPr="007C2FD5" w:rsidRDefault="005F7B8C"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24FDB33B" w14:textId="77777777" w:rsidR="005F7B8C" w:rsidRPr="007C2FD5" w:rsidRDefault="005F7B8C"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33D1B49A" w14:textId="77777777" w:rsidR="005F7B8C" w:rsidRPr="00872F8B" w:rsidRDefault="005F7B8C"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5F7B8C" w:rsidRPr="00872F8B" w14:paraId="224E4840" w14:textId="77777777" w:rsidTr="00372812">
        <w:trPr>
          <w:trHeight w:val="1610"/>
          <w:jc w:val="center"/>
        </w:trPr>
        <w:tc>
          <w:tcPr>
            <w:tcW w:w="563" w:type="dxa"/>
            <w:vAlign w:val="center"/>
          </w:tcPr>
          <w:p w14:paraId="1949A532" w14:textId="77777777" w:rsidR="005F7B8C" w:rsidRPr="007C2FD5" w:rsidRDefault="005F7B8C"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39532B08" w14:textId="77777777" w:rsidR="005F7B8C" w:rsidRPr="007C2FD5" w:rsidRDefault="005F7B8C"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46A6B0C4" w14:textId="77777777" w:rsidR="005F7B8C" w:rsidRPr="007C2FD5" w:rsidRDefault="005F7B8C" w:rsidP="005F7B8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D82766" w14:textId="77777777" w:rsidR="005F7B8C" w:rsidRPr="007C2FD5" w:rsidRDefault="005F7B8C" w:rsidP="005F7B8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66C1F84" w14:textId="77777777" w:rsidR="005F7B8C" w:rsidRPr="007C2FD5" w:rsidRDefault="005F7B8C" w:rsidP="005F7B8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4D01CBEA" w14:textId="77777777" w:rsidR="005F7B8C" w:rsidRPr="007C2FD5" w:rsidRDefault="005F7B8C" w:rsidP="005F7B8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58F8BC5A" w14:textId="77777777" w:rsidR="005F7B8C" w:rsidRPr="007C2FD5" w:rsidRDefault="005F7B8C"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595EBB8F" w14:textId="77777777" w:rsidR="005F7B8C" w:rsidRPr="00872F8B" w:rsidRDefault="005F7B8C" w:rsidP="00372812">
            <w:pPr>
              <w:widowControl w:val="0"/>
              <w:ind w:firstLine="100"/>
              <w:jc w:val="center"/>
              <w:rPr>
                <w:rFonts w:ascii="Times New Roman" w:hAnsi="Times New Roman"/>
                <w:color w:val="FF0000"/>
                <w:sz w:val="24"/>
                <w:szCs w:val="24"/>
              </w:rPr>
            </w:pPr>
          </w:p>
        </w:tc>
      </w:tr>
      <w:tr w:rsidR="005F7B8C" w:rsidRPr="00DE29F5" w14:paraId="77D274CF" w14:textId="77777777" w:rsidTr="00372812">
        <w:trPr>
          <w:trHeight w:val="699"/>
          <w:jc w:val="center"/>
        </w:trPr>
        <w:tc>
          <w:tcPr>
            <w:tcW w:w="563" w:type="dxa"/>
            <w:vAlign w:val="center"/>
          </w:tcPr>
          <w:p w14:paraId="303676EC" w14:textId="77777777" w:rsidR="005F7B8C" w:rsidRPr="007C2FD5" w:rsidRDefault="005F7B8C"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47D1400" w14:textId="77777777" w:rsidR="005F7B8C" w:rsidRPr="007C2FD5" w:rsidRDefault="005F7B8C"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3D751CCA" w14:textId="77777777" w:rsidR="005F7B8C" w:rsidRDefault="005F7B8C" w:rsidP="00372812">
            <w:pPr>
              <w:pStyle w:val="a5"/>
              <w:spacing w:before="0" w:beforeAutospacing="0" w:after="0" w:afterAutospacing="0" w:line="276" w:lineRule="auto"/>
              <w:jc w:val="both"/>
            </w:pPr>
            <w:r>
              <w:t>O‘quv savollari:</w:t>
            </w:r>
          </w:p>
          <w:p w14:paraId="50DE5496" w14:textId="77777777" w:rsidR="005F7B8C" w:rsidRDefault="005F7B8C" w:rsidP="00372812">
            <w:pPr>
              <w:pStyle w:val="a5"/>
              <w:spacing w:before="0" w:beforeAutospacing="0" w:after="0" w:afterAutospacing="0"/>
              <w:jc w:val="both"/>
              <w:rPr>
                <w:rStyle w:val="a7"/>
              </w:rPr>
            </w:pPr>
            <w:r>
              <w:rPr>
                <w:rStyle w:val="a7"/>
              </w:rPr>
              <w:t>1. Decision Trees va Random Forest algoritmlarini tatbiq qilish.</w:t>
            </w:r>
          </w:p>
          <w:p w14:paraId="7C5FEB36" w14:textId="77777777" w:rsidR="005F7B8C" w:rsidRDefault="005F7B8C" w:rsidP="00372812">
            <w:pPr>
              <w:pStyle w:val="a5"/>
              <w:spacing w:before="0" w:beforeAutospacing="0" w:after="0" w:afterAutospacing="0"/>
              <w:jc w:val="both"/>
            </w:pPr>
            <w:r>
              <w:t xml:space="preserve">Decision Trees algoritmi yordamida ma’lumotlarni turli toifalarga ajratish va qarorlar asosida natijalarni bashorat qilish </w:t>
            </w:r>
            <w:r>
              <w:lastRenderedPageBreak/>
              <w:t>amaliyotda o‘rganiladi. Random Forest esa bir nechta qaror daraxtlarini birlashtirish orqali modelning aniqligini oshirish va xatoliklarni kamaytirish imkonini beradi. Ushbu algoritmlar ma’lumotlarni tasniflash, kredit reytinglarini baholash, kasallikni aniqlash kabi real vazifalarda qo‘llaniladi.</w:t>
            </w:r>
          </w:p>
          <w:p w14:paraId="06CF65F7" w14:textId="77777777" w:rsidR="005F7B8C" w:rsidRDefault="005F7B8C" w:rsidP="00372812">
            <w:pPr>
              <w:pStyle w:val="a5"/>
              <w:spacing w:before="0" w:beforeAutospacing="0" w:after="0" w:afterAutospacing="0"/>
              <w:jc w:val="both"/>
              <w:rPr>
                <w:rStyle w:val="a7"/>
              </w:rPr>
            </w:pPr>
            <w:r>
              <w:rPr>
                <w:rStyle w:val="a7"/>
              </w:rPr>
              <w:t>2. Turli regressiya algoritmlarini tatbiq qilish.</w:t>
            </w:r>
          </w:p>
          <w:p w14:paraId="5D876535" w14:textId="77777777" w:rsidR="005F7B8C" w:rsidRPr="00793AB6" w:rsidRDefault="005F7B8C" w:rsidP="00372812">
            <w:pPr>
              <w:pStyle w:val="a5"/>
              <w:spacing w:before="0" w:beforeAutospacing="0" w:after="0" w:afterAutospacing="0"/>
              <w:jc w:val="both"/>
            </w:pPr>
            <w:r>
              <w:t>Linear Regression va Polynomial Regression algoritmlaridan foydalanib, o‘zgaruvchilar orasidagi bog‘liqlikni aniqlash va uzluksiz qiymatlarni bashorat qilish jarayonlari bajariladi. Amaliyotda ma’lumotlarni tahlil qilish, modelni o‘qitish va natijalarni vizual ko‘rinishda baholash amalga oshiriladi. Ushbu yondashuv iqtisodiy, ijtimoiy va texnik jarayonlarni oldindan prognozlashda keng qo‘llaniladi.</w:t>
            </w:r>
          </w:p>
        </w:tc>
        <w:tc>
          <w:tcPr>
            <w:tcW w:w="851" w:type="dxa"/>
          </w:tcPr>
          <w:p w14:paraId="2E42901A" w14:textId="77777777" w:rsidR="005F7B8C" w:rsidRPr="007C2FD5" w:rsidRDefault="005F7B8C"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4A9EF3DC" w14:textId="77777777" w:rsidR="005F7B8C" w:rsidRPr="007C2FD5" w:rsidRDefault="005F7B8C" w:rsidP="00372812">
            <w:pPr>
              <w:widowControl w:val="0"/>
              <w:jc w:val="center"/>
              <w:rPr>
                <w:rFonts w:ascii="Times New Roman" w:hAnsi="Times New Roman"/>
                <w:sz w:val="24"/>
                <w:szCs w:val="24"/>
                <w:lang w:val="en-US"/>
              </w:rPr>
            </w:pPr>
          </w:p>
          <w:p w14:paraId="4EFE2486" w14:textId="77777777" w:rsidR="005F7B8C" w:rsidRDefault="005F7B8C" w:rsidP="00372812">
            <w:pPr>
              <w:widowControl w:val="0"/>
              <w:jc w:val="center"/>
              <w:rPr>
                <w:rFonts w:ascii="Times New Roman" w:hAnsi="Times New Roman"/>
                <w:sz w:val="24"/>
                <w:szCs w:val="24"/>
                <w:lang w:val="en-US"/>
              </w:rPr>
            </w:pPr>
          </w:p>
          <w:p w14:paraId="06CC0E36" w14:textId="77777777" w:rsidR="005F7B8C" w:rsidRDefault="005F7B8C" w:rsidP="00372812">
            <w:pPr>
              <w:widowControl w:val="0"/>
              <w:jc w:val="center"/>
              <w:rPr>
                <w:rFonts w:ascii="Times New Roman" w:hAnsi="Times New Roman"/>
                <w:sz w:val="24"/>
                <w:szCs w:val="24"/>
                <w:lang w:val="en-US"/>
              </w:rPr>
            </w:pPr>
          </w:p>
          <w:p w14:paraId="5D49E5D0" w14:textId="77777777" w:rsidR="005F7B8C" w:rsidRDefault="005F7B8C" w:rsidP="00372812">
            <w:pPr>
              <w:widowControl w:val="0"/>
              <w:jc w:val="center"/>
              <w:rPr>
                <w:rFonts w:ascii="Times New Roman" w:hAnsi="Times New Roman"/>
                <w:sz w:val="24"/>
                <w:szCs w:val="24"/>
                <w:lang w:val="en-US"/>
              </w:rPr>
            </w:pPr>
          </w:p>
          <w:p w14:paraId="77023F3D" w14:textId="77777777" w:rsidR="005F7B8C" w:rsidRDefault="005F7B8C" w:rsidP="00372812">
            <w:pPr>
              <w:widowControl w:val="0"/>
              <w:jc w:val="center"/>
              <w:rPr>
                <w:rFonts w:ascii="Times New Roman" w:hAnsi="Times New Roman"/>
                <w:sz w:val="24"/>
                <w:szCs w:val="24"/>
                <w:lang w:val="en-US"/>
              </w:rPr>
            </w:pPr>
          </w:p>
          <w:p w14:paraId="2C410FD5" w14:textId="77777777" w:rsidR="005F7B8C" w:rsidRDefault="005F7B8C" w:rsidP="00372812">
            <w:pPr>
              <w:widowControl w:val="0"/>
              <w:jc w:val="center"/>
              <w:rPr>
                <w:rFonts w:ascii="Times New Roman" w:hAnsi="Times New Roman"/>
                <w:sz w:val="24"/>
                <w:szCs w:val="24"/>
                <w:lang w:val="en-US"/>
              </w:rPr>
            </w:pPr>
          </w:p>
          <w:p w14:paraId="57091DD8" w14:textId="77777777" w:rsidR="005F7B8C" w:rsidRDefault="005F7B8C"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13CABB8B" w14:textId="77777777" w:rsidR="005F7B8C" w:rsidRDefault="005F7B8C" w:rsidP="00372812">
            <w:pPr>
              <w:widowControl w:val="0"/>
              <w:jc w:val="center"/>
              <w:rPr>
                <w:rFonts w:ascii="Times New Roman" w:hAnsi="Times New Roman"/>
                <w:sz w:val="24"/>
                <w:szCs w:val="24"/>
                <w:lang w:val="en-US"/>
              </w:rPr>
            </w:pPr>
          </w:p>
          <w:p w14:paraId="63896F54" w14:textId="77777777" w:rsidR="005F7B8C" w:rsidRDefault="005F7B8C" w:rsidP="00372812">
            <w:pPr>
              <w:widowControl w:val="0"/>
              <w:jc w:val="center"/>
              <w:rPr>
                <w:rFonts w:ascii="Times New Roman" w:hAnsi="Times New Roman"/>
                <w:sz w:val="24"/>
                <w:szCs w:val="24"/>
                <w:lang w:val="en-US"/>
              </w:rPr>
            </w:pPr>
          </w:p>
          <w:p w14:paraId="2A80CD52" w14:textId="77777777" w:rsidR="005F7B8C" w:rsidRDefault="005F7B8C" w:rsidP="00372812">
            <w:pPr>
              <w:widowControl w:val="0"/>
              <w:jc w:val="center"/>
              <w:rPr>
                <w:rFonts w:ascii="Times New Roman" w:hAnsi="Times New Roman"/>
                <w:sz w:val="24"/>
                <w:szCs w:val="24"/>
                <w:lang w:val="en-US"/>
              </w:rPr>
            </w:pPr>
          </w:p>
          <w:p w14:paraId="2A519A88" w14:textId="77777777" w:rsidR="005F7B8C" w:rsidRDefault="005F7B8C" w:rsidP="00372812">
            <w:pPr>
              <w:widowControl w:val="0"/>
              <w:jc w:val="center"/>
              <w:rPr>
                <w:rFonts w:ascii="Times New Roman" w:hAnsi="Times New Roman"/>
                <w:sz w:val="24"/>
                <w:szCs w:val="24"/>
                <w:lang w:val="en-US"/>
              </w:rPr>
            </w:pPr>
          </w:p>
          <w:p w14:paraId="17A221C9" w14:textId="77777777" w:rsidR="005F7B8C" w:rsidRDefault="005F7B8C" w:rsidP="00372812">
            <w:pPr>
              <w:widowControl w:val="0"/>
              <w:jc w:val="center"/>
              <w:rPr>
                <w:rFonts w:ascii="Times New Roman" w:hAnsi="Times New Roman"/>
                <w:sz w:val="24"/>
                <w:szCs w:val="24"/>
                <w:lang w:val="en-US"/>
              </w:rPr>
            </w:pPr>
          </w:p>
          <w:p w14:paraId="41F6CF58" w14:textId="77777777" w:rsidR="005F7B8C" w:rsidRDefault="005F7B8C" w:rsidP="00372812">
            <w:pPr>
              <w:widowControl w:val="0"/>
              <w:jc w:val="center"/>
              <w:rPr>
                <w:rFonts w:ascii="Times New Roman" w:hAnsi="Times New Roman"/>
                <w:sz w:val="24"/>
                <w:szCs w:val="24"/>
                <w:lang w:val="en-US"/>
              </w:rPr>
            </w:pPr>
          </w:p>
          <w:p w14:paraId="347D4D11" w14:textId="77777777" w:rsidR="005F7B8C" w:rsidRDefault="005F7B8C" w:rsidP="00372812">
            <w:pPr>
              <w:widowControl w:val="0"/>
              <w:jc w:val="center"/>
              <w:rPr>
                <w:rFonts w:ascii="Times New Roman" w:hAnsi="Times New Roman"/>
                <w:sz w:val="24"/>
                <w:szCs w:val="24"/>
                <w:lang w:val="en-US"/>
              </w:rPr>
            </w:pPr>
          </w:p>
          <w:p w14:paraId="460266CF" w14:textId="77777777" w:rsidR="005F7B8C" w:rsidRDefault="005F7B8C"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652EE0AC" w14:textId="77777777" w:rsidR="005F7B8C" w:rsidRDefault="005F7B8C" w:rsidP="00372812">
            <w:pPr>
              <w:widowControl w:val="0"/>
              <w:jc w:val="center"/>
              <w:rPr>
                <w:rFonts w:ascii="Times New Roman" w:hAnsi="Times New Roman"/>
                <w:sz w:val="24"/>
                <w:szCs w:val="24"/>
                <w:lang w:val="en-US"/>
              </w:rPr>
            </w:pPr>
          </w:p>
          <w:p w14:paraId="526E1FA5" w14:textId="77777777" w:rsidR="005F7B8C" w:rsidRDefault="005F7B8C" w:rsidP="00372812">
            <w:pPr>
              <w:widowControl w:val="0"/>
              <w:jc w:val="center"/>
              <w:rPr>
                <w:rFonts w:ascii="Times New Roman" w:hAnsi="Times New Roman"/>
                <w:sz w:val="24"/>
                <w:szCs w:val="24"/>
                <w:lang w:val="en-US"/>
              </w:rPr>
            </w:pPr>
          </w:p>
          <w:p w14:paraId="65C0CBC4" w14:textId="77777777" w:rsidR="005F7B8C" w:rsidRDefault="005F7B8C" w:rsidP="00372812">
            <w:pPr>
              <w:widowControl w:val="0"/>
              <w:jc w:val="center"/>
              <w:rPr>
                <w:rFonts w:ascii="Times New Roman" w:hAnsi="Times New Roman"/>
                <w:sz w:val="24"/>
                <w:szCs w:val="24"/>
                <w:lang w:val="en-US"/>
              </w:rPr>
            </w:pPr>
          </w:p>
          <w:p w14:paraId="3055FB57" w14:textId="77777777" w:rsidR="005F7B8C" w:rsidRPr="007C2FD5" w:rsidRDefault="005F7B8C" w:rsidP="00372812">
            <w:pPr>
              <w:widowControl w:val="0"/>
              <w:jc w:val="center"/>
              <w:rPr>
                <w:rFonts w:ascii="Times New Roman" w:hAnsi="Times New Roman"/>
                <w:sz w:val="24"/>
                <w:szCs w:val="24"/>
                <w:lang w:val="en-US"/>
              </w:rPr>
            </w:pPr>
          </w:p>
        </w:tc>
        <w:tc>
          <w:tcPr>
            <w:tcW w:w="1973" w:type="dxa"/>
            <w:vAlign w:val="center"/>
          </w:tcPr>
          <w:p w14:paraId="6D9809FA" w14:textId="77777777" w:rsidR="005F7B8C" w:rsidRPr="007C2FD5" w:rsidRDefault="005F7B8C"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7CC39FB2" w14:textId="77777777" w:rsidR="005F7B8C" w:rsidRPr="00872F8B" w:rsidRDefault="005F7B8C"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5F7B8C" w:rsidRPr="00872F8B" w14:paraId="5C640E67" w14:textId="77777777" w:rsidTr="00372812">
        <w:trPr>
          <w:jc w:val="center"/>
        </w:trPr>
        <w:tc>
          <w:tcPr>
            <w:tcW w:w="563" w:type="dxa"/>
            <w:vAlign w:val="center"/>
          </w:tcPr>
          <w:p w14:paraId="5FD820DC" w14:textId="77777777" w:rsidR="005F7B8C" w:rsidRPr="007C2FD5" w:rsidRDefault="005F7B8C"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017174E9" w14:textId="77777777" w:rsidR="005F7B8C" w:rsidRPr="007C2FD5" w:rsidRDefault="005F7B8C"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789ED214" w14:textId="77777777" w:rsidR="005F7B8C" w:rsidRPr="007C2FD5" w:rsidRDefault="005F7B8C" w:rsidP="005F7B8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7FEE3562" w14:textId="77777777" w:rsidR="005F7B8C" w:rsidRPr="007C2FD5" w:rsidRDefault="005F7B8C" w:rsidP="005F7B8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0830089" w14:textId="77777777" w:rsidR="005F7B8C" w:rsidRPr="007C2FD5" w:rsidRDefault="005F7B8C" w:rsidP="005F7B8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6CB8856C" w14:textId="77777777" w:rsidR="005F7B8C" w:rsidRPr="00C031D6" w:rsidRDefault="005F7B8C" w:rsidP="005F7B8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7DE37199" w14:textId="77777777" w:rsidR="005F7B8C" w:rsidRPr="007C2FD5" w:rsidRDefault="005F7B8C"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1989F40B" w14:textId="77777777" w:rsidR="005F7B8C" w:rsidRPr="00872F8B" w:rsidRDefault="005F7B8C"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4A0244"/>
    <w:rsid w:val="00553C3D"/>
    <w:rsid w:val="005F7B8C"/>
    <w:rsid w:val="006056FC"/>
    <w:rsid w:val="00616942"/>
    <w:rsid w:val="00624C07"/>
    <w:rsid w:val="006E1AB2"/>
    <w:rsid w:val="00894D95"/>
    <w:rsid w:val="00986F93"/>
    <w:rsid w:val="009A1ADF"/>
    <w:rsid w:val="00A14EF9"/>
    <w:rsid w:val="00A955D5"/>
    <w:rsid w:val="00B81761"/>
    <w:rsid w:val="00DD703E"/>
    <w:rsid w:val="00E307B5"/>
    <w:rsid w:val="00E4187E"/>
    <w:rsid w:val="00ED49E9"/>
    <w:rsid w:val="00EE2393"/>
    <w:rsid w:val="00EF76D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486</Words>
  <Characters>2775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2025-10-23T03:55:00Z</dcterms:created>
  <dcterms:modified xsi:type="dcterms:W3CDTF">2025-10-23T13:01:00Z</dcterms:modified>
</cp:coreProperties>
</file>