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623" w:rsidRPr="00E14623" w:rsidRDefault="00E14623" w:rsidP="00E14623">
      <w:pPr>
        <w:spacing w:after="0" w:line="240" w:lineRule="auto"/>
        <w:jc w:val="center"/>
        <w:rPr>
          <w:rFonts w:ascii="Times New Roman" w:hAnsi="Times New Roman"/>
          <w:b/>
          <w:sz w:val="28"/>
          <w:szCs w:val="28"/>
          <w:lang w:val="en-US"/>
        </w:rPr>
      </w:pPr>
      <w:r w:rsidRPr="0046766E">
        <w:rPr>
          <w:rFonts w:ascii="Times New Roman" w:hAnsi="Times New Roman"/>
          <w:b/>
          <w:sz w:val="28"/>
          <w:szCs w:val="28"/>
          <w:lang w:val="uz-Cyrl-UZ"/>
        </w:rPr>
        <w:t>VIDEOKONFERENSIYA ALOQA TIZIMLARI</w:t>
      </w:r>
    </w:p>
    <w:p w:rsidR="00240217" w:rsidRPr="00240217" w:rsidRDefault="00240217" w:rsidP="00240217">
      <w:pPr>
        <w:spacing w:after="0"/>
        <w:jc w:val="center"/>
        <w:rPr>
          <w:rFonts w:ascii="Times New Roman" w:hAnsi="Times New Roman"/>
          <w:b/>
          <w:sz w:val="20"/>
          <w:szCs w:val="20"/>
          <w:lang w:val="uz-Cyrl-UZ"/>
        </w:rPr>
      </w:pPr>
    </w:p>
    <w:p w:rsidR="00F24FE3" w:rsidRPr="00F24FE3" w:rsidRDefault="00F24FE3" w:rsidP="00F24FE3">
      <w:pPr>
        <w:pStyle w:val="a5"/>
        <w:spacing w:after="120"/>
        <w:jc w:val="center"/>
        <w:rPr>
          <w:rFonts w:ascii="Times New Roman" w:hAnsi="Times New Roman"/>
          <w:b/>
          <w:sz w:val="26"/>
          <w:szCs w:val="26"/>
          <w:lang w:val="uz-Cyrl-UZ"/>
        </w:rPr>
      </w:pPr>
      <w:r w:rsidRPr="00F24FE3">
        <w:rPr>
          <w:rFonts w:ascii="Times New Roman" w:hAnsi="Times New Roman"/>
          <w:b/>
          <w:sz w:val="26"/>
          <w:szCs w:val="26"/>
          <w:lang w:val="uz-Cyrl-UZ"/>
        </w:rPr>
        <w:t>1. O‘quv fanining dolzarbligi va oliy kasbiy ta’lim dasturidagi o‘rni</w:t>
      </w:r>
    </w:p>
    <w:p w:rsidR="00F24FE3" w:rsidRPr="004459C2" w:rsidRDefault="00F24FE3" w:rsidP="00F24FE3">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“Videokonferensiya aloqa tizimlari” fanining asosiy maqsadi qo‘shilma va harbiy qismlarni zamonaviy videokonferensiya aloqa tizimlari va vositalaridan foydalanish bo‘yicha mustahkam nazariy bilim va amaliy ko‘nikmalarga ega; zamonaviy videokonferensiya aloqa tizimlari va vositalari haqida ma’lumotga ega; ularda qo‘llaniladigan tarkibiy qurilmalar va dasturlar tasnifi, videokonferensiya aloqa tizimlari loyihalash, tezkor-texnik xizmatni to‘g‘ri tashkil qilish, tinchlik davrida va jang olib borishning murakkab sharoitlarida videokonferensiya aloqani tashkil etish va foydalanish qobilyatiga ega ofitserlarni tayyorlashdan iboratdir.</w:t>
      </w:r>
    </w:p>
    <w:p w:rsidR="00F24FE3" w:rsidRDefault="00F24FE3" w:rsidP="00F24FE3">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Fanning asosiy vazifasi kursantlar tomonidan yangi videokonferensiya aloqa tizimlarini loyihalash usullari to‘g‘risida ma’lumotga ega bo‘lgan, turli hil mavjud maxsus dasturiy va apparat vositalar yordamida videokonferensiya aloqasini tashkil etish bo‘yicha amaliy ko‘nikmasiga ega, shuningdek lokal hamda korparatish kompyuter tizimlari va tarmoqlarini qurish usullarini bilgan, buning natijasida O‘zbekiston Respublikasi Qurolli Kuchlarida yagona himoyalangan videokonferensiya aloqani tarmog‘ini yaratish va unga texnik xizmat ko‘rsatish imkoniyatiga ega bo‘lgan ofitserlarni tayyorlashdan iboratdir.</w:t>
      </w:r>
    </w:p>
    <w:p w:rsidR="00F24FE3" w:rsidRPr="00F24FE3" w:rsidRDefault="00F24FE3" w:rsidP="00F24FE3">
      <w:pPr>
        <w:pStyle w:val="a5"/>
        <w:spacing w:before="120" w:after="120"/>
        <w:jc w:val="center"/>
        <w:rPr>
          <w:rFonts w:ascii="Times New Roman" w:hAnsi="Times New Roman"/>
          <w:b/>
          <w:sz w:val="26"/>
          <w:szCs w:val="26"/>
          <w:lang w:val="uz-Cyrl-UZ"/>
        </w:rPr>
      </w:pPr>
      <w:r w:rsidRPr="00F24FE3">
        <w:rPr>
          <w:rFonts w:ascii="Times New Roman" w:hAnsi="Times New Roman"/>
          <w:b/>
          <w:sz w:val="26"/>
          <w:szCs w:val="26"/>
          <w:lang w:val="uz-Cyrl-UZ"/>
        </w:rPr>
        <w:t>2. O‘quv fanining maqsadi va vazifasi</w:t>
      </w:r>
    </w:p>
    <w:p w:rsidR="00F24FE3" w:rsidRPr="004459C2" w:rsidRDefault="00F24FE3" w:rsidP="00F24FE3">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 xml:space="preserve">Fanni o‘qitishdan </w:t>
      </w:r>
      <w:r w:rsidRPr="00BB6F2A">
        <w:rPr>
          <w:rFonts w:ascii="Times New Roman" w:eastAsia="Calibri" w:hAnsi="Times New Roman"/>
          <w:b/>
          <w:sz w:val="26"/>
          <w:szCs w:val="26"/>
          <w:lang w:val="uz-Cyrl-UZ"/>
        </w:rPr>
        <w:t>maqsad</w:t>
      </w:r>
      <w:r w:rsidRPr="004459C2">
        <w:rPr>
          <w:rFonts w:ascii="Times New Roman" w:eastAsia="Calibri" w:hAnsi="Times New Roman"/>
          <w:sz w:val="26"/>
          <w:szCs w:val="26"/>
          <w:lang w:val="uz-Cyrl-UZ"/>
        </w:rPr>
        <w:t xml:space="preserve"> – zamonaviy videokonferensiya aloqa tizimlarini loyihalash va qurish usullarini, videokonferensiya aloqaning dasturiy va apparat vositalaridan amaliy foydalanishni o‘rganish. Olingan bilimlar asosida videokonferensiya aloqa tizimlarini tahlil va sintez etish masalalarini yechish. </w:t>
      </w:r>
    </w:p>
    <w:p w:rsidR="00F24FE3" w:rsidRDefault="00F24FE3" w:rsidP="00F24FE3">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 xml:space="preserve">Fanning </w:t>
      </w:r>
      <w:r w:rsidRPr="00BB6F2A">
        <w:rPr>
          <w:rFonts w:ascii="Times New Roman" w:eastAsia="Calibri" w:hAnsi="Times New Roman"/>
          <w:b/>
          <w:sz w:val="26"/>
          <w:szCs w:val="26"/>
          <w:lang w:val="uz-Cyrl-UZ"/>
        </w:rPr>
        <w:t>vazifasi</w:t>
      </w:r>
      <w:r w:rsidRPr="004459C2">
        <w:rPr>
          <w:rFonts w:ascii="Times New Roman" w:eastAsia="Calibri" w:hAnsi="Times New Roman"/>
          <w:sz w:val="26"/>
          <w:szCs w:val="26"/>
          <w:lang w:val="uz-Cyrl-UZ"/>
        </w:rPr>
        <w:t xml:space="preserve"> – videokonferensiyaning dasturiy va texnik ta’minotiga oid bilim va malakalarni shakllantirish, zamonaviy videoaloqa qurilmalar, raqamli kamera va ovoz yozish apparatlari hamda ular bilan ishlash, videkonferensiya dasturlarini tahlil qilish, apparat va dasturiy vositalarni texnik ekspluatatsiya qilish, xatoliklarni topish va bartaraf etish, raqamli qurilmalarda ishlash ko‘nikmasi va malakalarini o‘zlashtirish.</w:t>
      </w:r>
    </w:p>
    <w:p w:rsidR="00F24FE3" w:rsidRDefault="00F24FE3" w:rsidP="00F24FE3">
      <w:pPr>
        <w:pStyle w:val="a5"/>
        <w:ind w:firstLine="709"/>
        <w:jc w:val="both"/>
        <w:rPr>
          <w:rFonts w:ascii="Times New Roman" w:hAnsi="Times New Roman"/>
          <w:sz w:val="26"/>
          <w:szCs w:val="26"/>
          <w:lang w:val="uz-Cyrl-UZ" w:eastAsia="x-none"/>
        </w:rPr>
      </w:pPr>
      <w:r w:rsidRPr="00E07856">
        <w:rPr>
          <w:rFonts w:ascii="Times New Roman" w:hAnsi="Times New Roman"/>
          <w:sz w:val="26"/>
          <w:szCs w:val="26"/>
          <w:lang w:val="uz-Cyrl-UZ" w:eastAsia="x-none"/>
        </w:rPr>
        <w:t>Videokonferensiya aloqa tizimlari fanidan dars olingan kursantlar muhim ko'nikmalarga ega bo'lishadi. Birinchidan, ular turli videokonferensiya platformalarini samarali boshqarishni o'rganadilar. Bu ko'nikma zamonaviy harbiy operatsiyalarda va boshqaruv jarayonlarida muhim ahamiyatga ega. Ikkinchidan, kursantlar xavfsizlik choralarini qo'llash va axborot himoyasi bo'yicha bilimlarni egallaydilar, bu esa harbiy ma'lumotlarning maxfiyligini ta'minlashda muhimdir. Ular, shuningdek, konferensiyalarni rejalashtirish, o‘tkazish va ularni samarali boshqarish uchun zarur bo'lgan kommunikatsiya ko'nikmalarini rivojlantiradilar. Videokonferensiya tizimlari fanidan tahsil olgan kursantlar aloqa texnologiyalari va ularning imkoniyatlarini kengroq tushunib, harbiy xizmatda yuqori samaradorlikka erishadilar.</w:t>
      </w:r>
    </w:p>
    <w:p w:rsidR="00F24FE3" w:rsidRDefault="00F24FE3" w:rsidP="00F24FE3">
      <w:pPr>
        <w:pStyle w:val="a5"/>
        <w:spacing w:before="120" w:after="120"/>
        <w:jc w:val="center"/>
        <w:rPr>
          <w:rFonts w:ascii="Times New Roman" w:hAnsi="Times New Roman"/>
          <w:b/>
          <w:sz w:val="26"/>
          <w:szCs w:val="26"/>
          <w:lang w:val="uz-Cyrl-UZ"/>
        </w:rPr>
      </w:pPr>
      <w:r w:rsidRPr="00E07856">
        <w:rPr>
          <w:rFonts w:ascii="Times New Roman" w:hAnsi="Times New Roman"/>
          <w:b/>
          <w:sz w:val="26"/>
          <w:szCs w:val="26"/>
          <w:lang w:val="uz-Cyrl-UZ"/>
        </w:rPr>
        <w:t xml:space="preserve">3. </w:t>
      </w:r>
      <w:r w:rsidRPr="00F24FE3">
        <w:rPr>
          <w:rFonts w:ascii="Times New Roman" w:hAnsi="Times New Roman"/>
          <w:b/>
          <w:sz w:val="26"/>
          <w:szCs w:val="26"/>
          <w:lang w:val="uz-Cyrl-UZ"/>
        </w:rPr>
        <w:t>Oʻquv fanining mazmuni</w:t>
      </w:r>
    </w:p>
    <w:p w:rsidR="008710D7" w:rsidRDefault="008710D7" w:rsidP="00F24FE3">
      <w:pPr>
        <w:spacing w:after="0" w:line="240" w:lineRule="auto"/>
        <w:ind w:firstLine="709"/>
        <w:jc w:val="both"/>
        <w:rPr>
          <w:rFonts w:ascii="Times New Roman" w:hAnsi="Times New Roman"/>
          <w:b/>
          <w:iCs/>
          <w:sz w:val="26"/>
          <w:szCs w:val="26"/>
          <w:lang w:val="uz-Latn-UZ"/>
        </w:rPr>
      </w:pPr>
      <w:r>
        <w:rPr>
          <w:rFonts w:ascii="Times New Roman" w:hAnsi="Times New Roman"/>
          <w:b/>
          <w:iCs/>
          <w:sz w:val="26"/>
          <w:szCs w:val="26"/>
          <w:lang w:val="uz-Latn-UZ"/>
        </w:rPr>
        <w:t>1</w:t>
      </w:r>
      <w:r w:rsidRPr="004459C2">
        <w:rPr>
          <w:rFonts w:ascii="Times New Roman" w:hAnsi="Times New Roman"/>
          <w:b/>
          <w:iCs/>
          <w:sz w:val="26"/>
          <w:szCs w:val="26"/>
          <w:lang w:val="uz-Latn-UZ"/>
        </w:rPr>
        <w:t>- Mavzu: Videokonferensiya aloqa tizimlari faniga kirish. Asosiy tushunchalar.</w:t>
      </w:r>
    </w:p>
    <w:p w:rsidR="00F24FE3" w:rsidRDefault="00F24FE3" w:rsidP="00A52631">
      <w:pPr>
        <w:spacing w:after="0" w:line="240" w:lineRule="auto"/>
        <w:ind w:left="708" w:firstLine="1"/>
        <w:jc w:val="both"/>
        <w:rPr>
          <w:rFonts w:ascii="Times New Roman" w:hAnsi="Times New Roman"/>
          <w:b/>
          <w:iCs/>
          <w:sz w:val="26"/>
          <w:szCs w:val="26"/>
          <w:lang w:val="uz-Latn-UZ"/>
        </w:rPr>
      </w:pPr>
      <w:r w:rsidRPr="004459C2">
        <w:rPr>
          <w:rFonts w:ascii="Times New Roman" w:hAnsi="Times New Roman"/>
          <w:sz w:val="26"/>
          <w:szCs w:val="26"/>
          <w:lang w:val="uz-Latn-UZ"/>
        </w:rPr>
        <w:t>Fanning asosiy tushunchalari, videokonferensiya aloqasining yaratilish tarixi</w:t>
      </w:r>
      <w:r w:rsidR="00F17663">
        <w:rPr>
          <w:rFonts w:ascii="Times New Roman" w:hAnsi="Times New Roman"/>
          <w:sz w:val="26"/>
          <w:szCs w:val="26"/>
          <w:lang w:val="uz-Latn-UZ"/>
        </w:rPr>
        <w:t>.</w:t>
      </w:r>
      <w:r w:rsidRPr="004459C2">
        <w:rPr>
          <w:rFonts w:ascii="Times New Roman" w:hAnsi="Times New Roman"/>
          <w:sz w:val="26"/>
          <w:szCs w:val="26"/>
          <w:lang w:val="uz-Latn-UZ"/>
        </w:rPr>
        <w:t xml:space="preserve"> </w:t>
      </w:r>
      <w:r w:rsidRPr="004459C2">
        <w:rPr>
          <w:rFonts w:ascii="Times New Roman" w:hAnsi="Times New Roman"/>
          <w:b/>
          <w:iCs/>
          <w:sz w:val="26"/>
          <w:szCs w:val="26"/>
          <w:lang w:val="uz-Latn-UZ"/>
        </w:rPr>
        <w:t>2- </w:t>
      </w:r>
      <w:r w:rsidR="008710D7" w:rsidRPr="004459C2">
        <w:rPr>
          <w:rFonts w:ascii="Times New Roman" w:hAnsi="Times New Roman"/>
          <w:b/>
          <w:iCs/>
          <w:sz w:val="26"/>
          <w:szCs w:val="26"/>
          <w:lang w:val="uz-Latn-UZ"/>
        </w:rPr>
        <w:t>M</w:t>
      </w:r>
      <w:r w:rsidRPr="004459C2">
        <w:rPr>
          <w:rFonts w:ascii="Times New Roman" w:hAnsi="Times New Roman"/>
          <w:b/>
          <w:iCs/>
          <w:sz w:val="26"/>
          <w:szCs w:val="26"/>
          <w:lang w:val="uz-Latn-UZ"/>
        </w:rPr>
        <w:t>avzu: Videokonferensiya tashkil etishning zarur talablari.</w:t>
      </w:r>
    </w:p>
    <w:p w:rsidR="00F24FE3" w:rsidRPr="00F17663" w:rsidRDefault="008710D7" w:rsidP="00F17663">
      <w:pPr>
        <w:spacing w:after="0" w:line="240" w:lineRule="auto"/>
        <w:ind w:firstLine="709"/>
        <w:jc w:val="both"/>
        <w:rPr>
          <w:rFonts w:ascii="Times New Roman" w:hAnsi="Times New Roman"/>
          <w:bCs/>
          <w:iCs/>
          <w:sz w:val="26"/>
          <w:szCs w:val="26"/>
          <w:lang w:val="uz-Latn-UZ"/>
        </w:rPr>
      </w:pPr>
      <w:r w:rsidRPr="00F17663">
        <w:rPr>
          <w:rFonts w:ascii="Times New Roman" w:hAnsi="Times New Roman"/>
          <w:bCs/>
          <w:iCs/>
          <w:sz w:val="26"/>
          <w:szCs w:val="26"/>
          <w:lang w:val="uz-Latn-UZ"/>
        </w:rPr>
        <w:t>Videokonferensiya tashkil etishning zarur talablari.</w:t>
      </w:r>
      <w:r w:rsidR="00F17663" w:rsidRPr="00F17663">
        <w:rPr>
          <w:rFonts w:ascii="Times New Roman" w:hAnsi="Times New Roman"/>
          <w:bCs/>
          <w:iCs/>
          <w:sz w:val="26"/>
          <w:szCs w:val="26"/>
          <w:lang w:val="uz-Latn-UZ"/>
        </w:rPr>
        <w:t xml:space="preserve"> </w:t>
      </w:r>
      <w:r w:rsidR="00F24FE3" w:rsidRPr="00F17663">
        <w:rPr>
          <w:rFonts w:ascii="Times New Roman" w:hAnsi="Times New Roman"/>
          <w:bCs/>
          <w:iCs/>
          <w:sz w:val="26"/>
          <w:szCs w:val="26"/>
          <w:lang w:val="uz-Latn-UZ"/>
        </w:rPr>
        <w:t>Uy va ofis ishlarida videokonferensiya tashkil etish uchun apparat va dasturiy yechimlarni tanlash.</w:t>
      </w:r>
      <w:r w:rsidR="00F17663" w:rsidRPr="00F17663">
        <w:rPr>
          <w:rFonts w:ascii="Times New Roman" w:hAnsi="Times New Roman"/>
          <w:bCs/>
          <w:iCs/>
          <w:sz w:val="26"/>
          <w:szCs w:val="26"/>
          <w:lang w:val="uz-Latn-UZ"/>
        </w:rPr>
        <w:t xml:space="preserve"> </w:t>
      </w:r>
      <w:r w:rsidR="00F24FE3" w:rsidRPr="00F17663">
        <w:rPr>
          <w:rFonts w:ascii="Times New Roman" w:hAnsi="Times New Roman"/>
          <w:bCs/>
          <w:iCs/>
          <w:sz w:val="26"/>
          <w:szCs w:val="26"/>
          <w:lang w:val="uz-Latn-UZ"/>
        </w:rPr>
        <w:t xml:space="preserve">Zamonaviy telekommunikatsiya tizimlari va ularning apparat – dasturiy ta’minoti. Tarmoq </w:t>
      </w:r>
      <w:r w:rsidR="00F24FE3" w:rsidRPr="00F17663">
        <w:rPr>
          <w:rFonts w:ascii="Times New Roman" w:hAnsi="Times New Roman"/>
          <w:bCs/>
          <w:iCs/>
          <w:sz w:val="26"/>
          <w:szCs w:val="26"/>
          <w:lang w:val="uz-Latn-UZ"/>
        </w:rPr>
        <w:lastRenderedPageBreak/>
        <w:t>arxitekturasi va protokollari.</w:t>
      </w:r>
      <w:r w:rsidR="00F17663" w:rsidRPr="00F17663">
        <w:rPr>
          <w:rFonts w:ascii="Times New Roman" w:hAnsi="Times New Roman"/>
          <w:bCs/>
          <w:iCs/>
          <w:sz w:val="26"/>
          <w:szCs w:val="26"/>
          <w:lang w:val="uz-Latn-UZ"/>
        </w:rPr>
        <w:t xml:space="preserve"> </w:t>
      </w:r>
      <w:r w:rsidR="00F24FE3" w:rsidRPr="00F17663">
        <w:rPr>
          <w:rFonts w:ascii="Times New Roman" w:hAnsi="Times New Roman"/>
          <w:bCs/>
          <w:iCs/>
          <w:sz w:val="26"/>
          <w:szCs w:val="26"/>
          <w:lang w:val="uz-Cyrl-UZ"/>
        </w:rPr>
        <w:t>IP protokoli orqali manzillash. IP tarmoqlarni qism tarmoqlarga bo‘lish.</w:t>
      </w:r>
      <w:r w:rsidRPr="00F17663">
        <w:rPr>
          <w:rFonts w:ascii="Times New Roman" w:hAnsi="Times New Roman"/>
          <w:bCs/>
          <w:iCs/>
          <w:sz w:val="26"/>
          <w:szCs w:val="26"/>
          <w:lang w:val="uz-Latn-UZ"/>
        </w:rPr>
        <w:t xml:space="preserve"> </w:t>
      </w:r>
      <w:r w:rsidR="00F24FE3" w:rsidRPr="00F17663">
        <w:rPr>
          <w:rFonts w:ascii="Times New Roman" w:hAnsi="Times New Roman"/>
          <w:bCs/>
          <w:iCs/>
          <w:sz w:val="26"/>
          <w:szCs w:val="26"/>
          <w:lang w:val="uz-Latn-UZ"/>
        </w:rPr>
        <w:t>Keng polosali tarmoqlar. Videokonferensiya aloqada foydalaniladigan videosignallar turlari va formatlari. Videokonferensiya jarayonida ovoz va videoni siqish hamda paketlar inkapsulyatsiyasi. Lokal tarmoqlarda ishlovchi, video aloqa dasturiy yechimlaridan amaliy foydalanish. Videokonferensiyalarni boshqaruvchi tizimlar va ulardan foydalanish. Webinar va uning asosiy tushunchalari. Webinar tashkil etish uchun platformalar va ularning amaliy tahlili. Webinar uchun zarur materiallarni ishlab chiqish va Webinarga tayyorlash. Zoom va Google Meet platformalari asosida Webinar tashkil etish.</w:t>
      </w:r>
    </w:p>
    <w:p w:rsidR="00F24FE3" w:rsidRPr="004459C2" w:rsidRDefault="00F24FE3" w:rsidP="00F24FE3">
      <w:pPr>
        <w:spacing w:after="0" w:line="240" w:lineRule="auto"/>
        <w:ind w:firstLine="709"/>
        <w:jc w:val="both"/>
        <w:rPr>
          <w:rFonts w:ascii="Times New Roman" w:hAnsi="Times New Roman"/>
          <w:sz w:val="26"/>
          <w:szCs w:val="26"/>
          <w:lang w:val="uz-Latn-UZ"/>
        </w:rPr>
      </w:pPr>
    </w:p>
    <w:p w:rsidR="00F24FE3" w:rsidRDefault="00F24FE3" w:rsidP="00F24FE3">
      <w:pPr>
        <w:pStyle w:val="a5"/>
        <w:spacing w:before="120" w:after="120"/>
        <w:jc w:val="center"/>
        <w:rPr>
          <w:rFonts w:ascii="Times New Roman" w:hAnsi="Times New Roman"/>
          <w:b/>
          <w:sz w:val="26"/>
          <w:szCs w:val="26"/>
          <w:lang w:val="uz-Cyrl-UZ"/>
        </w:rPr>
      </w:pPr>
      <w:r w:rsidRPr="00AA47CA">
        <w:rPr>
          <w:rFonts w:ascii="Times New Roman" w:hAnsi="Times New Roman"/>
          <w:b/>
          <w:sz w:val="26"/>
          <w:szCs w:val="26"/>
          <w:lang w:val="uz-Cyrl-UZ"/>
        </w:rPr>
        <w:t>4. Fanni oʻqitish boʻyicha tashkiliy – uslubiy koʻrsatmalar</w:t>
      </w:r>
    </w:p>
    <w:p w:rsidR="00324BA7" w:rsidRPr="00C36D57" w:rsidRDefault="00324BA7" w:rsidP="00324BA7">
      <w:pPr>
        <w:widowControl w:val="0"/>
        <w:spacing w:after="0" w:line="240" w:lineRule="auto"/>
        <w:ind w:firstLine="709"/>
        <w:jc w:val="both"/>
        <w:rPr>
          <w:rFonts w:ascii="Times New Roman" w:eastAsia="Calibri" w:hAnsi="Times New Roman" w:cs="Times New Roman"/>
          <w:sz w:val="26"/>
          <w:szCs w:val="26"/>
          <w:lang w:val="uz-Latn-UZ" w:eastAsia="ru-RU"/>
        </w:rPr>
      </w:pPr>
      <w:r w:rsidRPr="00324BA7">
        <w:rPr>
          <w:rFonts w:ascii="Times New Roman" w:eastAsia="Calibri" w:hAnsi="Times New Roman" w:cs="Times New Roman"/>
          <w:sz w:val="26"/>
          <w:szCs w:val="26"/>
          <w:lang w:val="uz-Latn-UZ" w:eastAsia="ru-RU"/>
        </w:rPr>
        <w:t xml:space="preserve">“Videokonferensiya aloqa tizimlari” </w:t>
      </w:r>
      <w:r>
        <w:rPr>
          <w:rFonts w:ascii="Times New Roman" w:eastAsia="Calibri" w:hAnsi="Times New Roman" w:cs="Times New Roman"/>
          <w:sz w:val="26"/>
          <w:szCs w:val="26"/>
          <w:lang w:val="uz-Latn-UZ" w:eastAsia="ru-RU"/>
        </w:rPr>
        <w:t>f</w:t>
      </w:r>
      <w:r w:rsidRPr="00C36D57">
        <w:rPr>
          <w:rFonts w:ascii="Times New Roman" w:eastAsia="Calibri" w:hAnsi="Times New Roman" w:cs="Times New Roman"/>
          <w:sz w:val="26"/>
          <w:szCs w:val="26"/>
          <w:lang w:val="uz-Latn-UZ" w:eastAsia="ru-RU"/>
        </w:rPr>
        <w:t xml:space="preserve">anni </w:t>
      </w:r>
      <w:r w:rsidRPr="00C36D57">
        <w:rPr>
          <w:rFonts w:ascii="Times New Roman" w:eastAsia="Calibri" w:hAnsi="Times New Roman" w:cs="Times New Roman"/>
          <w:sz w:val="26"/>
          <w:szCs w:val="26"/>
          <w:lang w:val="uz-Cyrl-UZ" w:eastAsia="ru-RU"/>
        </w:rPr>
        <w:t xml:space="preserve">о‘qitishda </w:t>
      </w:r>
      <w:r w:rsidRPr="00C36D57">
        <w:rPr>
          <w:rFonts w:ascii="Times New Roman" w:eastAsia="Calibri" w:hAnsi="Times New Roman" w:cs="Times New Roman"/>
          <w:sz w:val="26"/>
          <w:szCs w:val="26"/>
          <w:lang w:val="uz-Latn-UZ" w:eastAsia="ru-RU"/>
        </w:rPr>
        <w:t xml:space="preserve">ma’ruza, </w:t>
      </w:r>
      <w:r>
        <w:rPr>
          <w:rFonts w:ascii="Times New Roman" w:eastAsia="Calibri" w:hAnsi="Times New Roman" w:cs="Times New Roman"/>
          <w:sz w:val="26"/>
          <w:szCs w:val="26"/>
          <w:lang w:val="uz-Latn-UZ" w:eastAsia="ru-RU"/>
        </w:rPr>
        <w:t>guruhli</w:t>
      </w:r>
      <w:r w:rsidRPr="00C36D57">
        <w:rPr>
          <w:rFonts w:ascii="Times New Roman" w:eastAsia="Calibri" w:hAnsi="Times New Roman" w:cs="Times New Roman"/>
          <w:sz w:val="26"/>
          <w:szCs w:val="26"/>
          <w:lang w:val="uz-Latn-UZ" w:eastAsia="ru-RU"/>
        </w:rPr>
        <w:t xml:space="preserve"> va amaliy mashg‘ulotlar turlari hamda mavzu bo‘yicha mustaqil topshiriqlarni o‘z ichiga oladi. Ma’ruza, </w:t>
      </w:r>
      <w:r>
        <w:rPr>
          <w:rFonts w:ascii="Times New Roman" w:eastAsia="Calibri" w:hAnsi="Times New Roman" w:cs="Times New Roman"/>
          <w:sz w:val="26"/>
          <w:szCs w:val="26"/>
          <w:lang w:val="uz-Latn-UZ" w:eastAsia="ru-RU"/>
        </w:rPr>
        <w:t>guruhli</w:t>
      </w:r>
      <w:r>
        <w:rPr>
          <w:rFonts w:ascii="Times New Roman" w:eastAsia="Calibri" w:hAnsi="Times New Roman" w:cs="Times New Roman"/>
          <w:sz w:val="26"/>
          <w:szCs w:val="26"/>
          <w:lang w:val="uz-Latn-UZ" w:eastAsia="ru-RU"/>
        </w:rPr>
        <w:t xml:space="preserve"> va</w:t>
      </w:r>
      <w:r w:rsidRPr="00C36D57">
        <w:rPr>
          <w:rFonts w:ascii="Times New Roman" w:eastAsia="Calibri" w:hAnsi="Times New Roman" w:cs="Times New Roman"/>
          <w:sz w:val="26"/>
          <w:szCs w:val="26"/>
          <w:lang w:val="uz-Latn-UZ" w:eastAsia="ru-RU"/>
        </w:rPr>
        <w:t xml:space="preserve"> amali</w:t>
      </w:r>
      <w:r>
        <w:rPr>
          <w:rFonts w:ascii="Times New Roman" w:eastAsia="Calibri" w:hAnsi="Times New Roman" w:cs="Times New Roman"/>
          <w:sz w:val="26"/>
          <w:szCs w:val="26"/>
          <w:lang w:val="uz-Latn-UZ" w:eastAsia="ru-RU"/>
        </w:rPr>
        <w:t>y</w:t>
      </w:r>
      <w:r w:rsidRPr="00C36D57">
        <w:rPr>
          <w:rFonts w:ascii="Times New Roman" w:eastAsia="Calibri" w:hAnsi="Times New Roman" w:cs="Times New Roman"/>
          <w:sz w:val="26"/>
          <w:szCs w:val="26"/>
          <w:lang w:val="uz-Latn-UZ" w:eastAsia="ru-RU"/>
        </w:rPr>
        <w:t xml:space="preserve"> mashg‘ulotlarga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rsidR="00324BA7" w:rsidRDefault="00324BA7" w:rsidP="00F24FE3">
      <w:pPr>
        <w:shd w:val="clear" w:color="auto" w:fill="FFFFFF"/>
        <w:spacing w:after="0" w:line="240" w:lineRule="auto"/>
        <w:ind w:firstLine="709"/>
        <w:contextualSpacing/>
        <w:jc w:val="both"/>
        <w:rPr>
          <w:rFonts w:ascii="Times New Roman" w:eastAsia="Calibri" w:hAnsi="Times New Roman"/>
          <w:sz w:val="26"/>
          <w:szCs w:val="26"/>
          <w:lang w:val="uz-Cyrl-UZ"/>
        </w:rPr>
      </w:pPr>
      <w:r w:rsidRPr="00C36D57">
        <w:rPr>
          <w:rFonts w:ascii="Times New Roman" w:eastAsia="Calibri" w:hAnsi="Times New Roman" w:cs="Times New Roman"/>
          <w:sz w:val="26"/>
          <w:szCs w:val="26"/>
          <w:lang w:val="uz-Latn-UZ" w:eastAsia="ru-RU"/>
        </w:rPr>
        <w:t>Ma’ruza fan bo‘yicha umumiy nazariy bilimlarni yetkazish, amaliy mashg‘ulotlar materiallarini o‘zlashtirish uchun kerakli nazariy ma’lumotlar bilan tanishtirish maqsadida o‘tkaziladi.</w:t>
      </w:r>
      <w:r>
        <w:rPr>
          <w:rFonts w:ascii="Times New Roman" w:eastAsia="Calibri" w:hAnsi="Times New Roman" w:cs="Times New Roman"/>
          <w:sz w:val="26"/>
          <w:szCs w:val="26"/>
          <w:lang w:val="uz-Latn-UZ" w:eastAsia="ru-RU"/>
        </w:rPr>
        <w:t xml:space="preserve"> </w:t>
      </w:r>
      <w:r w:rsidR="00F24FE3" w:rsidRPr="004459C2">
        <w:rPr>
          <w:rFonts w:ascii="Times New Roman" w:eastAsia="Calibri" w:hAnsi="Times New Roman"/>
          <w:sz w:val="26"/>
          <w:szCs w:val="26"/>
          <w:lang w:val="uz-Cyrl-UZ"/>
        </w:rPr>
        <w:t xml:space="preserve">Ma’ruza materiallari bayoni mustaqil va tugallangan hususiyatga ega boʻlib, avval bayon qilingan materiallarga mantiqiy bogʻlangan hamda boshqa fanlarda, hamda amaliyotda qoʻllanishga yoʻnaltirilgan boʻlishi kerak. </w:t>
      </w:r>
    </w:p>
    <w:p w:rsidR="00042585" w:rsidRPr="00D22866" w:rsidRDefault="00042585" w:rsidP="00BC5491">
      <w:pPr>
        <w:suppressAutoHyphens/>
        <w:spacing w:after="0" w:line="240" w:lineRule="auto"/>
        <w:ind w:firstLine="708"/>
        <w:jc w:val="both"/>
        <w:rPr>
          <w:rFonts w:ascii="Times New Roman" w:hAnsi="Times New Roman"/>
          <w:bCs/>
          <w:sz w:val="26"/>
          <w:szCs w:val="26"/>
          <w:lang w:val="uz-Latn-UZ"/>
        </w:rPr>
      </w:pPr>
      <w:r w:rsidRPr="00042585">
        <w:rPr>
          <w:rFonts w:ascii="Times New Roman" w:hAnsi="Times New Roman"/>
          <w:sz w:val="26"/>
          <w:szCs w:val="26"/>
          <w:lang w:val="uz-Latn-UZ"/>
        </w:rPr>
        <w:t>Guruh</w:t>
      </w:r>
      <w:r w:rsidR="00324BA7">
        <w:rPr>
          <w:rFonts w:ascii="Times New Roman" w:hAnsi="Times New Roman"/>
          <w:sz w:val="26"/>
          <w:szCs w:val="26"/>
          <w:lang w:val="uz-Latn-UZ"/>
        </w:rPr>
        <w:t>li</w:t>
      </w:r>
      <w:r w:rsidRPr="00042585">
        <w:rPr>
          <w:rFonts w:ascii="Times New Roman" w:hAnsi="Times New Roman"/>
          <w:sz w:val="26"/>
          <w:szCs w:val="26"/>
          <w:lang w:val="uz-Latn-UZ"/>
        </w:rPr>
        <w:t xml:space="preserve"> mashg‘ulotlar</w:t>
      </w:r>
      <w:r w:rsidRPr="00D22866">
        <w:rPr>
          <w:rFonts w:ascii="Times New Roman" w:hAnsi="Times New Roman"/>
          <w:bCs/>
          <w:sz w:val="26"/>
          <w:szCs w:val="26"/>
          <w:lang w:val="uz-Latn-UZ"/>
        </w:rPr>
        <w:t xml:space="preserve"> harbiy texnika</w:t>
      </w:r>
      <w:r>
        <w:rPr>
          <w:rFonts w:ascii="Times New Roman" w:hAnsi="Times New Roman"/>
          <w:bCs/>
          <w:sz w:val="26"/>
          <w:szCs w:val="26"/>
          <w:lang w:val="uz-Latn-UZ"/>
        </w:rPr>
        <w:t>, kompyuter</w:t>
      </w:r>
      <w:r w:rsidRPr="00D22866">
        <w:rPr>
          <w:rFonts w:ascii="Times New Roman" w:hAnsi="Times New Roman"/>
          <w:bCs/>
          <w:sz w:val="26"/>
          <w:szCs w:val="26"/>
          <w:lang w:val="uz-Latn-UZ"/>
        </w:rPr>
        <w:t xml:space="preserve"> va </w:t>
      </w:r>
      <w:r>
        <w:rPr>
          <w:rFonts w:ascii="Times New Roman" w:hAnsi="Times New Roman"/>
          <w:bCs/>
          <w:sz w:val="26"/>
          <w:szCs w:val="26"/>
          <w:lang w:val="uz-Latn-UZ"/>
        </w:rPr>
        <w:t>telekommunikatsiya vositalari</w:t>
      </w:r>
      <w:r w:rsidRPr="00D22866">
        <w:rPr>
          <w:rFonts w:ascii="Times New Roman" w:hAnsi="Times New Roman"/>
          <w:bCs/>
          <w:sz w:val="26"/>
          <w:szCs w:val="26"/>
          <w:lang w:val="uz-Latn-UZ"/>
        </w:rPr>
        <w:t xml:space="preserve">, </w:t>
      </w:r>
      <w:r>
        <w:rPr>
          <w:rFonts w:ascii="Times New Roman" w:hAnsi="Times New Roman"/>
          <w:bCs/>
          <w:sz w:val="26"/>
          <w:szCs w:val="26"/>
          <w:lang w:val="uz-Latn-UZ"/>
        </w:rPr>
        <w:t xml:space="preserve">audiokonferensiya va vediokonferensiya aloqa tiizmlarini </w:t>
      </w:r>
      <w:r w:rsidRPr="00D22866">
        <w:rPr>
          <w:rFonts w:ascii="Times New Roman" w:hAnsi="Times New Roman"/>
          <w:bCs/>
          <w:sz w:val="26"/>
          <w:szCs w:val="26"/>
          <w:lang w:val="uz-Latn-UZ"/>
        </w:rPr>
        <w:t>o‘rganish maqsadida o‘tkaziladi hamda ularni qo‘llash, ishlatish va ta’mirlashni tashkillashtirish bo‘yicha kursantlarni o‘qitish asosini tashkil qiladi. Guruh</w:t>
      </w:r>
      <w:r w:rsidR="00324BA7">
        <w:rPr>
          <w:rFonts w:ascii="Times New Roman" w:hAnsi="Times New Roman"/>
          <w:bCs/>
          <w:sz w:val="26"/>
          <w:szCs w:val="26"/>
          <w:lang w:val="uz-Latn-UZ"/>
        </w:rPr>
        <w:t>li</w:t>
      </w:r>
      <w:r w:rsidRPr="00D22866">
        <w:rPr>
          <w:rFonts w:ascii="Times New Roman" w:hAnsi="Times New Roman"/>
          <w:bCs/>
          <w:sz w:val="26"/>
          <w:szCs w:val="26"/>
          <w:lang w:val="uz-Latn-UZ"/>
        </w:rPr>
        <w:t xml:space="preserve"> mashg‘ulotlar maxsus sinflarda, </w:t>
      </w:r>
      <w:r>
        <w:rPr>
          <w:rFonts w:ascii="Times New Roman" w:hAnsi="Times New Roman"/>
          <w:bCs/>
          <w:sz w:val="26"/>
          <w:szCs w:val="26"/>
          <w:lang w:val="uz-Latn-UZ"/>
        </w:rPr>
        <w:t xml:space="preserve">turli audio-vediotexnikalar bilan jihozlangan sinf xonalarda yoki </w:t>
      </w:r>
      <w:r w:rsidRPr="00D22866">
        <w:rPr>
          <w:rFonts w:ascii="Times New Roman" w:hAnsi="Times New Roman"/>
          <w:bCs/>
          <w:sz w:val="26"/>
          <w:szCs w:val="26"/>
          <w:lang w:val="uz-Latn-UZ"/>
        </w:rPr>
        <w:t>dala-o‘quv tayyorgarlik bazalari</w:t>
      </w:r>
      <w:r>
        <w:rPr>
          <w:rFonts w:ascii="Times New Roman" w:hAnsi="Times New Roman"/>
          <w:bCs/>
          <w:sz w:val="26"/>
          <w:szCs w:val="26"/>
          <w:lang w:val="uz-Latn-UZ"/>
        </w:rPr>
        <w:t>dagi aloqa vositalaridan</w:t>
      </w:r>
      <w:r w:rsidRPr="00D22866">
        <w:rPr>
          <w:rFonts w:ascii="Times New Roman" w:hAnsi="Times New Roman"/>
          <w:bCs/>
          <w:sz w:val="26"/>
          <w:szCs w:val="26"/>
          <w:lang w:val="uz-Latn-UZ"/>
        </w:rPr>
        <w:t xml:space="preserve"> maksimal foydalangan holda o‘tkaziladi. </w:t>
      </w:r>
    </w:p>
    <w:p w:rsidR="00042585" w:rsidRPr="00D22866" w:rsidRDefault="00042585" w:rsidP="00BC5491">
      <w:pPr>
        <w:suppressAutoHyphens/>
        <w:spacing w:after="0" w:line="240" w:lineRule="auto"/>
        <w:ind w:firstLine="708"/>
        <w:jc w:val="both"/>
        <w:rPr>
          <w:rFonts w:ascii="Times New Roman" w:hAnsi="Times New Roman"/>
          <w:bCs/>
          <w:sz w:val="26"/>
          <w:szCs w:val="26"/>
          <w:lang w:val="uz-Latn-UZ"/>
        </w:rPr>
      </w:pPr>
      <w:r w:rsidRPr="00D22866">
        <w:rPr>
          <w:rFonts w:ascii="Times New Roman" w:hAnsi="Times New Roman"/>
          <w:bCs/>
          <w:sz w:val="26"/>
          <w:szCs w:val="26"/>
          <w:lang w:val="uz-Latn-UZ"/>
        </w:rPr>
        <w:t>Guruh</w:t>
      </w:r>
      <w:r w:rsidR="00324BA7">
        <w:rPr>
          <w:rFonts w:ascii="Times New Roman" w:hAnsi="Times New Roman"/>
          <w:bCs/>
          <w:sz w:val="26"/>
          <w:szCs w:val="26"/>
          <w:lang w:val="uz-Latn-UZ"/>
        </w:rPr>
        <w:t>li</w:t>
      </w:r>
      <w:r w:rsidRPr="00D22866">
        <w:rPr>
          <w:rFonts w:ascii="Times New Roman" w:hAnsi="Times New Roman"/>
          <w:bCs/>
          <w:sz w:val="26"/>
          <w:szCs w:val="26"/>
          <w:lang w:val="uz-Latn-UZ"/>
        </w:rPr>
        <w:t xml:space="preserve"> mashg‘ulotlarning boshqa turdagi o‘quv mashg‘ulotlaridan ajratib turadigan jihati - bu ularda o‘rganiladigan </w:t>
      </w:r>
      <w:r w:rsidR="006648A7" w:rsidRPr="006648A7">
        <w:rPr>
          <w:rFonts w:ascii="Times New Roman" w:hAnsi="Times New Roman"/>
          <w:bCs/>
          <w:sz w:val="26"/>
          <w:szCs w:val="26"/>
          <w:lang w:val="uz-Latn-UZ"/>
        </w:rPr>
        <w:t>vediokonferinsiya aloqa vositalari</w:t>
      </w:r>
      <w:r w:rsidR="006648A7">
        <w:rPr>
          <w:rFonts w:ascii="Times New Roman" w:hAnsi="Times New Roman"/>
          <w:bCs/>
          <w:sz w:val="26"/>
          <w:szCs w:val="26"/>
          <w:lang w:val="uz-Latn-UZ"/>
        </w:rPr>
        <w:t>,</w:t>
      </w:r>
      <w:r>
        <w:rPr>
          <w:rFonts w:ascii="Times New Roman" w:hAnsi="Times New Roman"/>
          <w:bCs/>
          <w:sz w:val="26"/>
          <w:szCs w:val="26"/>
          <w:lang w:val="uz-Latn-UZ"/>
        </w:rPr>
        <w:t xml:space="preserve"> telekommunikatsiya qurlmalari va jihozlarining </w:t>
      </w:r>
      <w:r w:rsidRPr="00D22866">
        <w:rPr>
          <w:rFonts w:ascii="Times New Roman" w:hAnsi="Times New Roman"/>
          <w:bCs/>
          <w:sz w:val="26"/>
          <w:szCs w:val="26"/>
          <w:lang w:val="uz-Latn-UZ"/>
        </w:rPr>
        <w:t>tuzilishi, ularni qo‘llash, ishlatish, xizmat ko‘rsatish va ta’mirlashni o‘rgatish uchun ko‘p sonli xilma-xil o‘quv qurol va qo‘llanmalardan foydalanish hisoblanadi.</w:t>
      </w:r>
    </w:p>
    <w:p w:rsidR="00644100" w:rsidRDefault="00644100" w:rsidP="00F24FE3">
      <w:pPr>
        <w:spacing w:after="0" w:line="240" w:lineRule="auto"/>
        <w:ind w:firstLine="709"/>
        <w:jc w:val="both"/>
        <w:rPr>
          <w:rFonts w:ascii="Times New Roman" w:eastAsia="Calibri" w:hAnsi="Times New Roman"/>
          <w:sz w:val="26"/>
          <w:szCs w:val="26"/>
          <w:lang w:val="uz-Cyrl-UZ"/>
        </w:rPr>
      </w:pPr>
      <w:r w:rsidRPr="00313E7A">
        <w:rPr>
          <w:rFonts w:ascii="Times New Roman" w:hAnsi="Times New Roman"/>
          <w:bCs/>
          <w:sz w:val="26"/>
          <w:szCs w:val="26"/>
          <w:lang w:val="uz-Latn-UZ"/>
        </w:rPr>
        <w:t>Amaliy mashg‘ulotlar o‘quv dasturining amaliy bajarilishi talab qilinadigan savollari bo‘yicha ma’ruza o‘qilganidan yoki bir necha guruh</w:t>
      </w:r>
      <w:r w:rsidR="00324BA7">
        <w:rPr>
          <w:rFonts w:ascii="Times New Roman" w:hAnsi="Times New Roman"/>
          <w:bCs/>
          <w:sz w:val="26"/>
          <w:szCs w:val="26"/>
          <w:lang w:val="uz-Latn-UZ"/>
        </w:rPr>
        <w:t>li</w:t>
      </w:r>
      <w:r w:rsidRPr="00313E7A">
        <w:rPr>
          <w:rFonts w:ascii="Times New Roman" w:hAnsi="Times New Roman"/>
          <w:bCs/>
          <w:sz w:val="26"/>
          <w:szCs w:val="26"/>
          <w:lang w:val="uz-Latn-UZ"/>
        </w:rPr>
        <w:t xml:space="preserve"> mashg‘ulotlar o‘tkazilganidan keyin o‘tkaziladi.</w:t>
      </w:r>
    </w:p>
    <w:p w:rsidR="00F24FE3" w:rsidRPr="004459C2" w:rsidRDefault="00F24FE3" w:rsidP="00F24FE3">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rsidR="00F24FE3" w:rsidRPr="004459C2" w:rsidRDefault="00F24FE3" w:rsidP="00F24FE3">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Mashg‘ulotlarni individuallashtirish va oʻqitishni sifatini oshirish maqsadida vositalarning soniga qarab guruhlar bir qancha guruhlarga boʻlinadi va ular  oʻquv joylariga taqsimlanadi.</w:t>
      </w:r>
    </w:p>
    <w:p w:rsidR="00324BA7" w:rsidRPr="004459C2" w:rsidRDefault="00324BA7" w:rsidP="00324BA7">
      <w:pPr>
        <w:shd w:val="clear" w:color="auto" w:fill="FFFFFF"/>
        <w:spacing w:after="0" w:line="240" w:lineRule="auto"/>
        <w:ind w:firstLine="709"/>
        <w:contextualSpacing/>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 xml:space="preserve">“Videokonferensiya aloqa tizimlari”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4459C2">
        <w:rPr>
          <w:rFonts w:ascii="Times New Roman" w:eastAsia="Calibri" w:hAnsi="Times New Roman"/>
          <w:sz w:val="26"/>
          <w:szCs w:val="26"/>
          <w:lang w:val="uz-Latn-UZ"/>
        </w:rPr>
        <w:t>“Bumerang”, “Zinama-zina”, “Aqliy hujum” “Charxpalak”, “3 x 4”, “Muammo”, “Labirint”, “Blis-soʻrov”</w:t>
      </w:r>
      <w:r w:rsidRPr="004459C2">
        <w:rPr>
          <w:rFonts w:ascii="Times New Roman" w:eastAsia="Calibri" w:hAnsi="Times New Roman"/>
          <w:sz w:val="26"/>
          <w:szCs w:val="26"/>
          <w:lang w:val="uz-Cyrl-UZ"/>
        </w:rPr>
        <w:t xml:space="preserve">, </w:t>
      </w:r>
      <w:r w:rsidRPr="004459C2">
        <w:rPr>
          <w:rFonts w:ascii="Times New Roman" w:eastAsia="Calibri" w:hAnsi="Times New Roman"/>
          <w:sz w:val="26"/>
          <w:szCs w:val="26"/>
          <w:lang w:val="uz-Cyrl-UZ"/>
        </w:rPr>
        <w:lastRenderedPageBreak/>
        <w:t xml:space="preserve">“Interfaol suhbat”, “T-sxema”, “Klasster”, “FSMU”, “VEN-diagramma”, </w:t>
      </w:r>
      <w:r w:rsidRPr="004459C2">
        <w:rPr>
          <w:rFonts w:ascii="Times New Roman" w:eastAsia="Calibri" w:hAnsi="Times New Roman"/>
          <w:sz w:val="26"/>
          <w:szCs w:val="26"/>
          <w:lang w:val="uz-Latn-UZ"/>
        </w:rPr>
        <w:t>SWOT</w:t>
      </w:r>
      <w:r w:rsidRPr="004459C2">
        <w:rPr>
          <w:rFonts w:ascii="Times New Roman" w:eastAsia="Calibri" w:hAnsi="Times New Roman"/>
          <w:sz w:val="26"/>
          <w:szCs w:val="26"/>
          <w:lang w:val="uz-Cyrl-UZ"/>
        </w:rPr>
        <w:t>-tahlil” va boshqa interfaol ta’lim metodlardan foydalaniladi.</w:t>
      </w:r>
    </w:p>
    <w:p w:rsidR="00324BA7" w:rsidRPr="004459C2" w:rsidRDefault="00324BA7" w:rsidP="00F24FE3">
      <w:pPr>
        <w:spacing w:after="0" w:line="240" w:lineRule="auto"/>
        <w:ind w:firstLine="709"/>
        <w:jc w:val="both"/>
        <w:rPr>
          <w:rFonts w:ascii="Times New Roman" w:eastAsia="Calibri" w:hAnsi="Times New Roman"/>
          <w:sz w:val="26"/>
          <w:szCs w:val="26"/>
          <w:lang w:val="uz-Cyrl-UZ"/>
        </w:rPr>
      </w:pPr>
    </w:p>
    <w:p w:rsidR="00F24FE3" w:rsidRDefault="00F24FE3" w:rsidP="00C02960">
      <w:pPr>
        <w:pStyle w:val="a5"/>
        <w:spacing w:before="120" w:after="120"/>
        <w:jc w:val="center"/>
        <w:rPr>
          <w:rFonts w:ascii="Times New Roman" w:hAnsi="Times New Roman"/>
          <w:b/>
          <w:sz w:val="26"/>
          <w:szCs w:val="26"/>
          <w:lang w:val="uz-Cyrl-UZ"/>
        </w:rPr>
      </w:pPr>
      <w:r w:rsidRPr="00AA47CA">
        <w:rPr>
          <w:rFonts w:ascii="Times New Roman" w:hAnsi="Times New Roman"/>
          <w:b/>
          <w:sz w:val="26"/>
          <w:szCs w:val="26"/>
          <w:lang w:val="uz-Cyrl-UZ"/>
        </w:rPr>
        <w:t>5. Mustaqil ta’lim va mustaqil ishlar</w:t>
      </w:r>
    </w:p>
    <w:p w:rsidR="00F24FE3" w:rsidRDefault="00F24FE3" w:rsidP="00C02960">
      <w:pPr>
        <w:spacing w:after="12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 xml:space="preserve">Mustaqil oʻzlashtiriladigan mavzular boʻyicha kursantlar tomonidan mustaqil ish </w:t>
      </w:r>
      <w:r w:rsidRPr="00324BA7">
        <w:rPr>
          <w:rFonts w:ascii="Times New Roman" w:eastAsia="Calibri" w:hAnsi="Times New Roman"/>
          <w:sz w:val="26"/>
          <w:szCs w:val="26"/>
          <w:lang w:val="uz-Cyrl-UZ"/>
        </w:rPr>
        <w:t xml:space="preserve">AKT vositasi yordamida amaliy ish koʻrinishida </w:t>
      </w:r>
      <w:r w:rsidRPr="004459C2">
        <w:rPr>
          <w:rFonts w:ascii="Times New Roman" w:eastAsia="Calibri" w:hAnsi="Times New Roman"/>
          <w:sz w:val="26"/>
          <w:szCs w:val="26"/>
          <w:lang w:val="uz-Cyrl-UZ"/>
        </w:rPr>
        <w:t>tayyorla</w:t>
      </w:r>
      <w:r w:rsidR="0019078F" w:rsidRPr="0019078F">
        <w:rPr>
          <w:rFonts w:ascii="Times New Roman" w:eastAsia="Calibri" w:hAnsi="Times New Roman"/>
          <w:sz w:val="26"/>
          <w:szCs w:val="26"/>
          <w:lang w:val="uz-Cyrl-UZ"/>
        </w:rPr>
        <w:t>nadi</w:t>
      </w:r>
      <w:r w:rsidRPr="004459C2">
        <w:rPr>
          <w:rFonts w:ascii="Times New Roman" w:eastAsia="Calibri" w:hAnsi="Times New Roman"/>
          <w:sz w:val="26"/>
          <w:szCs w:val="26"/>
          <w:lang w:val="uz-Cyrl-UZ"/>
        </w:rPr>
        <w:t xml:space="preserve"> va uni </w:t>
      </w:r>
      <w:r w:rsidR="0019078F" w:rsidRPr="0019078F">
        <w:rPr>
          <w:rFonts w:ascii="Times New Roman" w:eastAsia="Calibri" w:hAnsi="Times New Roman"/>
          <w:sz w:val="26"/>
          <w:szCs w:val="26"/>
          <w:lang w:val="uz-Cyrl-UZ"/>
        </w:rPr>
        <w:t>himoya</w:t>
      </w:r>
      <w:r w:rsidRPr="004459C2">
        <w:rPr>
          <w:rFonts w:ascii="Times New Roman" w:eastAsia="Calibri" w:hAnsi="Times New Roman"/>
          <w:sz w:val="26"/>
          <w:szCs w:val="26"/>
          <w:lang w:val="uz-Cyrl-UZ"/>
        </w:rPr>
        <w:t xml:space="preserve"> qilinadi.</w:t>
      </w:r>
    </w:p>
    <w:p w:rsidR="00F96914" w:rsidRDefault="00F96914" w:rsidP="00F96914">
      <w:pPr>
        <w:spacing w:after="0" w:line="276" w:lineRule="auto"/>
        <w:jc w:val="center"/>
        <w:rPr>
          <w:rFonts w:ascii="Times New Roman" w:eastAsia="Calibri" w:hAnsi="Times New Roman" w:cs="Times New Roman"/>
          <w:b/>
          <w:sz w:val="28"/>
          <w:szCs w:val="28"/>
          <w:lang w:val="en-US"/>
        </w:rPr>
      </w:pPr>
      <w:proofErr w:type="spellStart"/>
      <w:r w:rsidRPr="002025DC">
        <w:rPr>
          <w:rFonts w:ascii="Times New Roman" w:eastAsia="Calibri" w:hAnsi="Times New Roman" w:cs="Times New Roman"/>
          <w:b/>
          <w:sz w:val="28"/>
          <w:szCs w:val="28"/>
          <w:lang w:val="en-US"/>
        </w:rPr>
        <w:t>Mustaqil</w:t>
      </w:r>
      <w:proofErr w:type="spellEnd"/>
      <w:r w:rsidRPr="002025DC">
        <w:rPr>
          <w:rFonts w:ascii="Times New Roman" w:eastAsia="Calibri" w:hAnsi="Times New Roman" w:cs="Times New Roman"/>
          <w:b/>
          <w:sz w:val="28"/>
          <w:szCs w:val="28"/>
          <w:lang w:val="en-US"/>
        </w:rPr>
        <w:t xml:space="preserve"> </w:t>
      </w:r>
      <w:proofErr w:type="spellStart"/>
      <w:r w:rsidRPr="002025DC">
        <w:rPr>
          <w:rFonts w:ascii="Times New Roman" w:eastAsia="Calibri" w:hAnsi="Times New Roman" w:cs="Times New Roman"/>
          <w:b/>
          <w:sz w:val="28"/>
          <w:szCs w:val="28"/>
          <w:lang w:val="en-US"/>
        </w:rPr>
        <w:t>ta’lim</w:t>
      </w:r>
      <w:proofErr w:type="spellEnd"/>
      <w:r w:rsidRPr="002025DC">
        <w:rPr>
          <w:rFonts w:ascii="Times New Roman" w:eastAsia="Calibri" w:hAnsi="Times New Roman" w:cs="Times New Roman"/>
          <w:b/>
          <w:sz w:val="28"/>
          <w:szCs w:val="28"/>
          <w:lang w:val="en-US"/>
        </w:rPr>
        <w:t xml:space="preserve"> </w:t>
      </w:r>
      <w:proofErr w:type="spellStart"/>
      <w:r w:rsidRPr="002025DC">
        <w:rPr>
          <w:rFonts w:ascii="Times New Roman" w:eastAsia="Calibri" w:hAnsi="Times New Roman" w:cs="Times New Roman"/>
          <w:b/>
          <w:sz w:val="28"/>
          <w:szCs w:val="28"/>
          <w:lang w:val="en-US"/>
        </w:rPr>
        <w:t>olish</w:t>
      </w:r>
      <w:proofErr w:type="spellEnd"/>
      <w:r w:rsidRPr="002025DC">
        <w:rPr>
          <w:rFonts w:ascii="Times New Roman" w:eastAsia="Calibri" w:hAnsi="Times New Roman" w:cs="Times New Roman"/>
          <w:b/>
          <w:sz w:val="28"/>
          <w:szCs w:val="28"/>
          <w:lang w:val="en-US"/>
        </w:rPr>
        <w:t xml:space="preserve"> </w:t>
      </w:r>
      <w:proofErr w:type="spellStart"/>
      <w:r w:rsidRPr="002025DC">
        <w:rPr>
          <w:rFonts w:ascii="Times New Roman" w:eastAsia="Calibri" w:hAnsi="Times New Roman" w:cs="Times New Roman"/>
          <w:b/>
          <w:sz w:val="28"/>
          <w:szCs w:val="28"/>
          <w:lang w:val="en-US"/>
        </w:rPr>
        <w:t>uchun</w:t>
      </w:r>
      <w:proofErr w:type="spellEnd"/>
      <w:r w:rsidRPr="002025DC">
        <w:rPr>
          <w:rFonts w:ascii="Times New Roman" w:eastAsia="Calibri" w:hAnsi="Times New Roman" w:cs="Times New Roman"/>
          <w:b/>
          <w:sz w:val="28"/>
          <w:szCs w:val="28"/>
          <w:lang w:val="en-US"/>
        </w:rPr>
        <w:t xml:space="preserve"> </w:t>
      </w:r>
      <w:proofErr w:type="spellStart"/>
      <w:r w:rsidRPr="002025DC">
        <w:rPr>
          <w:rFonts w:ascii="Times New Roman" w:eastAsia="Calibri" w:hAnsi="Times New Roman" w:cs="Times New Roman"/>
          <w:b/>
          <w:sz w:val="28"/>
          <w:szCs w:val="28"/>
          <w:lang w:val="en-US"/>
        </w:rPr>
        <w:t>tavsiya</w:t>
      </w:r>
      <w:proofErr w:type="spellEnd"/>
      <w:r w:rsidRPr="002025DC">
        <w:rPr>
          <w:rFonts w:ascii="Times New Roman" w:eastAsia="Calibri" w:hAnsi="Times New Roman" w:cs="Times New Roman"/>
          <w:b/>
          <w:sz w:val="28"/>
          <w:szCs w:val="28"/>
          <w:lang w:val="en-US"/>
        </w:rPr>
        <w:t xml:space="preserve"> </w:t>
      </w:r>
      <w:proofErr w:type="spellStart"/>
      <w:r w:rsidRPr="002025DC">
        <w:rPr>
          <w:rFonts w:ascii="Times New Roman" w:eastAsia="Calibri" w:hAnsi="Times New Roman" w:cs="Times New Roman"/>
          <w:b/>
          <w:sz w:val="28"/>
          <w:szCs w:val="28"/>
          <w:lang w:val="en-US"/>
        </w:rPr>
        <w:t>etiladigan</w:t>
      </w:r>
      <w:proofErr w:type="spellEnd"/>
      <w:r w:rsidRPr="002025DC">
        <w:rPr>
          <w:rFonts w:ascii="Times New Roman" w:eastAsia="Calibri" w:hAnsi="Times New Roman" w:cs="Times New Roman"/>
          <w:b/>
          <w:sz w:val="28"/>
          <w:szCs w:val="28"/>
          <w:lang w:val="en-US"/>
        </w:rPr>
        <w:t xml:space="preserve"> </w:t>
      </w:r>
      <w:proofErr w:type="spellStart"/>
      <w:r w:rsidRPr="002025DC">
        <w:rPr>
          <w:rFonts w:ascii="Times New Roman" w:eastAsia="Calibri" w:hAnsi="Times New Roman" w:cs="Times New Roman"/>
          <w:b/>
          <w:sz w:val="28"/>
          <w:szCs w:val="28"/>
          <w:lang w:val="en-US"/>
        </w:rPr>
        <w:t>mavzular</w:t>
      </w:r>
      <w:proofErr w:type="spellEnd"/>
      <w:r w:rsidRPr="002025DC">
        <w:rPr>
          <w:rFonts w:ascii="Times New Roman" w:eastAsia="Calibri" w:hAnsi="Times New Roman" w:cs="Times New Roman"/>
          <w:b/>
          <w:sz w:val="28"/>
          <w:szCs w:val="28"/>
          <w:lang w:val="en-US"/>
        </w:rPr>
        <w:t>:</w:t>
      </w:r>
    </w:p>
    <w:tbl>
      <w:tblPr>
        <w:tblStyle w:val="a8"/>
        <w:tblW w:w="0" w:type="auto"/>
        <w:tblLook w:val="04A0" w:firstRow="1" w:lastRow="0" w:firstColumn="1" w:lastColumn="0" w:noHBand="0" w:noVBand="1"/>
      </w:tblPr>
      <w:tblGrid>
        <w:gridCol w:w="578"/>
        <w:gridCol w:w="6143"/>
        <w:gridCol w:w="2624"/>
      </w:tblGrid>
      <w:tr w:rsidR="00F24FE3" w:rsidTr="00F96914">
        <w:tc>
          <w:tcPr>
            <w:tcW w:w="578" w:type="dxa"/>
          </w:tcPr>
          <w:p w:rsidR="00F24FE3" w:rsidRPr="0044285D" w:rsidRDefault="00F24FE3" w:rsidP="00E13EA6">
            <w:pPr>
              <w:jc w:val="center"/>
              <w:rPr>
                <w:rFonts w:eastAsia="Calibri"/>
                <w:b/>
                <w:sz w:val="26"/>
                <w:szCs w:val="26"/>
                <w:lang w:val="en-US"/>
              </w:rPr>
            </w:pPr>
            <w:bookmarkStart w:id="0" w:name="_Hlk202198501"/>
            <w:r w:rsidRPr="0044285D">
              <w:rPr>
                <w:rFonts w:eastAsia="Calibri"/>
                <w:b/>
                <w:sz w:val="26"/>
                <w:szCs w:val="26"/>
                <w:lang w:val="en-US"/>
              </w:rPr>
              <w:t>T/r</w:t>
            </w:r>
          </w:p>
        </w:tc>
        <w:tc>
          <w:tcPr>
            <w:tcW w:w="6143" w:type="dxa"/>
          </w:tcPr>
          <w:p w:rsidR="00F24FE3" w:rsidRPr="0044285D" w:rsidRDefault="00F24FE3" w:rsidP="00E13EA6">
            <w:pPr>
              <w:jc w:val="center"/>
              <w:rPr>
                <w:rFonts w:eastAsia="Calibri"/>
                <w:b/>
                <w:sz w:val="26"/>
                <w:szCs w:val="26"/>
                <w:lang w:val="en-US"/>
              </w:rPr>
            </w:pPr>
            <w:proofErr w:type="spellStart"/>
            <w:r w:rsidRPr="0044285D">
              <w:rPr>
                <w:rFonts w:eastAsia="Calibri"/>
                <w:b/>
                <w:sz w:val="26"/>
                <w:szCs w:val="26"/>
                <w:lang w:val="en-US"/>
              </w:rPr>
              <w:t>Mustaqil</w:t>
            </w:r>
            <w:proofErr w:type="spellEnd"/>
            <w:r w:rsidRPr="0044285D">
              <w:rPr>
                <w:rFonts w:eastAsia="Calibri"/>
                <w:b/>
                <w:sz w:val="26"/>
                <w:szCs w:val="26"/>
                <w:lang w:val="en-US"/>
              </w:rPr>
              <w:t xml:space="preserve"> </w:t>
            </w:r>
            <w:proofErr w:type="spellStart"/>
            <w:r w:rsidRPr="0044285D">
              <w:rPr>
                <w:rFonts w:eastAsia="Calibri"/>
                <w:b/>
                <w:sz w:val="26"/>
                <w:szCs w:val="26"/>
                <w:lang w:val="en-US"/>
              </w:rPr>
              <w:t>ta’lim</w:t>
            </w:r>
            <w:proofErr w:type="spellEnd"/>
            <w:r w:rsidRPr="0044285D">
              <w:rPr>
                <w:rFonts w:eastAsia="Calibri"/>
                <w:b/>
                <w:sz w:val="26"/>
                <w:szCs w:val="26"/>
                <w:lang w:val="en-US"/>
              </w:rPr>
              <w:t xml:space="preserve"> </w:t>
            </w:r>
            <w:proofErr w:type="spellStart"/>
            <w:r w:rsidRPr="0044285D">
              <w:rPr>
                <w:rFonts w:eastAsia="Calibri"/>
                <w:b/>
                <w:sz w:val="26"/>
                <w:szCs w:val="26"/>
                <w:lang w:val="en-US"/>
              </w:rPr>
              <w:t>mavzusi</w:t>
            </w:r>
            <w:proofErr w:type="spellEnd"/>
          </w:p>
        </w:tc>
        <w:tc>
          <w:tcPr>
            <w:tcW w:w="2624" w:type="dxa"/>
          </w:tcPr>
          <w:p w:rsidR="00F24FE3" w:rsidRPr="0044285D" w:rsidRDefault="00F24FE3" w:rsidP="00E13EA6">
            <w:pPr>
              <w:jc w:val="center"/>
              <w:rPr>
                <w:rFonts w:eastAsia="Calibri"/>
                <w:b/>
                <w:sz w:val="26"/>
                <w:szCs w:val="26"/>
                <w:lang w:val="en-US"/>
              </w:rPr>
            </w:pPr>
            <w:proofErr w:type="spellStart"/>
            <w:r w:rsidRPr="0044285D">
              <w:rPr>
                <w:rFonts w:eastAsia="Calibri"/>
                <w:b/>
                <w:sz w:val="26"/>
                <w:szCs w:val="26"/>
                <w:lang w:val="en-US"/>
              </w:rPr>
              <w:t>Yakuniy</w:t>
            </w:r>
            <w:proofErr w:type="spellEnd"/>
            <w:r w:rsidRPr="0044285D">
              <w:rPr>
                <w:rFonts w:eastAsia="Calibri"/>
                <w:b/>
                <w:sz w:val="26"/>
                <w:szCs w:val="26"/>
                <w:lang w:val="en-US"/>
              </w:rPr>
              <w:t xml:space="preserve"> </w:t>
            </w:r>
            <w:proofErr w:type="spellStart"/>
            <w:r w:rsidRPr="0044285D">
              <w:rPr>
                <w:rFonts w:eastAsia="Calibri"/>
                <w:b/>
                <w:sz w:val="26"/>
                <w:szCs w:val="26"/>
                <w:lang w:val="en-US"/>
              </w:rPr>
              <w:t>ish</w:t>
            </w:r>
            <w:proofErr w:type="spellEnd"/>
            <w:r w:rsidRPr="0044285D">
              <w:rPr>
                <w:rFonts w:eastAsia="Calibri"/>
                <w:b/>
                <w:sz w:val="26"/>
                <w:szCs w:val="26"/>
                <w:lang w:val="en-US"/>
              </w:rPr>
              <w:t xml:space="preserve"> </w:t>
            </w:r>
            <w:proofErr w:type="spellStart"/>
            <w:r w:rsidRPr="0044285D">
              <w:rPr>
                <w:rFonts w:eastAsia="Calibri"/>
                <w:b/>
                <w:sz w:val="26"/>
                <w:szCs w:val="26"/>
                <w:lang w:val="en-US"/>
              </w:rPr>
              <w:t>shakli</w:t>
            </w:r>
            <w:proofErr w:type="spellEnd"/>
          </w:p>
        </w:tc>
      </w:tr>
      <w:tr w:rsidR="00F24FE3" w:rsidTr="00FD285A">
        <w:tc>
          <w:tcPr>
            <w:tcW w:w="578" w:type="dxa"/>
          </w:tcPr>
          <w:p w:rsidR="00F24FE3" w:rsidRDefault="00F24FE3" w:rsidP="00E13EA6">
            <w:pPr>
              <w:jc w:val="both"/>
              <w:rPr>
                <w:rFonts w:eastAsia="Calibri"/>
                <w:sz w:val="26"/>
                <w:szCs w:val="26"/>
                <w:lang w:val="en-US"/>
              </w:rPr>
            </w:pPr>
            <w:bookmarkStart w:id="1" w:name="_GoBack" w:colFirst="2" w:colLast="2"/>
            <w:r>
              <w:rPr>
                <w:rFonts w:eastAsia="Calibri"/>
                <w:sz w:val="26"/>
                <w:szCs w:val="26"/>
                <w:lang w:val="en-US"/>
              </w:rPr>
              <w:t>1</w:t>
            </w:r>
          </w:p>
        </w:tc>
        <w:tc>
          <w:tcPr>
            <w:tcW w:w="6143" w:type="dxa"/>
          </w:tcPr>
          <w:p w:rsidR="00F24FE3" w:rsidRDefault="00F24FE3" w:rsidP="00E13EA6">
            <w:pPr>
              <w:jc w:val="both"/>
              <w:rPr>
                <w:rFonts w:eastAsia="Calibri"/>
                <w:sz w:val="26"/>
                <w:szCs w:val="26"/>
                <w:lang w:val="en-US"/>
              </w:rPr>
            </w:pPr>
            <w:r w:rsidRPr="004459C2">
              <w:rPr>
                <w:sz w:val="26"/>
                <w:szCs w:val="26"/>
                <w:lang w:val="uz-Cyrl-UZ"/>
              </w:rPr>
              <w:t xml:space="preserve">Yealink VC Desktop dasturi yordamida lokal tarmoq orqali video </w:t>
            </w:r>
            <w:r w:rsidRPr="00CB06BA">
              <w:rPr>
                <w:sz w:val="26"/>
                <w:szCs w:val="26"/>
                <w:lang w:val="uz-Cyrl-UZ"/>
              </w:rPr>
              <w:t>aloqani amalga oshirish.</w:t>
            </w:r>
          </w:p>
        </w:tc>
        <w:tc>
          <w:tcPr>
            <w:tcW w:w="2624" w:type="dxa"/>
            <w:vAlign w:val="center"/>
          </w:tcPr>
          <w:p w:rsidR="00F24FE3" w:rsidRDefault="00F24FE3" w:rsidP="00FD285A">
            <w:pPr>
              <w:jc w:val="center"/>
              <w:rPr>
                <w:rFonts w:eastAsia="Calibri"/>
                <w:sz w:val="26"/>
                <w:szCs w:val="26"/>
                <w:lang w:val="en-US"/>
              </w:rPr>
            </w:pPr>
            <w:proofErr w:type="spellStart"/>
            <w:r>
              <w:rPr>
                <w:rFonts w:eastAsia="Calibri"/>
                <w:sz w:val="26"/>
                <w:szCs w:val="26"/>
                <w:lang w:val="en-US"/>
              </w:rPr>
              <w:t>Amaliy</w:t>
            </w:r>
            <w:proofErr w:type="spellEnd"/>
            <w:r>
              <w:rPr>
                <w:rFonts w:eastAsia="Calibri"/>
                <w:sz w:val="26"/>
                <w:szCs w:val="26"/>
                <w:lang w:val="en-US"/>
              </w:rPr>
              <w:t xml:space="preserve"> </w:t>
            </w:r>
            <w:proofErr w:type="spellStart"/>
            <w:r>
              <w:rPr>
                <w:rFonts w:eastAsia="Calibri"/>
                <w:sz w:val="26"/>
                <w:szCs w:val="26"/>
                <w:lang w:val="en-US"/>
              </w:rPr>
              <w:t>bajaradi</w:t>
            </w:r>
            <w:proofErr w:type="spellEnd"/>
            <w:r>
              <w:rPr>
                <w:rFonts w:eastAsia="Calibri"/>
                <w:sz w:val="26"/>
                <w:szCs w:val="26"/>
                <w:lang w:val="en-US"/>
              </w:rPr>
              <w:t xml:space="preserve"> </w:t>
            </w:r>
            <w:proofErr w:type="spellStart"/>
            <w:r>
              <w:rPr>
                <w:rFonts w:eastAsia="Calibri"/>
                <w:sz w:val="26"/>
                <w:szCs w:val="26"/>
                <w:lang w:val="en-US"/>
              </w:rPr>
              <w:t>hisobot</w:t>
            </w:r>
            <w:proofErr w:type="spellEnd"/>
            <w:r>
              <w:rPr>
                <w:rFonts w:eastAsia="Calibri"/>
                <w:sz w:val="26"/>
                <w:szCs w:val="26"/>
                <w:lang w:val="en-US"/>
              </w:rPr>
              <w:t xml:space="preserve"> </w:t>
            </w:r>
            <w:proofErr w:type="spellStart"/>
            <w:r>
              <w:rPr>
                <w:rFonts w:eastAsia="Calibri"/>
                <w:sz w:val="26"/>
                <w:szCs w:val="26"/>
                <w:lang w:val="en-US"/>
              </w:rPr>
              <w:t>tayyorlaydi</w:t>
            </w:r>
            <w:proofErr w:type="spellEnd"/>
            <w:r>
              <w:rPr>
                <w:rFonts w:eastAsia="Calibri"/>
                <w:sz w:val="26"/>
                <w:szCs w:val="26"/>
                <w:lang w:val="en-US"/>
              </w:rPr>
              <w:t>.</w:t>
            </w:r>
          </w:p>
        </w:tc>
      </w:tr>
      <w:tr w:rsidR="00F24FE3" w:rsidTr="00FD285A">
        <w:trPr>
          <w:trHeight w:val="60"/>
        </w:trPr>
        <w:tc>
          <w:tcPr>
            <w:tcW w:w="578" w:type="dxa"/>
          </w:tcPr>
          <w:p w:rsidR="00F24FE3" w:rsidRDefault="00F24FE3" w:rsidP="00E13EA6">
            <w:pPr>
              <w:jc w:val="both"/>
              <w:rPr>
                <w:rFonts w:eastAsia="Calibri"/>
                <w:sz w:val="26"/>
                <w:szCs w:val="26"/>
                <w:lang w:val="en-US"/>
              </w:rPr>
            </w:pPr>
            <w:r>
              <w:rPr>
                <w:rFonts w:eastAsia="Calibri"/>
                <w:sz w:val="26"/>
                <w:szCs w:val="26"/>
                <w:lang w:val="en-US"/>
              </w:rPr>
              <w:t>2</w:t>
            </w:r>
          </w:p>
        </w:tc>
        <w:tc>
          <w:tcPr>
            <w:tcW w:w="6143" w:type="dxa"/>
          </w:tcPr>
          <w:p w:rsidR="00F24FE3" w:rsidRPr="00CB06BA" w:rsidRDefault="00F24FE3" w:rsidP="00E13EA6">
            <w:pPr>
              <w:jc w:val="both"/>
              <w:rPr>
                <w:rFonts w:eastAsia="Calibri"/>
                <w:sz w:val="26"/>
                <w:szCs w:val="26"/>
                <w:lang w:val="en-US"/>
              </w:rPr>
            </w:pPr>
            <w:r w:rsidRPr="004459C2">
              <w:rPr>
                <w:sz w:val="26"/>
                <w:szCs w:val="26"/>
                <w:lang w:val="uz-Cyrl-UZ"/>
              </w:rPr>
              <w:t>Lokal tarmoqlarda ishlovchi videokonferensiya aloqaning mijoz-serverli dasturiy yechimlaridan amaliy foydalanish</w:t>
            </w:r>
            <w:r>
              <w:rPr>
                <w:sz w:val="26"/>
                <w:szCs w:val="26"/>
                <w:lang w:val="en-US"/>
              </w:rPr>
              <w:t>.</w:t>
            </w:r>
          </w:p>
        </w:tc>
        <w:tc>
          <w:tcPr>
            <w:tcW w:w="2624" w:type="dxa"/>
            <w:vAlign w:val="center"/>
          </w:tcPr>
          <w:p w:rsidR="00F24FE3" w:rsidRDefault="00F24FE3" w:rsidP="00FD285A">
            <w:pPr>
              <w:jc w:val="center"/>
              <w:rPr>
                <w:rFonts w:eastAsia="Calibri"/>
                <w:sz w:val="26"/>
                <w:szCs w:val="26"/>
                <w:lang w:val="en-US"/>
              </w:rPr>
            </w:pPr>
            <w:proofErr w:type="spellStart"/>
            <w:r w:rsidRPr="00E65351">
              <w:rPr>
                <w:rFonts w:eastAsia="Calibri"/>
                <w:sz w:val="26"/>
                <w:szCs w:val="26"/>
                <w:lang w:val="en-US"/>
              </w:rPr>
              <w:t>Amaliy</w:t>
            </w:r>
            <w:proofErr w:type="spellEnd"/>
            <w:r w:rsidRPr="00E65351">
              <w:rPr>
                <w:rFonts w:eastAsia="Calibri"/>
                <w:sz w:val="26"/>
                <w:szCs w:val="26"/>
                <w:lang w:val="en-US"/>
              </w:rPr>
              <w:t xml:space="preserve"> </w:t>
            </w:r>
            <w:proofErr w:type="spellStart"/>
            <w:r w:rsidRPr="00E65351">
              <w:rPr>
                <w:rFonts w:eastAsia="Calibri"/>
                <w:sz w:val="26"/>
                <w:szCs w:val="26"/>
                <w:lang w:val="en-US"/>
              </w:rPr>
              <w:t>bajaradi</w:t>
            </w:r>
            <w:proofErr w:type="spellEnd"/>
            <w:r w:rsidRPr="00E65351">
              <w:rPr>
                <w:rFonts w:eastAsia="Calibri"/>
                <w:sz w:val="26"/>
                <w:szCs w:val="26"/>
                <w:lang w:val="en-US"/>
              </w:rPr>
              <w:t xml:space="preserve"> </w:t>
            </w:r>
            <w:proofErr w:type="spellStart"/>
            <w:r w:rsidRPr="00E65351">
              <w:rPr>
                <w:rFonts w:eastAsia="Calibri"/>
                <w:sz w:val="26"/>
                <w:szCs w:val="26"/>
                <w:lang w:val="en-US"/>
              </w:rPr>
              <w:t>hisobot</w:t>
            </w:r>
            <w:proofErr w:type="spellEnd"/>
            <w:r w:rsidRPr="00E65351">
              <w:rPr>
                <w:rFonts w:eastAsia="Calibri"/>
                <w:sz w:val="26"/>
                <w:szCs w:val="26"/>
                <w:lang w:val="en-US"/>
              </w:rPr>
              <w:t xml:space="preserve"> </w:t>
            </w:r>
            <w:proofErr w:type="spellStart"/>
            <w:r w:rsidRPr="00E65351">
              <w:rPr>
                <w:rFonts w:eastAsia="Calibri"/>
                <w:sz w:val="26"/>
                <w:szCs w:val="26"/>
                <w:lang w:val="en-US"/>
              </w:rPr>
              <w:t>tayyorlaydi</w:t>
            </w:r>
            <w:proofErr w:type="spellEnd"/>
            <w:r w:rsidRPr="00E65351">
              <w:rPr>
                <w:rFonts w:eastAsia="Calibri"/>
                <w:sz w:val="26"/>
                <w:szCs w:val="26"/>
                <w:lang w:val="en-US"/>
              </w:rPr>
              <w:t>.</w:t>
            </w:r>
          </w:p>
        </w:tc>
      </w:tr>
      <w:tr w:rsidR="00F24FE3" w:rsidTr="00FD285A">
        <w:tc>
          <w:tcPr>
            <w:tcW w:w="578" w:type="dxa"/>
          </w:tcPr>
          <w:p w:rsidR="00F24FE3" w:rsidRDefault="00F24FE3" w:rsidP="00E13EA6">
            <w:pPr>
              <w:jc w:val="both"/>
              <w:rPr>
                <w:rFonts w:eastAsia="Calibri"/>
                <w:sz w:val="26"/>
                <w:szCs w:val="26"/>
                <w:lang w:val="en-US"/>
              </w:rPr>
            </w:pPr>
            <w:r>
              <w:rPr>
                <w:rFonts w:eastAsia="Calibri"/>
                <w:sz w:val="26"/>
                <w:szCs w:val="26"/>
                <w:lang w:val="en-US"/>
              </w:rPr>
              <w:t>3</w:t>
            </w:r>
          </w:p>
        </w:tc>
        <w:tc>
          <w:tcPr>
            <w:tcW w:w="6143" w:type="dxa"/>
          </w:tcPr>
          <w:p w:rsidR="00F24FE3" w:rsidRPr="00CB06BA" w:rsidRDefault="00F24FE3" w:rsidP="00E13EA6">
            <w:pPr>
              <w:jc w:val="both"/>
              <w:rPr>
                <w:rFonts w:eastAsia="Calibri"/>
                <w:sz w:val="26"/>
                <w:szCs w:val="26"/>
                <w:lang w:val="en-US"/>
              </w:rPr>
            </w:pPr>
            <w:r w:rsidRPr="004459C2">
              <w:rPr>
                <w:sz w:val="26"/>
                <w:szCs w:val="26"/>
                <w:lang w:val="uz-Cyrl-UZ"/>
              </w:rPr>
              <w:t>Webinar va videokonferensiya uchun platforma tanlash va undan amaliy foydalanish</w:t>
            </w:r>
            <w:r>
              <w:rPr>
                <w:sz w:val="26"/>
                <w:szCs w:val="26"/>
                <w:lang w:val="en-US"/>
              </w:rPr>
              <w:t>.</w:t>
            </w:r>
          </w:p>
        </w:tc>
        <w:tc>
          <w:tcPr>
            <w:tcW w:w="2624" w:type="dxa"/>
            <w:vAlign w:val="center"/>
          </w:tcPr>
          <w:p w:rsidR="00F24FE3" w:rsidRDefault="00F24FE3" w:rsidP="00FD285A">
            <w:pPr>
              <w:jc w:val="center"/>
              <w:rPr>
                <w:rFonts w:eastAsia="Calibri"/>
                <w:sz w:val="26"/>
                <w:szCs w:val="26"/>
                <w:lang w:val="en-US"/>
              </w:rPr>
            </w:pPr>
            <w:proofErr w:type="spellStart"/>
            <w:r w:rsidRPr="00E65351">
              <w:rPr>
                <w:rFonts w:eastAsia="Calibri"/>
                <w:sz w:val="26"/>
                <w:szCs w:val="26"/>
                <w:lang w:val="en-US"/>
              </w:rPr>
              <w:t>Amaliy</w:t>
            </w:r>
            <w:proofErr w:type="spellEnd"/>
            <w:r w:rsidRPr="00E65351">
              <w:rPr>
                <w:rFonts w:eastAsia="Calibri"/>
                <w:sz w:val="26"/>
                <w:szCs w:val="26"/>
                <w:lang w:val="en-US"/>
              </w:rPr>
              <w:t xml:space="preserve"> </w:t>
            </w:r>
            <w:proofErr w:type="spellStart"/>
            <w:r w:rsidRPr="00E65351">
              <w:rPr>
                <w:rFonts w:eastAsia="Calibri"/>
                <w:sz w:val="26"/>
                <w:szCs w:val="26"/>
                <w:lang w:val="en-US"/>
              </w:rPr>
              <w:t>bajaradi</w:t>
            </w:r>
            <w:proofErr w:type="spellEnd"/>
            <w:r w:rsidRPr="00E65351">
              <w:rPr>
                <w:rFonts w:eastAsia="Calibri"/>
                <w:sz w:val="26"/>
                <w:szCs w:val="26"/>
                <w:lang w:val="en-US"/>
              </w:rPr>
              <w:t xml:space="preserve"> </w:t>
            </w:r>
            <w:proofErr w:type="spellStart"/>
            <w:r w:rsidRPr="00E65351">
              <w:rPr>
                <w:rFonts w:eastAsia="Calibri"/>
                <w:sz w:val="26"/>
                <w:szCs w:val="26"/>
                <w:lang w:val="en-US"/>
              </w:rPr>
              <w:t>hisobot</w:t>
            </w:r>
            <w:proofErr w:type="spellEnd"/>
            <w:r w:rsidRPr="00E65351">
              <w:rPr>
                <w:rFonts w:eastAsia="Calibri"/>
                <w:sz w:val="26"/>
                <w:szCs w:val="26"/>
                <w:lang w:val="en-US"/>
              </w:rPr>
              <w:t xml:space="preserve"> </w:t>
            </w:r>
            <w:proofErr w:type="spellStart"/>
            <w:r w:rsidRPr="00E65351">
              <w:rPr>
                <w:rFonts w:eastAsia="Calibri"/>
                <w:sz w:val="26"/>
                <w:szCs w:val="26"/>
                <w:lang w:val="en-US"/>
              </w:rPr>
              <w:t>tayyorlaydi</w:t>
            </w:r>
            <w:proofErr w:type="spellEnd"/>
            <w:r w:rsidRPr="00E65351">
              <w:rPr>
                <w:rFonts w:eastAsia="Calibri"/>
                <w:sz w:val="26"/>
                <w:szCs w:val="26"/>
                <w:lang w:val="en-US"/>
              </w:rPr>
              <w:t>.</w:t>
            </w:r>
          </w:p>
        </w:tc>
      </w:tr>
      <w:tr w:rsidR="00F24FE3" w:rsidTr="00FD285A">
        <w:tc>
          <w:tcPr>
            <w:tcW w:w="578" w:type="dxa"/>
          </w:tcPr>
          <w:p w:rsidR="00F24FE3" w:rsidRDefault="00F24FE3" w:rsidP="00E13EA6">
            <w:pPr>
              <w:jc w:val="both"/>
              <w:rPr>
                <w:rFonts w:eastAsia="Calibri"/>
                <w:sz w:val="26"/>
                <w:szCs w:val="26"/>
                <w:lang w:val="en-US"/>
              </w:rPr>
            </w:pPr>
            <w:r>
              <w:rPr>
                <w:rFonts w:eastAsia="Calibri"/>
                <w:sz w:val="26"/>
                <w:szCs w:val="26"/>
                <w:lang w:val="en-US"/>
              </w:rPr>
              <w:t>4</w:t>
            </w:r>
          </w:p>
        </w:tc>
        <w:tc>
          <w:tcPr>
            <w:tcW w:w="6143" w:type="dxa"/>
          </w:tcPr>
          <w:p w:rsidR="00F24FE3" w:rsidRPr="00CB06BA" w:rsidRDefault="00F24FE3" w:rsidP="00E13EA6">
            <w:pPr>
              <w:jc w:val="both"/>
              <w:rPr>
                <w:sz w:val="26"/>
                <w:szCs w:val="26"/>
                <w:lang w:val="en-US"/>
              </w:rPr>
            </w:pPr>
            <w:r w:rsidRPr="004459C2">
              <w:rPr>
                <w:sz w:val="26"/>
                <w:szCs w:val="26"/>
                <w:lang w:val="uz-Cyrl-UZ"/>
              </w:rPr>
              <w:t>Zoom platformasi imkoniyatlaridan foydalangan holda Webinar tashkil etish</w:t>
            </w:r>
            <w:r>
              <w:rPr>
                <w:sz w:val="26"/>
                <w:szCs w:val="26"/>
                <w:lang w:val="en-US"/>
              </w:rPr>
              <w:t>.</w:t>
            </w:r>
          </w:p>
        </w:tc>
        <w:tc>
          <w:tcPr>
            <w:tcW w:w="2624" w:type="dxa"/>
            <w:vAlign w:val="center"/>
          </w:tcPr>
          <w:p w:rsidR="00F24FE3" w:rsidRDefault="00F24FE3" w:rsidP="00FD285A">
            <w:pPr>
              <w:jc w:val="center"/>
              <w:rPr>
                <w:rFonts w:eastAsia="Calibri"/>
                <w:sz w:val="26"/>
                <w:szCs w:val="26"/>
                <w:lang w:val="en-US"/>
              </w:rPr>
            </w:pPr>
            <w:proofErr w:type="spellStart"/>
            <w:r w:rsidRPr="00E65351">
              <w:rPr>
                <w:rFonts w:eastAsia="Calibri"/>
                <w:sz w:val="26"/>
                <w:szCs w:val="26"/>
                <w:lang w:val="en-US"/>
              </w:rPr>
              <w:t>Amaliy</w:t>
            </w:r>
            <w:proofErr w:type="spellEnd"/>
            <w:r w:rsidRPr="00E65351">
              <w:rPr>
                <w:rFonts w:eastAsia="Calibri"/>
                <w:sz w:val="26"/>
                <w:szCs w:val="26"/>
                <w:lang w:val="en-US"/>
              </w:rPr>
              <w:t xml:space="preserve"> </w:t>
            </w:r>
            <w:proofErr w:type="spellStart"/>
            <w:r w:rsidRPr="00E65351">
              <w:rPr>
                <w:rFonts w:eastAsia="Calibri"/>
                <w:sz w:val="26"/>
                <w:szCs w:val="26"/>
                <w:lang w:val="en-US"/>
              </w:rPr>
              <w:t>bajaradi</w:t>
            </w:r>
            <w:proofErr w:type="spellEnd"/>
            <w:r w:rsidRPr="00E65351">
              <w:rPr>
                <w:rFonts w:eastAsia="Calibri"/>
                <w:sz w:val="26"/>
                <w:szCs w:val="26"/>
                <w:lang w:val="en-US"/>
              </w:rPr>
              <w:t xml:space="preserve"> </w:t>
            </w:r>
            <w:proofErr w:type="spellStart"/>
            <w:r w:rsidRPr="00E65351">
              <w:rPr>
                <w:rFonts w:eastAsia="Calibri"/>
                <w:sz w:val="26"/>
                <w:szCs w:val="26"/>
                <w:lang w:val="en-US"/>
              </w:rPr>
              <w:t>hisobot</w:t>
            </w:r>
            <w:proofErr w:type="spellEnd"/>
            <w:r w:rsidRPr="00E65351">
              <w:rPr>
                <w:rFonts w:eastAsia="Calibri"/>
                <w:sz w:val="26"/>
                <w:szCs w:val="26"/>
                <w:lang w:val="en-US"/>
              </w:rPr>
              <w:t xml:space="preserve"> </w:t>
            </w:r>
            <w:proofErr w:type="spellStart"/>
            <w:r w:rsidRPr="00E65351">
              <w:rPr>
                <w:rFonts w:eastAsia="Calibri"/>
                <w:sz w:val="26"/>
                <w:szCs w:val="26"/>
                <w:lang w:val="en-US"/>
              </w:rPr>
              <w:t>tayyorlaydi</w:t>
            </w:r>
            <w:proofErr w:type="spellEnd"/>
            <w:r w:rsidRPr="00E65351">
              <w:rPr>
                <w:rFonts w:eastAsia="Calibri"/>
                <w:sz w:val="26"/>
                <w:szCs w:val="26"/>
                <w:lang w:val="en-US"/>
              </w:rPr>
              <w:t>.</w:t>
            </w:r>
          </w:p>
        </w:tc>
      </w:tr>
      <w:bookmarkEnd w:id="0"/>
      <w:bookmarkEnd w:id="1"/>
    </w:tbl>
    <w:p w:rsidR="00F96914" w:rsidRPr="00F96914" w:rsidRDefault="00F96914" w:rsidP="00F96914">
      <w:pPr>
        <w:pStyle w:val="a5"/>
        <w:spacing w:before="120" w:after="120"/>
        <w:ind w:firstLine="708"/>
        <w:jc w:val="both"/>
        <w:rPr>
          <w:rFonts w:ascii="Times New Roman" w:hAnsi="Times New Roman"/>
          <w:b/>
          <w:sz w:val="26"/>
          <w:szCs w:val="26"/>
          <w:lang w:val="en-US"/>
        </w:rPr>
      </w:pPr>
    </w:p>
    <w:p w:rsidR="00F24FE3" w:rsidRPr="00F24FE3" w:rsidRDefault="00F96914" w:rsidP="00F24FE3">
      <w:pPr>
        <w:pStyle w:val="a5"/>
        <w:spacing w:before="120" w:after="120"/>
        <w:jc w:val="center"/>
        <w:rPr>
          <w:rFonts w:ascii="Times New Roman" w:hAnsi="Times New Roman"/>
          <w:b/>
          <w:sz w:val="26"/>
          <w:szCs w:val="26"/>
          <w:lang w:val="uz-Cyrl-UZ"/>
        </w:rPr>
      </w:pPr>
      <w:r w:rsidRPr="00644100">
        <w:rPr>
          <w:rFonts w:ascii="Times New Roman" w:hAnsi="Times New Roman"/>
          <w:b/>
          <w:sz w:val="26"/>
          <w:szCs w:val="26"/>
          <w:lang w:val="en-US"/>
        </w:rPr>
        <w:t>6</w:t>
      </w:r>
      <w:r w:rsidR="00F24FE3" w:rsidRPr="00F24FE3">
        <w:rPr>
          <w:rFonts w:ascii="Times New Roman" w:hAnsi="Times New Roman"/>
          <w:b/>
          <w:sz w:val="26"/>
          <w:szCs w:val="26"/>
          <w:lang w:val="uz-Cyrl-UZ"/>
        </w:rPr>
        <w:t>. Asosiy va qoʻshimcha oʻquv adabiyotlar hamda axborot manbaalari</w:t>
      </w:r>
    </w:p>
    <w:p w:rsidR="00F24FE3" w:rsidRPr="00F24FE3" w:rsidRDefault="00F24FE3" w:rsidP="00F24FE3">
      <w:pPr>
        <w:pStyle w:val="a5"/>
        <w:spacing w:before="120" w:after="120"/>
        <w:jc w:val="center"/>
        <w:rPr>
          <w:rFonts w:ascii="Times New Roman" w:hAnsi="Times New Roman"/>
          <w:b/>
          <w:sz w:val="26"/>
          <w:szCs w:val="26"/>
          <w:lang w:val="uz-Cyrl-UZ"/>
        </w:rPr>
      </w:pPr>
      <w:r w:rsidRPr="00F24FE3">
        <w:rPr>
          <w:rFonts w:ascii="Times New Roman" w:hAnsi="Times New Roman"/>
          <w:b/>
          <w:sz w:val="26"/>
          <w:szCs w:val="26"/>
          <w:lang w:val="uz-Cyrl-UZ"/>
        </w:rPr>
        <w:t>Asosiy adabiyotlar</w:t>
      </w:r>
    </w:p>
    <w:p w:rsidR="00F24FE3" w:rsidRPr="004459C2" w:rsidRDefault="00F24FE3" w:rsidP="00F24FE3">
      <w:pPr>
        <w:numPr>
          <w:ilvl w:val="0"/>
          <w:numId w:val="3"/>
        </w:numPr>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O‘zbekiston Respublikasining Mudofaa doktrinasi. - T., 2018 y. B. 54-86.</w:t>
      </w:r>
    </w:p>
    <w:p w:rsidR="00F24FE3" w:rsidRPr="004459C2" w:rsidRDefault="00F24FE3" w:rsidP="00F24FE3">
      <w:pPr>
        <w:numPr>
          <w:ilvl w:val="0"/>
          <w:numId w:val="3"/>
        </w:numPr>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B.K. Yusupov, B.O. Muhamadov. Videokonferensiya aloqa tizimlari fanidan darslik: // Toshkent: Aloqachi 2023. -185 b.</w:t>
      </w:r>
    </w:p>
    <w:p w:rsidR="00F24FE3" w:rsidRPr="004459C2" w:rsidRDefault="00F24FE3" w:rsidP="00F24FE3">
      <w:pPr>
        <w:numPr>
          <w:ilvl w:val="0"/>
          <w:numId w:val="3"/>
        </w:numPr>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Дворкович В.П., Дворкович А.В. Цифровые видеоинформационные системы (теория и практика): Книга // Москва: Техносфера, 2012. – 1008 с. ISBN 978-5-94836-336-3</w:t>
      </w:r>
    </w:p>
    <w:p w:rsidR="00F24FE3" w:rsidRPr="004459C2" w:rsidRDefault="00F24FE3" w:rsidP="00F24FE3">
      <w:pPr>
        <w:pStyle w:val="a5"/>
        <w:spacing w:before="120" w:after="120"/>
        <w:jc w:val="center"/>
        <w:rPr>
          <w:rFonts w:ascii="Times New Roman" w:hAnsi="Times New Roman"/>
          <w:b/>
          <w:sz w:val="26"/>
          <w:szCs w:val="26"/>
          <w:lang w:val="uz-Cyrl-UZ"/>
        </w:rPr>
      </w:pPr>
      <w:r w:rsidRPr="004459C2">
        <w:rPr>
          <w:rFonts w:ascii="Times New Roman" w:hAnsi="Times New Roman"/>
          <w:b/>
          <w:sz w:val="26"/>
          <w:szCs w:val="26"/>
          <w:lang w:val="uz-Cyrl-UZ"/>
        </w:rPr>
        <w:t>Tavsiya qilinadigan qo‘shimcha adabiyotlar</w:t>
      </w:r>
    </w:p>
    <w:p w:rsidR="00F24FE3" w:rsidRPr="004459C2" w:rsidRDefault="00F24FE3" w:rsidP="00F24FE3">
      <w:pPr>
        <w:numPr>
          <w:ilvl w:val="0"/>
          <w:numId w:val="4"/>
        </w:numPr>
        <w:tabs>
          <w:tab w:val="left" w:pos="993"/>
        </w:tabs>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O‘zbekiston Respublikasi Konstitutsiyasi 30.04.2023 yil. 50-51 modda. 63 b. [Elektron manba]. https://lex.uz/docs/-6445145</w:t>
      </w:r>
    </w:p>
    <w:p w:rsidR="00F24FE3" w:rsidRPr="004459C2" w:rsidRDefault="00F24FE3" w:rsidP="00F24FE3">
      <w:pPr>
        <w:numPr>
          <w:ilvl w:val="0"/>
          <w:numId w:val="4"/>
        </w:numPr>
        <w:tabs>
          <w:tab w:val="left" w:pos="993"/>
        </w:tabs>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Медведева Е.В. Цифровая обработка изображений в видеоинформационных системах: Учебное пособие // Киров: ВятГУ, 2015. – 107 с.</w:t>
      </w:r>
    </w:p>
    <w:p w:rsidR="00F24FE3" w:rsidRPr="004459C2" w:rsidRDefault="00F24FE3" w:rsidP="00F24FE3">
      <w:pPr>
        <w:pStyle w:val="a5"/>
        <w:spacing w:before="120" w:after="120"/>
        <w:jc w:val="center"/>
        <w:rPr>
          <w:rFonts w:ascii="Times New Roman" w:hAnsi="Times New Roman"/>
          <w:b/>
          <w:sz w:val="26"/>
          <w:szCs w:val="26"/>
          <w:lang w:val="uz-Cyrl-UZ"/>
        </w:rPr>
      </w:pPr>
      <w:r w:rsidRPr="004459C2">
        <w:rPr>
          <w:rFonts w:ascii="Times New Roman" w:hAnsi="Times New Roman"/>
          <w:b/>
          <w:sz w:val="26"/>
          <w:szCs w:val="26"/>
          <w:lang w:val="uz-Cyrl-UZ"/>
        </w:rPr>
        <w:t>Tavsiya qilinadigan Internet sаytlаr</w:t>
      </w:r>
    </w:p>
    <w:p w:rsidR="00F24FE3" w:rsidRPr="00F24FE3" w:rsidRDefault="00FD285A" w:rsidP="00F24FE3">
      <w:pPr>
        <w:numPr>
          <w:ilvl w:val="0"/>
          <w:numId w:val="5"/>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5" w:history="1">
        <w:r w:rsidR="00F24FE3" w:rsidRPr="00F24FE3">
          <w:rPr>
            <w:rStyle w:val="a7"/>
            <w:rFonts w:ascii="Times New Roman" w:hAnsi="Times New Roman"/>
            <w:color w:val="000000" w:themeColor="text1"/>
            <w:sz w:val="26"/>
            <w:szCs w:val="26"/>
            <w:u w:val="none"/>
            <w:lang w:val="uz-Cyrl-UZ"/>
          </w:rPr>
          <w:t>http://ziyonet.uz/uzc</w:t>
        </w:r>
      </w:hyperlink>
    </w:p>
    <w:p w:rsidR="00F24FE3" w:rsidRPr="00F24FE3" w:rsidRDefault="00FD285A" w:rsidP="00F24FE3">
      <w:pPr>
        <w:numPr>
          <w:ilvl w:val="0"/>
          <w:numId w:val="5"/>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6" w:history="1">
        <w:r w:rsidR="00F24FE3" w:rsidRPr="00F24FE3">
          <w:rPr>
            <w:rStyle w:val="a7"/>
            <w:rFonts w:ascii="Times New Roman" w:hAnsi="Times New Roman"/>
            <w:color w:val="000000" w:themeColor="text1"/>
            <w:sz w:val="26"/>
            <w:szCs w:val="26"/>
            <w:u w:val="none"/>
            <w:lang w:val="uz-Cyrl-UZ"/>
          </w:rPr>
          <w:t>https://uzcloud.uz/</w:t>
        </w:r>
      </w:hyperlink>
    </w:p>
    <w:p w:rsidR="00F24FE3" w:rsidRPr="00F24FE3" w:rsidRDefault="00FD285A" w:rsidP="00F24FE3">
      <w:pPr>
        <w:numPr>
          <w:ilvl w:val="0"/>
          <w:numId w:val="5"/>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7" w:history="1">
        <w:r w:rsidR="00F24FE3" w:rsidRPr="00F24FE3">
          <w:rPr>
            <w:rStyle w:val="a7"/>
            <w:rFonts w:ascii="Times New Roman" w:hAnsi="Times New Roman"/>
            <w:color w:val="000000" w:themeColor="text1"/>
            <w:sz w:val="26"/>
            <w:szCs w:val="26"/>
            <w:u w:val="none"/>
            <w:lang w:val="uz-Cyrl-UZ"/>
          </w:rPr>
          <w:t>https://trueconf.ru/downloads/windows.html</w:t>
        </w:r>
      </w:hyperlink>
    </w:p>
    <w:p w:rsidR="00F24FE3" w:rsidRPr="00F24FE3" w:rsidRDefault="00FD285A" w:rsidP="00F24FE3">
      <w:pPr>
        <w:numPr>
          <w:ilvl w:val="0"/>
          <w:numId w:val="5"/>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8" w:history="1">
        <w:r w:rsidR="00F24FE3" w:rsidRPr="00F24FE3">
          <w:rPr>
            <w:rStyle w:val="a7"/>
            <w:rFonts w:ascii="Times New Roman" w:hAnsi="Times New Roman"/>
            <w:color w:val="000000" w:themeColor="text1"/>
            <w:sz w:val="26"/>
            <w:szCs w:val="26"/>
            <w:u w:val="none"/>
            <w:lang w:val="uz-Cyrl-UZ"/>
          </w:rPr>
          <w:t>https://zoom.us/ru-ru/webinar.html</w:t>
        </w:r>
      </w:hyperlink>
    </w:p>
    <w:p w:rsidR="00F24FE3" w:rsidRPr="00F24FE3" w:rsidRDefault="00FD285A" w:rsidP="00F24FE3">
      <w:pPr>
        <w:numPr>
          <w:ilvl w:val="0"/>
          <w:numId w:val="5"/>
        </w:numPr>
        <w:tabs>
          <w:tab w:val="left" w:pos="993"/>
          <w:tab w:val="left" w:pos="1134"/>
        </w:tabs>
        <w:spacing w:after="0" w:line="240" w:lineRule="auto"/>
        <w:ind w:left="0" w:firstLine="709"/>
        <w:jc w:val="both"/>
        <w:rPr>
          <w:rStyle w:val="a7"/>
          <w:rFonts w:ascii="Times New Roman" w:hAnsi="Times New Roman"/>
          <w:color w:val="000000" w:themeColor="text1"/>
          <w:sz w:val="26"/>
          <w:szCs w:val="26"/>
          <w:u w:val="none"/>
          <w:lang w:val="uz-Cyrl-UZ"/>
        </w:rPr>
      </w:pPr>
      <w:hyperlink r:id="rId9" w:history="1">
        <w:r w:rsidR="00F24FE3" w:rsidRPr="00F24FE3">
          <w:rPr>
            <w:rStyle w:val="a7"/>
            <w:rFonts w:ascii="Times New Roman" w:hAnsi="Times New Roman"/>
            <w:color w:val="000000" w:themeColor="text1"/>
            <w:sz w:val="26"/>
            <w:szCs w:val="26"/>
            <w:u w:val="none"/>
            <w:lang w:val="uz-Cyrl-UZ"/>
          </w:rPr>
          <w:t>https://gsuite.google.ru/intl/ru/products/meet/</w:t>
        </w:r>
      </w:hyperlink>
    </w:p>
    <w:p w:rsidR="00F24FE3" w:rsidRPr="00F24FE3" w:rsidRDefault="00FD285A" w:rsidP="00F24FE3">
      <w:pPr>
        <w:numPr>
          <w:ilvl w:val="0"/>
          <w:numId w:val="5"/>
        </w:numPr>
        <w:tabs>
          <w:tab w:val="left" w:pos="993"/>
          <w:tab w:val="left" w:pos="1134"/>
        </w:tabs>
        <w:spacing w:after="0" w:line="240" w:lineRule="auto"/>
        <w:ind w:left="0" w:firstLine="709"/>
        <w:jc w:val="both"/>
        <w:rPr>
          <w:rFonts w:ascii="Times New Roman" w:hAnsi="Times New Roman"/>
          <w:color w:val="000000" w:themeColor="text1"/>
          <w:sz w:val="26"/>
          <w:szCs w:val="26"/>
          <w:lang w:val="uz-Cyrl-UZ"/>
        </w:rPr>
      </w:pPr>
      <w:hyperlink r:id="rId10" w:history="1">
        <w:r w:rsidR="00F24FE3" w:rsidRPr="00F24FE3">
          <w:rPr>
            <w:rStyle w:val="a7"/>
            <w:rFonts w:ascii="Times New Roman" w:hAnsi="Times New Roman"/>
            <w:color w:val="000000" w:themeColor="text1"/>
            <w:sz w:val="26"/>
            <w:szCs w:val="26"/>
            <w:u w:val="none"/>
            <w:lang w:val="uz-Cyrl-UZ"/>
          </w:rPr>
          <w:t>https://yandex.ru/support/telemost/settings.html</w:t>
        </w:r>
      </w:hyperlink>
    </w:p>
    <w:p w:rsidR="00F24FE3" w:rsidRPr="00F24FE3" w:rsidRDefault="00FD285A" w:rsidP="00F24FE3">
      <w:pPr>
        <w:numPr>
          <w:ilvl w:val="0"/>
          <w:numId w:val="5"/>
        </w:numPr>
        <w:tabs>
          <w:tab w:val="left" w:pos="993"/>
          <w:tab w:val="left" w:pos="1134"/>
        </w:tabs>
        <w:spacing w:after="0" w:line="240" w:lineRule="auto"/>
        <w:ind w:left="0" w:firstLine="709"/>
        <w:jc w:val="both"/>
        <w:rPr>
          <w:rFonts w:ascii="Times New Roman" w:hAnsi="Times New Roman"/>
          <w:color w:val="000000" w:themeColor="text1"/>
          <w:sz w:val="26"/>
          <w:szCs w:val="26"/>
          <w:lang w:val="uz-Cyrl-UZ"/>
        </w:rPr>
      </w:pPr>
      <w:hyperlink r:id="rId11" w:history="1">
        <w:r w:rsidR="00F24FE3" w:rsidRPr="00F24FE3">
          <w:rPr>
            <w:rStyle w:val="a7"/>
            <w:rFonts w:ascii="Times New Roman" w:hAnsi="Times New Roman"/>
            <w:color w:val="000000" w:themeColor="text1"/>
            <w:sz w:val="26"/>
            <w:szCs w:val="26"/>
            <w:u w:val="none"/>
            <w:lang w:val="uz-Cyrl-UZ"/>
          </w:rPr>
          <w:t>https://meet.jit.si/</w:t>
        </w:r>
      </w:hyperlink>
    </w:p>
    <w:p w:rsidR="00365C64" w:rsidRPr="00F24FE3" w:rsidRDefault="00F24FE3" w:rsidP="00F24FE3">
      <w:pPr>
        <w:widowControl w:val="0"/>
        <w:numPr>
          <w:ilvl w:val="0"/>
          <w:numId w:val="5"/>
        </w:numPr>
        <w:tabs>
          <w:tab w:val="left" w:pos="993"/>
          <w:tab w:val="left" w:pos="1134"/>
        </w:tabs>
        <w:autoSpaceDE w:val="0"/>
        <w:autoSpaceDN w:val="0"/>
        <w:adjustRightInd w:val="0"/>
        <w:spacing w:after="0" w:line="276" w:lineRule="auto"/>
        <w:ind w:left="0" w:right="-113" w:firstLine="709"/>
        <w:contextualSpacing/>
        <w:jc w:val="both"/>
        <w:rPr>
          <w:rFonts w:ascii="Times New Roman" w:hAnsi="Times New Roman" w:cs="Times New Roman"/>
          <w:color w:val="000000" w:themeColor="text1"/>
          <w:sz w:val="28"/>
          <w:szCs w:val="28"/>
          <w:lang w:val="uz-Cyrl-UZ"/>
        </w:rPr>
      </w:pPr>
      <w:r w:rsidRPr="00F24FE3">
        <w:rPr>
          <w:rFonts w:ascii="Times New Roman" w:hAnsi="Times New Roman"/>
          <w:color w:val="000000" w:themeColor="text1"/>
          <w:sz w:val="26"/>
          <w:szCs w:val="26"/>
          <w:lang w:val="uz-Cyrl-UZ"/>
        </w:rPr>
        <w:t>https://trueconf.uz/</w:t>
      </w:r>
    </w:p>
    <w:sectPr w:rsidR="00365C64" w:rsidRPr="00F24F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ANDA Baltic UZ">
    <w:altName w:val="Century Gothic"/>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F09"/>
    <w:multiLevelType w:val="hybridMultilevel"/>
    <w:tmpl w:val="3754FC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F169E3"/>
    <w:multiLevelType w:val="hybridMultilevel"/>
    <w:tmpl w:val="D396B9CC"/>
    <w:lvl w:ilvl="0" w:tplc="4C885F08">
      <w:start w:val="1"/>
      <w:numFmt w:val="decimal"/>
      <w:suff w:val="space"/>
      <w:lvlText w:val="%1."/>
      <w:lvlJc w:val="left"/>
      <w:pPr>
        <w:ind w:left="1599" w:hanging="360"/>
      </w:pPr>
      <w:rPr>
        <w:rFonts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F4603C3"/>
    <w:multiLevelType w:val="hybridMultilevel"/>
    <w:tmpl w:val="242628BC"/>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4" w15:restartNumberingAfterBreak="0">
    <w:nsid w:val="5E095754"/>
    <w:multiLevelType w:val="multilevel"/>
    <w:tmpl w:val="B888D732"/>
    <w:lvl w:ilvl="0">
      <w:start w:val="1"/>
      <w:numFmt w:val="decimal"/>
      <w:lvlText w:val="%1."/>
      <w:lvlJc w:val="left"/>
      <w:pPr>
        <w:ind w:left="1069" w:hanging="360"/>
      </w:pPr>
      <w:rPr>
        <w:rFonts w:hint="default"/>
        <w:b/>
      </w:rPr>
    </w:lvl>
    <w:lvl w:ilvl="1">
      <w:start w:val="1"/>
      <w:numFmt w:val="decimal"/>
      <w:isLgl/>
      <w:lvlText w:val="%1.%2."/>
      <w:lvlJc w:val="left"/>
      <w:pPr>
        <w:ind w:left="7950" w:hanging="720"/>
      </w:pPr>
      <w:rPr>
        <w:rFonts w:hint="default"/>
        <w:b/>
        <w:lang w:val="en-US"/>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5" w15:restartNumberingAfterBreak="0">
    <w:nsid w:val="695C4176"/>
    <w:multiLevelType w:val="hybridMultilevel"/>
    <w:tmpl w:val="1E285368"/>
    <w:lvl w:ilvl="0" w:tplc="0419000F">
      <w:start w:val="1"/>
      <w:numFmt w:val="bullet"/>
      <w:pStyle w:val="6"/>
      <w:lvlText w:val=""/>
      <w:lvlJc w:val="left"/>
      <w:pPr>
        <w:tabs>
          <w:tab w:val="num" w:pos="1211"/>
        </w:tabs>
        <w:ind w:left="0" w:firstLine="851"/>
      </w:pPr>
      <w:rPr>
        <w:rFonts w:ascii="Symbol" w:hAnsi="Symbol" w:hint="default"/>
        <w:color w:val="auto"/>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217"/>
    <w:rsid w:val="00042585"/>
    <w:rsid w:val="00053C40"/>
    <w:rsid w:val="00086505"/>
    <w:rsid w:val="000A09F7"/>
    <w:rsid w:val="000B2692"/>
    <w:rsid w:val="000B45B0"/>
    <w:rsid w:val="000B7C7A"/>
    <w:rsid w:val="00110AFD"/>
    <w:rsid w:val="00110EDA"/>
    <w:rsid w:val="0013266C"/>
    <w:rsid w:val="0019078F"/>
    <w:rsid w:val="001C18CB"/>
    <w:rsid w:val="00240217"/>
    <w:rsid w:val="0026364B"/>
    <w:rsid w:val="00294A7D"/>
    <w:rsid w:val="002E4F10"/>
    <w:rsid w:val="002F0E84"/>
    <w:rsid w:val="002F5F5F"/>
    <w:rsid w:val="00310257"/>
    <w:rsid w:val="00324BA7"/>
    <w:rsid w:val="00360219"/>
    <w:rsid w:val="00365C64"/>
    <w:rsid w:val="003B7CA5"/>
    <w:rsid w:val="003D1C62"/>
    <w:rsid w:val="003D5DD2"/>
    <w:rsid w:val="00406CC3"/>
    <w:rsid w:val="00423F1F"/>
    <w:rsid w:val="00427FB1"/>
    <w:rsid w:val="00461C53"/>
    <w:rsid w:val="004630E2"/>
    <w:rsid w:val="00496CF7"/>
    <w:rsid w:val="004B3077"/>
    <w:rsid w:val="004F1DAE"/>
    <w:rsid w:val="004F4D7F"/>
    <w:rsid w:val="00553000"/>
    <w:rsid w:val="00582EC4"/>
    <w:rsid w:val="005B571D"/>
    <w:rsid w:val="005E2984"/>
    <w:rsid w:val="00644100"/>
    <w:rsid w:val="006648A7"/>
    <w:rsid w:val="006B593F"/>
    <w:rsid w:val="006C32A2"/>
    <w:rsid w:val="006E0348"/>
    <w:rsid w:val="00723F3F"/>
    <w:rsid w:val="0073716E"/>
    <w:rsid w:val="00743C7C"/>
    <w:rsid w:val="0076220F"/>
    <w:rsid w:val="007A40E8"/>
    <w:rsid w:val="007A4BDA"/>
    <w:rsid w:val="007B0D18"/>
    <w:rsid w:val="0081623F"/>
    <w:rsid w:val="008710D7"/>
    <w:rsid w:val="008D1C38"/>
    <w:rsid w:val="009038CD"/>
    <w:rsid w:val="00907442"/>
    <w:rsid w:val="009810FE"/>
    <w:rsid w:val="00990ACF"/>
    <w:rsid w:val="00A05AC6"/>
    <w:rsid w:val="00A52631"/>
    <w:rsid w:val="00AB26F4"/>
    <w:rsid w:val="00AD0E7F"/>
    <w:rsid w:val="00B03DBC"/>
    <w:rsid w:val="00B24F2C"/>
    <w:rsid w:val="00B86CF2"/>
    <w:rsid w:val="00BB3CF6"/>
    <w:rsid w:val="00BC108B"/>
    <w:rsid w:val="00BC5491"/>
    <w:rsid w:val="00BD5AEC"/>
    <w:rsid w:val="00BE7F2C"/>
    <w:rsid w:val="00C02960"/>
    <w:rsid w:val="00C05906"/>
    <w:rsid w:val="00C456E2"/>
    <w:rsid w:val="00C71607"/>
    <w:rsid w:val="00C922B1"/>
    <w:rsid w:val="00CE3A0E"/>
    <w:rsid w:val="00D000A9"/>
    <w:rsid w:val="00D21703"/>
    <w:rsid w:val="00D70CA0"/>
    <w:rsid w:val="00D929DF"/>
    <w:rsid w:val="00DD0837"/>
    <w:rsid w:val="00DD4CA3"/>
    <w:rsid w:val="00E14623"/>
    <w:rsid w:val="00E6655F"/>
    <w:rsid w:val="00E76915"/>
    <w:rsid w:val="00F01DAE"/>
    <w:rsid w:val="00F17663"/>
    <w:rsid w:val="00F24FE3"/>
    <w:rsid w:val="00F47E79"/>
    <w:rsid w:val="00F85F3C"/>
    <w:rsid w:val="00F96914"/>
    <w:rsid w:val="00FD131E"/>
    <w:rsid w:val="00FD285A"/>
    <w:rsid w:val="00FF4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2C2E"/>
  <w15:chartTrackingRefBased/>
  <w15:docId w15:val="{9B4A02EE-E65F-41BE-87C8-422F1295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p1,符号列表,列出段落2,List Paragraph1,列出段落1,·ûºÅÁÐ±í,¡¤?o?¨¢D¡À¨ª,?¡è?o?¡§¡éD?¨¤¡§a,??¨¨?o??¡ì?¨¦D?¡§¡è?¡ìa,??¡§¡§?o???¨¬?¡§|D??¡ì?¨¨??¨¬a,???¡ì?¡ì?o???¡§???¡ì|D???¨¬?¡§¡§??¡§?a,????¨¬??¨¬?o????¡ì????¨¬|D???¡§???¡ì?¡ì???¡ì?a,?,List Paragraph11"/>
    <w:basedOn w:val="a"/>
    <w:link w:val="a4"/>
    <w:uiPriority w:val="99"/>
    <w:qFormat/>
    <w:rsid w:val="00240217"/>
    <w:pPr>
      <w:ind w:left="720"/>
      <w:contextualSpacing/>
    </w:pPr>
  </w:style>
  <w:style w:type="character" w:customStyle="1" w:styleId="a4">
    <w:name w:val="Абзац списка Знак"/>
    <w:aliases w:val="lp1 Знак,符号列表 Знак,列出段落2 Знак,List Paragraph1 Знак,列出段落1 Знак,·ûºÅÁÐ±í Знак,¡¤?o?¨¢D¡À¨ª Знак,?¡è?o?¡§¡éD?¨¤¡§a Знак,??¨¨?o??¡ì?¨¦D?¡§¡è?¡ìa Знак,??¡§¡§?o???¨¬?¡§|D??¡ì?¨¨??¨¬a Знак,???¡ì?¡ì?o???¡§???¡ì|D???¨¬?¡§¡§??¡§?a Знак,? Знак"/>
    <w:link w:val="a3"/>
    <w:uiPriority w:val="99"/>
    <w:locked/>
    <w:rsid w:val="002F0E84"/>
  </w:style>
  <w:style w:type="paragraph" w:customStyle="1" w:styleId="caaieiaie1">
    <w:name w:val="caaieiaie 1"/>
    <w:basedOn w:val="a"/>
    <w:next w:val="a"/>
    <w:rsid w:val="00310257"/>
    <w:pPr>
      <w:keepNext/>
      <w:autoSpaceDE w:val="0"/>
      <w:autoSpaceDN w:val="0"/>
      <w:spacing w:after="0" w:line="240" w:lineRule="auto"/>
      <w:jc w:val="both"/>
    </w:pPr>
    <w:rPr>
      <w:rFonts w:ascii="Times New Roman" w:eastAsia="Times New Roman" w:hAnsi="Times New Roman" w:cs="Times New Roman"/>
      <w:i/>
      <w:iCs/>
      <w:sz w:val="28"/>
      <w:szCs w:val="28"/>
      <w:lang w:eastAsia="ru-RU"/>
    </w:rPr>
  </w:style>
  <w:style w:type="paragraph" w:customStyle="1" w:styleId="10">
    <w:name w:val="10 Текст в таблице"/>
    <w:basedOn w:val="a"/>
    <w:qFormat/>
    <w:rsid w:val="00310257"/>
    <w:pPr>
      <w:tabs>
        <w:tab w:val="num" w:pos="-2828"/>
      </w:tabs>
      <w:spacing w:after="0" w:line="240" w:lineRule="auto"/>
      <w:jc w:val="both"/>
    </w:pPr>
    <w:rPr>
      <w:rFonts w:ascii="Times New Roman" w:eastAsia="Times New Roman" w:hAnsi="Times New Roman" w:cs="Times New Roman"/>
      <w:sz w:val="20"/>
      <w:szCs w:val="20"/>
      <w:lang w:eastAsia="ru-RU"/>
    </w:rPr>
  </w:style>
  <w:style w:type="paragraph" w:styleId="a5">
    <w:name w:val="No Spacing"/>
    <w:link w:val="a6"/>
    <w:uiPriority w:val="1"/>
    <w:qFormat/>
    <w:rsid w:val="00B03DBC"/>
    <w:pPr>
      <w:spacing w:after="0" w:line="240" w:lineRule="auto"/>
    </w:pPr>
    <w:rPr>
      <w:rFonts w:ascii="Calibri" w:eastAsia="Times New Roman" w:hAnsi="Calibri" w:cs="Times New Roman"/>
      <w:lang w:eastAsia="ru-RU"/>
    </w:rPr>
  </w:style>
  <w:style w:type="character" w:customStyle="1" w:styleId="a6">
    <w:name w:val="Без интервала Знак"/>
    <w:link w:val="a5"/>
    <w:uiPriority w:val="1"/>
    <w:locked/>
    <w:rsid w:val="00B03DBC"/>
    <w:rPr>
      <w:rFonts w:ascii="Calibri" w:eastAsia="Times New Roman" w:hAnsi="Calibri" w:cs="Times New Roman"/>
      <w:lang w:eastAsia="ru-RU"/>
    </w:rPr>
  </w:style>
  <w:style w:type="character" w:styleId="a7">
    <w:name w:val="Hyperlink"/>
    <w:uiPriority w:val="99"/>
    <w:rsid w:val="00B03DBC"/>
    <w:rPr>
      <w:color w:val="0000FF"/>
      <w:u w:val="single"/>
    </w:rPr>
  </w:style>
  <w:style w:type="table" w:styleId="a8">
    <w:name w:val="Table Grid"/>
    <w:basedOn w:val="a1"/>
    <w:uiPriority w:val="39"/>
    <w:rsid w:val="00365C64"/>
    <w:pPr>
      <w:spacing w:after="0" w:line="240" w:lineRule="auto"/>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ное упоминание1"/>
    <w:basedOn w:val="a0"/>
    <w:uiPriority w:val="99"/>
    <w:semiHidden/>
    <w:unhideWhenUsed/>
    <w:rsid w:val="00365C64"/>
    <w:rPr>
      <w:color w:val="605E5C"/>
      <w:shd w:val="clear" w:color="auto" w:fill="E1DFDD"/>
    </w:rPr>
  </w:style>
  <w:style w:type="paragraph" w:customStyle="1" w:styleId="6">
    <w:name w:val="Панда Балтик Заголовок 6"/>
    <w:basedOn w:val="a"/>
    <w:next w:val="a"/>
    <w:rsid w:val="00F24FE3"/>
    <w:pPr>
      <w:numPr>
        <w:numId w:val="6"/>
      </w:numPr>
      <w:tabs>
        <w:tab w:val="clear" w:pos="1211"/>
      </w:tabs>
      <w:spacing w:before="120" w:after="120" w:line="240" w:lineRule="auto"/>
      <w:ind w:firstLine="0"/>
      <w:jc w:val="center"/>
    </w:pPr>
    <w:rPr>
      <w:rFonts w:ascii="PANDA Baltic UZ" w:eastAsia="Times New Roman" w:hAnsi="PANDA Baltic UZ" w:cs="Times New Roman"/>
      <w:b/>
      <w:caps/>
      <w:noProof/>
      <w:sz w:val="28"/>
      <w:szCs w:val="24"/>
      <w:lang w:val="uz-Cyrl-U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ru-ru/webina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ueconf.ru/downloads/window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zcloud.uz/" TargetMode="External"/><Relationship Id="rId11" Type="http://schemas.openxmlformats.org/officeDocument/2006/relationships/hyperlink" Target="https://meet.jit.si/" TargetMode="External"/><Relationship Id="rId5" Type="http://schemas.openxmlformats.org/officeDocument/2006/relationships/hyperlink" Target="http://ziyonet.uz/uzc" TargetMode="External"/><Relationship Id="rId10" Type="http://schemas.openxmlformats.org/officeDocument/2006/relationships/hyperlink" Target="https://yandex.ru/support/telemost/settings.html" TargetMode="External"/><Relationship Id="rId4" Type="http://schemas.openxmlformats.org/officeDocument/2006/relationships/webSettings" Target="webSettings.xml"/><Relationship Id="rId9" Type="http://schemas.openxmlformats.org/officeDocument/2006/relationships/hyperlink" Target="https://gsuite.google.ru/intl/ru/products/me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1389</Words>
  <Characters>7919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A.A.Abidov</dc:creator>
  <cp:keywords/>
  <dc:description/>
  <cp:lastModifiedBy>User</cp:lastModifiedBy>
  <cp:revision>54</cp:revision>
  <dcterms:created xsi:type="dcterms:W3CDTF">2024-06-28T11:44:00Z</dcterms:created>
  <dcterms:modified xsi:type="dcterms:W3CDTF">2025-07-21T08:45:00Z</dcterms:modified>
</cp:coreProperties>
</file>