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186F4E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sz w:val="28"/>
          <w:szCs w:val="28"/>
          <w:lang w:val="en-US"/>
        </w:rPr>
      </w:pPr>
    </w:p>
    <w:p w:rsidR="00D43D39" w:rsidRPr="00D43D39" w:rsidRDefault="00D43D39" w:rsidP="00D43D39">
      <w:pPr>
        <w:tabs>
          <w:tab w:val="left" w:pos="397"/>
          <w:tab w:val="left" w:pos="539"/>
        </w:tabs>
        <w:jc w:val="both"/>
        <w:rPr>
          <w:b/>
          <w:sz w:val="28"/>
          <w:szCs w:val="28"/>
          <w:lang w:val="uz-Cyrl-UZ"/>
        </w:rPr>
      </w:pPr>
      <w:r w:rsidRPr="00D43D39">
        <w:rPr>
          <w:b/>
          <w:sz w:val="28"/>
          <w:szCs w:val="28"/>
          <w:lang w:val="en-US"/>
        </w:rPr>
        <w:t>1-</w:t>
      </w:r>
      <w:r w:rsidRPr="00D43D39">
        <w:rPr>
          <w:b/>
          <w:sz w:val="28"/>
          <w:szCs w:val="28"/>
          <w:lang w:val="uz-Cyrl-UZ"/>
        </w:rPr>
        <w:t xml:space="preserve">Mavzu: </w:t>
      </w:r>
      <w:r w:rsidRPr="00D43D39">
        <w:rPr>
          <w:bCs/>
          <w:sz w:val="28"/>
          <w:szCs w:val="28"/>
          <w:lang w:val="en-US"/>
        </w:rPr>
        <w:t xml:space="preserve">“Python </w:t>
      </w:r>
      <w:proofErr w:type="spellStart"/>
      <w:r w:rsidRPr="00D43D39">
        <w:rPr>
          <w:bCs/>
          <w:sz w:val="28"/>
          <w:szCs w:val="28"/>
          <w:lang w:val="en-US"/>
        </w:rPr>
        <w:t>dasturlash</w:t>
      </w:r>
      <w:proofErr w:type="spellEnd"/>
      <w:r w:rsidRPr="00D43D39">
        <w:rPr>
          <w:bCs/>
          <w:sz w:val="28"/>
          <w:szCs w:val="28"/>
          <w:lang w:val="en-US"/>
        </w:rPr>
        <w:t xml:space="preserve"> </w:t>
      </w:r>
      <w:proofErr w:type="spellStart"/>
      <w:r w:rsidRPr="00D43D39">
        <w:rPr>
          <w:bCs/>
          <w:sz w:val="28"/>
          <w:szCs w:val="28"/>
          <w:lang w:val="en-US"/>
        </w:rPr>
        <w:t>tili</w:t>
      </w:r>
      <w:proofErr w:type="spellEnd"/>
      <w:r w:rsidRPr="00D43D39">
        <w:rPr>
          <w:bCs/>
          <w:sz w:val="28"/>
          <w:szCs w:val="28"/>
          <w:lang w:val="en-US"/>
        </w:rPr>
        <w:t xml:space="preserve">” </w:t>
      </w:r>
      <w:proofErr w:type="spellStart"/>
      <w:r w:rsidRPr="00D43D39">
        <w:rPr>
          <w:bCs/>
          <w:sz w:val="28"/>
          <w:szCs w:val="28"/>
          <w:lang w:val="en-US"/>
        </w:rPr>
        <w:t>faniga</w:t>
      </w:r>
      <w:proofErr w:type="spellEnd"/>
      <w:r w:rsidRPr="00D43D39">
        <w:rPr>
          <w:bCs/>
          <w:sz w:val="28"/>
          <w:szCs w:val="28"/>
          <w:lang w:val="en-US"/>
        </w:rPr>
        <w:t xml:space="preserve"> </w:t>
      </w:r>
      <w:proofErr w:type="spellStart"/>
      <w:r w:rsidRPr="00D43D39">
        <w:rPr>
          <w:bCs/>
          <w:sz w:val="28"/>
          <w:szCs w:val="28"/>
          <w:lang w:val="en-US"/>
        </w:rPr>
        <w:t>kirish</w:t>
      </w:r>
      <w:proofErr w:type="spellEnd"/>
      <w:r w:rsidRPr="00D43D39">
        <w:rPr>
          <w:bCs/>
          <w:sz w:val="28"/>
          <w:szCs w:val="28"/>
          <w:lang w:val="en-US"/>
        </w:rPr>
        <w:t xml:space="preserve"> va </w:t>
      </w:r>
      <w:proofErr w:type="spellStart"/>
      <w:r w:rsidRPr="00D43D39">
        <w:rPr>
          <w:bCs/>
          <w:sz w:val="28"/>
          <w:szCs w:val="28"/>
          <w:lang w:val="en-US"/>
        </w:rPr>
        <w:t>asosiy</w:t>
      </w:r>
      <w:proofErr w:type="spellEnd"/>
      <w:r w:rsidRPr="00D43D39">
        <w:rPr>
          <w:bCs/>
          <w:sz w:val="28"/>
          <w:szCs w:val="28"/>
          <w:lang w:val="en-US"/>
        </w:rPr>
        <w:t xml:space="preserve"> </w:t>
      </w:r>
      <w:proofErr w:type="spellStart"/>
      <w:r w:rsidRPr="00D43D39">
        <w:rPr>
          <w:bCs/>
          <w:sz w:val="28"/>
          <w:szCs w:val="28"/>
          <w:lang w:val="en-US"/>
        </w:rPr>
        <w:t>tushunchalari</w:t>
      </w:r>
      <w:proofErr w:type="spellEnd"/>
      <w:r w:rsidRPr="00D43D39">
        <w:rPr>
          <w:bCs/>
          <w:sz w:val="28"/>
          <w:szCs w:val="28"/>
          <w:lang w:val="en-US"/>
        </w:rPr>
        <w:t>.</w:t>
      </w:r>
    </w:p>
    <w:p w:rsidR="00D43D39" w:rsidRPr="00D43D39" w:rsidRDefault="00D43D39" w:rsidP="00D43D39">
      <w:pPr>
        <w:jc w:val="both"/>
        <w:rPr>
          <w:bCs/>
          <w:sz w:val="28"/>
          <w:szCs w:val="28"/>
          <w:lang w:val="uz-Cyrl-UZ"/>
        </w:rPr>
      </w:pPr>
      <w:r w:rsidRPr="00D43D39">
        <w:rPr>
          <w:b/>
          <w:bCs/>
          <w:color w:val="000000"/>
          <w:sz w:val="28"/>
          <w:szCs w:val="28"/>
          <w:lang w:val="en-US"/>
        </w:rPr>
        <w:t>12-</w:t>
      </w:r>
      <w:proofErr w:type="spellStart"/>
      <w:proofErr w:type="gramStart"/>
      <w:r w:rsidRPr="00D43D39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D43D39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D43D39">
        <w:rPr>
          <w:b/>
          <w:bCs/>
          <w:color w:val="000000"/>
          <w:sz w:val="28"/>
          <w:szCs w:val="28"/>
          <w:lang w:val="en-US"/>
        </w:rPr>
        <w:t>.</w:t>
      </w:r>
      <w:r w:rsidRPr="00D43D39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43D39">
        <w:rPr>
          <w:bCs/>
          <w:sz w:val="28"/>
          <w:szCs w:val="28"/>
          <w:lang w:val="en-US"/>
        </w:rPr>
        <w:t>Pythonda</w:t>
      </w:r>
      <w:proofErr w:type="spellEnd"/>
      <w:r w:rsidRPr="00D43D39">
        <w:rPr>
          <w:bCs/>
          <w:sz w:val="28"/>
          <w:szCs w:val="28"/>
          <w:lang w:val="en-US"/>
        </w:rPr>
        <w:t xml:space="preserve"> OOP </w:t>
      </w:r>
      <w:proofErr w:type="spellStart"/>
      <w:r w:rsidRPr="00D43D39">
        <w:rPr>
          <w:bCs/>
          <w:sz w:val="28"/>
          <w:szCs w:val="28"/>
          <w:lang w:val="en-US"/>
        </w:rPr>
        <w:t>asoslari</w:t>
      </w:r>
      <w:proofErr w:type="spellEnd"/>
      <w:r w:rsidRPr="00D43D39">
        <w:rPr>
          <w:bCs/>
          <w:sz w:val="28"/>
          <w:szCs w:val="28"/>
          <w:lang w:val="uz-Cyrl-UZ"/>
        </w:rPr>
        <w:t xml:space="preserve">. </w:t>
      </w:r>
    </w:p>
    <w:p w:rsidR="00D43D39" w:rsidRPr="00D43D39" w:rsidRDefault="00D43D39" w:rsidP="00D43D39">
      <w:pPr>
        <w:jc w:val="center"/>
        <w:rPr>
          <w:b/>
          <w:bCs/>
          <w:sz w:val="28"/>
          <w:szCs w:val="28"/>
          <w:lang w:val="en-US"/>
        </w:rPr>
      </w:pPr>
      <w:r w:rsidRPr="00D43D39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D43D39">
        <w:rPr>
          <w:b/>
          <w:bCs/>
          <w:color w:val="000000"/>
          <w:sz w:val="28"/>
          <w:szCs w:val="28"/>
          <w:lang w:val="en-US"/>
        </w:rPr>
        <w:t>:</w:t>
      </w:r>
    </w:p>
    <w:p w:rsidR="00D43D39" w:rsidRPr="00D43D39" w:rsidRDefault="00D43D39" w:rsidP="00D43D39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43D39">
        <w:rPr>
          <w:rFonts w:ascii="Times New Roman" w:hAnsi="Times New Roman"/>
          <w:sz w:val="28"/>
          <w:szCs w:val="28"/>
          <w:lang w:val="en-US"/>
        </w:rPr>
        <w:t xml:space="preserve">OOP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Klasslarni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e’lon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nusxasini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D43D39" w:rsidRPr="00D43D39" w:rsidRDefault="00D43D39" w:rsidP="00D43D39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Sinf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obyekt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Sinf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D39">
        <w:rPr>
          <w:rFonts w:ascii="Times New Roman" w:hAnsi="Times New Roman"/>
          <w:sz w:val="28"/>
          <w:szCs w:val="28"/>
          <w:lang w:val="en-US"/>
        </w:rPr>
        <w:t>konstruktori</w:t>
      </w:r>
      <w:proofErr w:type="spellEnd"/>
      <w:r w:rsidRPr="00D43D39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D43D39" w:rsidRDefault="00D43D39" w:rsidP="00D43D39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28"/>
          <w:szCs w:val="28"/>
          <w:lang w:val="en-US"/>
        </w:rPr>
      </w:pPr>
      <w:r w:rsidRPr="00D43D39">
        <w:rPr>
          <w:sz w:val="28"/>
          <w:szCs w:val="28"/>
          <w:lang w:val="en-US"/>
        </w:rPr>
        <w:t>__init_</w:t>
      </w:r>
      <w:proofErr w:type="gramStart"/>
      <w:r w:rsidRPr="00D43D39">
        <w:rPr>
          <w:sz w:val="28"/>
          <w:szCs w:val="28"/>
          <w:lang w:val="en-US"/>
        </w:rPr>
        <w:t>_(</w:t>
      </w:r>
      <w:proofErr w:type="gramEnd"/>
      <w:r w:rsidRPr="00D43D39">
        <w:rPr>
          <w:sz w:val="28"/>
          <w:szCs w:val="28"/>
          <w:lang w:val="en-US"/>
        </w:rPr>
        <w:t xml:space="preserve">) va __del__() </w:t>
      </w:r>
      <w:proofErr w:type="spellStart"/>
      <w:r w:rsidRPr="00D43D39">
        <w:rPr>
          <w:sz w:val="28"/>
          <w:szCs w:val="28"/>
          <w:lang w:val="en-US"/>
        </w:rPr>
        <w:t>metodlari</w:t>
      </w:r>
      <w:proofErr w:type="spellEnd"/>
      <w:r w:rsidR="009426F8" w:rsidRPr="00D43D39">
        <w:rPr>
          <w:bCs/>
          <w:sz w:val="28"/>
          <w:szCs w:val="28"/>
          <w:lang w:val="en-US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A000D9" w:rsidRDefault="00A000D9" w:rsidP="001011EB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1A4D02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OOP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asoslari</w:t>
      </w:r>
      <w:proofErr w:type="spellEnd"/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Klasslarni</w:t>
      </w:r>
      <w:proofErr w:type="spellEnd"/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e’lon</w:t>
      </w:r>
      <w:proofErr w:type="spellEnd"/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nusxasini</w:t>
      </w:r>
      <w:proofErr w:type="spellEnd"/>
      <w:r w:rsidR="00ED4442" w:rsidRPr="00ED444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4442" w:rsidRPr="00ED4442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Pythonda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int, str va shunga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xshash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plab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mavjud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Ammo Python, </w:t>
      </w:r>
      <w:proofErr w:type="spellStart"/>
      <w:r w:rsidRPr="002E44ED">
        <w:rPr>
          <w:color w:val="000000"/>
          <w:sz w:val="28"/>
          <w:szCs w:val="28"/>
          <w:lang w:val="en-US"/>
        </w:rPr>
        <w:t>sinflar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yordamida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tiplarimizni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xshashlikni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ham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tkazish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Har </w:t>
      </w:r>
      <w:proofErr w:type="spellStart"/>
      <w:r w:rsidRPr="002E44ED">
        <w:rPr>
          <w:color w:val="000000"/>
          <w:sz w:val="28"/>
          <w:szCs w:val="28"/>
          <w:lang w:val="en-US"/>
        </w:rPr>
        <w:t>birimiz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ismi-sharifi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yoshi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va </w:t>
      </w:r>
      <w:proofErr w:type="spellStart"/>
      <w:r w:rsidRPr="002E44ED">
        <w:rPr>
          <w:color w:val="000000"/>
          <w:sz w:val="28"/>
          <w:szCs w:val="28"/>
          <w:lang w:val="en-US"/>
        </w:rPr>
        <w:t>shu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boshqa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inson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haqida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qandaydir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tasavvurga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Inson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muayyan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harakatlarni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E44ED">
        <w:rPr>
          <w:color w:val="000000"/>
          <w:sz w:val="28"/>
          <w:szCs w:val="28"/>
          <w:lang w:val="en-US"/>
        </w:rPr>
        <w:t>yurish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yugurish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ylash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hokazo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xos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harakatlar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majmuasini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rinishni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2E44ED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E44ED">
        <w:rPr>
          <w:color w:val="000000"/>
          <w:sz w:val="28"/>
          <w:szCs w:val="28"/>
          <w:lang w:val="en-US"/>
        </w:rPr>
        <w:t>atash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Aniq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jamlagan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2E44ED">
        <w:rPr>
          <w:color w:val="000000"/>
          <w:sz w:val="28"/>
          <w:szCs w:val="28"/>
          <w:lang w:val="en-US"/>
        </w:rPr>
        <w:t>obyektlar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shablon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xisoblanadi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yektlar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bir-biri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farq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odamning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ism </w:t>
      </w:r>
      <w:proofErr w:type="spellStart"/>
      <w:r w:rsidRPr="002E44ED">
        <w:rPr>
          <w:color w:val="000000"/>
          <w:sz w:val="28"/>
          <w:szCs w:val="28"/>
          <w:lang w:val="en-US"/>
        </w:rPr>
        <w:t>bunaqa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boshqalari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boshqa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ismga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 class </w:t>
      </w:r>
      <w:proofErr w:type="spellStart"/>
      <w:r w:rsidRPr="002E44ED">
        <w:rPr>
          <w:color w:val="000000"/>
          <w:sz w:val="28"/>
          <w:szCs w:val="28"/>
          <w:lang w:val="en-US"/>
        </w:rPr>
        <w:t>kalit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yordamida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sinf_nomi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sinf_atributlari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class_methods</w:t>
      </w:r>
      <w:proofErr w:type="spellEnd"/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saqlaydi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funktsiyalari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vazifasini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bajarishadi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Keling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oddiy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yarataylik</w:t>
      </w:r>
      <w:proofErr w:type="spellEnd"/>
      <w:r w:rsidRPr="002E44ED">
        <w:rPr>
          <w:color w:val="000000"/>
          <w:sz w:val="28"/>
          <w:szCs w:val="28"/>
          <w:lang w:val="en-US"/>
        </w:rPr>
        <w:t> :</w:t>
      </w:r>
      <w:proofErr w:type="gram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class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pass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Bunda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shartli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shaxsni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ifodalovchi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Bunday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holda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sinfda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hech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aniqlanmaydi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Biroq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narsa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kerakligi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sababli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pass </w:t>
      </w:r>
      <w:proofErr w:type="spellStart"/>
      <w:r w:rsidRPr="002E44ED">
        <w:rPr>
          <w:color w:val="000000"/>
          <w:sz w:val="28"/>
          <w:szCs w:val="28"/>
          <w:lang w:val="en-US"/>
        </w:rPr>
        <w:t>iborasi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funksionalligi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lastRenderedPageBreak/>
        <w:t>sifatida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ishlatiladi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bayonot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sintaktik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jihatdan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ba’zi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kodlarni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zarur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lekin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E44ED">
        <w:rPr>
          <w:color w:val="000000"/>
          <w:sz w:val="28"/>
          <w:szCs w:val="28"/>
          <w:lang w:val="en-US"/>
        </w:rPr>
        <w:t>buni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xohlamaymiz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ma’lum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rniga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biz pass </w:t>
      </w:r>
      <w:proofErr w:type="spellStart"/>
      <w:r w:rsidRPr="002E44ED">
        <w:rPr>
          <w:color w:val="000000"/>
          <w:sz w:val="28"/>
          <w:szCs w:val="28"/>
          <w:lang w:val="en-US"/>
        </w:rPr>
        <w:t>bayonotini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kiritamiz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> :</w:t>
      </w:r>
      <w:proofErr w:type="gram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pass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      # 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ob’yektini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aninqlash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  #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ob’yektini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aninqlash</w:t>
      </w:r>
      <w:proofErr w:type="spellEnd"/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aniqlangandan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bobbi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Klass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maxsus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funktsiyadan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U class </w:t>
      </w:r>
      <w:proofErr w:type="spellStart"/>
      <w:r w:rsidRPr="002E44ED">
        <w:rPr>
          <w:color w:val="000000"/>
          <w:sz w:val="28"/>
          <w:szCs w:val="28"/>
          <w:lang w:val="en-US"/>
        </w:rPr>
        <w:t>nomi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class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qaytaradi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Ya’ni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holda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2E44ED">
        <w:rPr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E44ED">
        <w:rPr>
          <w:color w:val="000000"/>
          <w:sz w:val="28"/>
          <w:szCs w:val="28"/>
          <w:lang w:val="en-US"/>
        </w:rPr>
        <w:t>chaqiruvi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chaqiruvini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ifodalaydi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Har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classda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parametrlarsiz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standart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mavjud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Person() -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bu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Person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sinfining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ob’yektini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qaytaruvchi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konstruktor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chaqiruvi</w:t>
      </w:r>
      <w:proofErr w:type="spellEnd"/>
    </w:p>
    <w:p w:rsidR="00691AA2" w:rsidRDefault="00691AA2" w:rsidP="00691AA2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691AA2" w:rsidRPr="005810BB" w:rsidRDefault="00691AA2" w:rsidP="00691AA2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  <w:r w:rsidRPr="005810BB"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5810BB">
        <w:rPr>
          <w:b/>
          <w:bCs/>
          <w:sz w:val="28"/>
          <w:szCs w:val="28"/>
          <w:lang w:val="en-US"/>
        </w:rPr>
        <w:t>Sinf</w:t>
      </w:r>
      <w:proofErr w:type="spellEnd"/>
      <w:r w:rsidRPr="005810BB">
        <w:rPr>
          <w:b/>
          <w:bCs/>
          <w:sz w:val="28"/>
          <w:szCs w:val="28"/>
          <w:lang w:val="en-US"/>
        </w:rPr>
        <w:t xml:space="preserve"> va </w:t>
      </w:r>
      <w:proofErr w:type="spellStart"/>
      <w:r w:rsidRPr="005810BB">
        <w:rPr>
          <w:b/>
          <w:bCs/>
          <w:sz w:val="28"/>
          <w:szCs w:val="28"/>
          <w:lang w:val="en-US"/>
        </w:rPr>
        <w:t>obyekt</w:t>
      </w:r>
      <w:proofErr w:type="spellEnd"/>
      <w:r w:rsidRPr="005810BB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5810BB">
        <w:rPr>
          <w:b/>
          <w:bCs/>
          <w:sz w:val="28"/>
          <w:szCs w:val="28"/>
          <w:lang w:val="en-US"/>
        </w:rPr>
        <w:t>Sinf</w:t>
      </w:r>
      <w:proofErr w:type="spellEnd"/>
      <w:r w:rsidRPr="005810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810BB">
        <w:rPr>
          <w:b/>
          <w:bCs/>
          <w:sz w:val="28"/>
          <w:szCs w:val="28"/>
          <w:lang w:val="en-US"/>
        </w:rPr>
        <w:t>konstruktori</w:t>
      </w:r>
      <w:proofErr w:type="spellEnd"/>
    </w:p>
    <w:p w:rsidR="00E0683E" w:rsidRPr="002E44ED" w:rsidRDefault="00E0683E" w:rsidP="00E0683E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Class </w:t>
      </w:r>
      <w:proofErr w:type="spellStart"/>
      <w:r w:rsidRPr="002E44ED">
        <w:rPr>
          <w:color w:val="000000"/>
          <w:sz w:val="28"/>
          <w:szCs w:val="28"/>
          <w:lang w:val="en-US"/>
        </w:rPr>
        <w:t>metodlari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aslida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belgilangan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belgilaydigan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funktsiyalarni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ifodalaydi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bitta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aniqlaylik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       </w:t>
      </w:r>
      <w:r w:rsidRPr="002E44ED">
        <w:rPr>
          <w:rFonts w:ascii="Courier New" w:hAnsi="Courier New" w:cs="Courier New"/>
          <w:color w:val="000000"/>
          <w:szCs w:val="28"/>
          <w:lang w:val="en-US"/>
        </w:rPr>
        <w:t xml:space="preserve"># Person </w:t>
      </w:r>
      <w:proofErr w:type="spellStart"/>
      <w:r w:rsidRPr="002E44ED">
        <w:rPr>
          <w:rFonts w:ascii="Courier New" w:hAnsi="Courier New" w:cs="Courier New"/>
          <w:color w:val="000000"/>
          <w:szCs w:val="28"/>
          <w:lang w:val="en-US"/>
        </w:rPr>
        <w:t>klasining</w:t>
      </w:r>
      <w:proofErr w:type="spellEnd"/>
      <w:r w:rsidRPr="002E44ED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Cs w:val="28"/>
          <w:lang w:val="en-US"/>
        </w:rPr>
        <w:t>aniqlanishi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(self):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tom.say_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</w:t>
      </w:r>
      <w:r w:rsidRPr="002E44ED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color w:val="000000"/>
          <w:szCs w:val="28"/>
          <w:lang w:val="en-US"/>
        </w:rPr>
        <w:t>Salom</w:t>
      </w:r>
      <w:proofErr w:type="spellEnd"/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say_</w:t>
      </w:r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)</w:t>
      </w: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metodi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E44ED">
        <w:rPr>
          <w:color w:val="000000"/>
          <w:sz w:val="28"/>
          <w:szCs w:val="28"/>
          <w:lang w:val="en-US"/>
        </w:rPr>
        <w:t>shartli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Salom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xabarini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E44ED">
        <w:rPr>
          <w:color w:val="000000"/>
          <w:sz w:val="28"/>
          <w:szCs w:val="28"/>
          <w:lang w:val="en-US"/>
        </w:rPr>
        <w:t>etadi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Classga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tegishli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shuni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yodda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lastRenderedPageBreak/>
        <w:t>tutish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kerakki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ularning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barchasi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birinchi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sifatida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kalit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Self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degan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ma’noni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anglatadi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klasga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tegishli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ekanligini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bildiradi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Ammo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chaqirilganda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hisobga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olinmaydi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hamda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berilmaydi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classning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Mavjud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E44ED">
        <w:rPr>
          <w:color w:val="000000"/>
          <w:sz w:val="28"/>
          <w:szCs w:val="28"/>
          <w:lang w:val="en-US"/>
        </w:rPr>
        <w:t>belgisi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llaniladi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keyin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yiladi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undan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keyin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chaqiruvi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Ob’yekt.metod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([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qiladigan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parametrlar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])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salomlashishni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E44ED">
        <w:rPr>
          <w:color w:val="000000"/>
          <w:sz w:val="28"/>
          <w:szCs w:val="28"/>
          <w:lang w:val="en-US"/>
        </w:rPr>
        <w:t>etish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say_</w:t>
      </w:r>
      <w:proofErr w:type="gramStart"/>
      <w:r w:rsidRPr="002E44ED">
        <w:rPr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E44ED">
        <w:rPr>
          <w:color w:val="000000"/>
          <w:sz w:val="28"/>
          <w:szCs w:val="28"/>
          <w:lang w:val="en-US"/>
        </w:rPr>
        <w:t>metodini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chaqirish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tomson.say_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#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E0683E" w:rsidRPr="002E44ED" w:rsidRDefault="00E0683E" w:rsidP="00E0683E">
      <w:pPr>
        <w:spacing w:line="360" w:lineRule="auto"/>
        <w:ind w:firstLine="708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Natijada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E44ED">
        <w:rPr>
          <w:color w:val="000000"/>
          <w:sz w:val="28"/>
          <w:szCs w:val="28"/>
          <w:lang w:val="en-US"/>
        </w:rPr>
        <w:t>Salom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E44ED">
        <w:rPr>
          <w:color w:val="000000"/>
          <w:sz w:val="28"/>
          <w:szCs w:val="28"/>
          <w:lang w:val="en-US"/>
        </w:rPr>
        <w:t>qatorini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E44ED">
        <w:rPr>
          <w:color w:val="000000"/>
          <w:sz w:val="28"/>
          <w:szCs w:val="28"/>
          <w:lang w:val="en-US"/>
        </w:rPr>
        <w:t>etadi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b/>
          <w:bCs/>
          <w:color w:val="000000"/>
          <w:sz w:val="28"/>
          <w:szCs w:val="28"/>
          <w:lang w:val="en-US"/>
        </w:rPr>
        <w:t xml:space="preserve">Agar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self dan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tashqari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boshqa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parametrlarni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qiladigan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lsa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ular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self </w:t>
      </w:r>
      <w:proofErr w:type="spellStart"/>
      <w:r w:rsidRPr="002E44ED">
        <w:rPr>
          <w:color w:val="000000"/>
          <w:sz w:val="28"/>
          <w:szCs w:val="28"/>
          <w:lang w:val="en-US"/>
        </w:rPr>
        <w:t>parametridan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keyin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bunday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E44ED">
        <w:rPr>
          <w:color w:val="000000"/>
          <w:sz w:val="28"/>
          <w:szCs w:val="28"/>
          <w:lang w:val="en-US"/>
        </w:rPr>
        <w:t>qilinadi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class Person: 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Person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klasining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aniqlanishi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def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self, msg):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method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print(msg)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tom.say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"Hello , HOW ARE YOU?")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gramStart"/>
      <w:r w:rsidRPr="002E44ED">
        <w:rPr>
          <w:rFonts w:ascii="Courier New" w:hAnsi="Courier New" w:cs="Courier New"/>
          <w:i/>
          <w:iCs/>
          <w:color w:val="000000"/>
          <w:lang w:val="en-US"/>
        </w:rPr>
        <w:t>Hello ,</w:t>
      </w:r>
      <w:proofErr w:type="gram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HOW ARE YOU?</w:t>
      </w:r>
    </w:p>
    <w:p w:rsidR="00E0683E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Say(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)</w:t>
      </w: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metodi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aniqlanadi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oladi</w:t>
      </w:r>
      <w:proofErr w:type="spellEnd"/>
      <w:r w:rsidRPr="002E44ED">
        <w:rPr>
          <w:color w:val="000000"/>
          <w:sz w:val="28"/>
          <w:szCs w:val="28"/>
          <w:lang w:val="en-US"/>
        </w:rPr>
        <w:t>: </w:t>
      </w:r>
      <w:r w:rsidRPr="002E44ED">
        <w:rPr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color w:val="000000"/>
          <w:sz w:val="28"/>
          <w:szCs w:val="28"/>
          <w:lang w:val="en-US"/>
        </w:rPr>
        <w:t xml:space="preserve"> va </w:t>
      </w:r>
      <w:r w:rsidRPr="002E44ED">
        <w:rPr>
          <w:b/>
          <w:bCs/>
          <w:color w:val="000000"/>
          <w:sz w:val="28"/>
          <w:szCs w:val="28"/>
          <w:lang w:val="en-US"/>
        </w:rPr>
        <w:t>msg</w:t>
      </w:r>
      <w:r w:rsidRPr="002E44ED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E44ED">
        <w:rPr>
          <w:color w:val="000000"/>
          <w:sz w:val="28"/>
          <w:szCs w:val="28"/>
          <w:lang w:val="en-US"/>
        </w:rPr>
        <w:t>ikkinchi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msg</w:t>
      </w:r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metodni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kerak.</w:t>
      </w:r>
      <w:r w:rsidRPr="002E44ED">
        <w:rPr>
          <w:rFonts w:ascii="Calibri" w:hAnsi="Calibri" w:cs="Calibri"/>
          <w:color w:val="000000"/>
          <w:lang w:val="en-US"/>
        </w:rPr>
        <w:t xml:space="preserve"> 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Self </w:t>
      </w:r>
      <w:proofErr w:type="spellStart"/>
      <w:r w:rsidRPr="002E44ED">
        <w:rPr>
          <w:color w:val="000000"/>
          <w:sz w:val="28"/>
          <w:szCs w:val="28"/>
          <w:lang w:val="en-US"/>
        </w:rPr>
        <w:t>kalit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classning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funksiyalariga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.attribute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methodning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atributiga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murojaat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qilish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.method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      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method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chaqiruvi</w:t>
      </w:r>
      <w:proofErr w:type="spellEnd"/>
    </w:p>
    <w:p w:rsidR="00E0683E" w:rsidRPr="002E44ED" w:rsidRDefault="00E0683E" w:rsidP="00E0683E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, Person</w:t>
      </w: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sinfida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aniqlaymiz</w:t>
      </w:r>
      <w:proofErr w:type="spellEnd"/>
      <w:r w:rsidRPr="002E44ED">
        <w:rPr>
          <w:color w:val="000000"/>
          <w:sz w:val="28"/>
          <w:szCs w:val="28"/>
          <w:lang w:val="en-US"/>
        </w:rPr>
        <w:t> :</w:t>
      </w:r>
      <w:proofErr w:type="gram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msg):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print(msg)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.say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"Hello JOB") 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tom.say_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Hello work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say_</w:t>
      </w:r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)</w:t>
      </w: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metodi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z w:val="28"/>
          <w:szCs w:val="28"/>
          <w:lang w:val="en-US"/>
        </w:rPr>
        <w:t xml:space="preserve">say() </w:t>
      </w:r>
      <w:proofErr w:type="spellStart"/>
      <w:r w:rsidRPr="002E44ED">
        <w:rPr>
          <w:color w:val="000000"/>
          <w:sz w:val="28"/>
          <w:szCs w:val="28"/>
          <w:lang w:val="en-US"/>
        </w:rPr>
        <w:t>metodiga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oshirilmoqda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self.say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"Hello JOB")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E44ED">
        <w:rPr>
          <w:color w:val="000000"/>
          <w:sz w:val="28"/>
          <w:szCs w:val="28"/>
          <w:lang w:val="en-US"/>
        </w:rPr>
        <w:t>Say(</w:t>
      </w:r>
      <w:proofErr w:type="gramEnd"/>
      <w:r w:rsidRPr="002E44E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E44ED">
        <w:rPr>
          <w:color w:val="000000"/>
          <w:sz w:val="28"/>
          <w:szCs w:val="28"/>
          <w:lang w:val="en-US"/>
        </w:rPr>
        <w:t>metodi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shimcha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(msg </w:t>
      </w:r>
      <w:proofErr w:type="spellStart"/>
      <w:r w:rsidRPr="002E44ED">
        <w:rPr>
          <w:color w:val="000000"/>
          <w:sz w:val="28"/>
          <w:szCs w:val="28"/>
          <w:lang w:val="en-US"/>
        </w:rPr>
        <w:t>parametrini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qilganligi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sababli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chaqirilganda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Bundan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tashqari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self </w:t>
      </w:r>
      <w:proofErr w:type="spellStart"/>
      <w:r w:rsidRPr="002E44ED">
        <w:rPr>
          <w:color w:val="000000"/>
          <w:sz w:val="28"/>
          <w:szCs w:val="28"/>
          <w:lang w:val="en-US"/>
        </w:rPr>
        <w:t>kalit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ishlatishimiz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kerak. </w:t>
      </w:r>
      <w:proofErr w:type="spellStart"/>
      <w:r w:rsidRPr="002E44ED">
        <w:rPr>
          <w:color w:val="000000"/>
          <w:sz w:val="28"/>
          <w:szCs w:val="28"/>
          <w:lang w:val="en-US"/>
        </w:rPr>
        <w:t>Aks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holda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xatolik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chiqadi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"Hello job")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Xatolik</w:t>
      </w:r>
      <w:proofErr w:type="spellEnd"/>
    </w:p>
    <w:p w:rsidR="00B0708B" w:rsidRDefault="00B0708B" w:rsidP="00B0708B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B0708B" w:rsidRPr="00B0708B" w:rsidRDefault="00B0708B" w:rsidP="00B0708B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B0708B">
        <w:rPr>
          <w:b/>
          <w:bCs/>
          <w:color w:val="000000"/>
          <w:sz w:val="28"/>
          <w:szCs w:val="28"/>
          <w:lang w:val="en-US"/>
        </w:rPr>
        <w:t>3.__init</w:t>
      </w:r>
      <w:proofErr w:type="spellEnd"/>
      <w:r w:rsidRPr="00B0708B">
        <w:rPr>
          <w:b/>
          <w:bCs/>
          <w:color w:val="000000"/>
          <w:sz w:val="28"/>
          <w:szCs w:val="28"/>
          <w:lang w:val="en-US"/>
        </w:rPr>
        <w:t>_</w:t>
      </w:r>
      <w:proofErr w:type="gramStart"/>
      <w:r w:rsidRPr="00B0708B">
        <w:rPr>
          <w:b/>
          <w:bCs/>
          <w:color w:val="000000"/>
          <w:sz w:val="28"/>
          <w:szCs w:val="28"/>
          <w:lang w:val="en-US"/>
        </w:rPr>
        <w:t>_(</w:t>
      </w:r>
      <w:proofErr w:type="gramEnd"/>
      <w:r w:rsidRPr="00B0708B">
        <w:rPr>
          <w:b/>
          <w:bCs/>
          <w:color w:val="000000"/>
          <w:sz w:val="28"/>
          <w:szCs w:val="28"/>
          <w:lang w:val="en-US"/>
        </w:rPr>
        <w:t xml:space="preserve">) va __del__() </w:t>
      </w:r>
      <w:proofErr w:type="spellStart"/>
      <w:r w:rsidRPr="00B0708B">
        <w:rPr>
          <w:b/>
          <w:bCs/>
          <w:color w:val="000000"/>
          <w:sz w:val="28"/>
          <w:szCs w:val="28"/>
          <w:lang w:val="en-US"/>
        </w:rPr>
        <w:t>metodlari</w:t>
      </w:r>
      <w:proofErr w:type="spellEnd"/>
    </w:p>
    <w:p w:rsidR="00E0683E" w:rsidRPr="002E44ED" w:rsidRDefault="00E0683E" w:rsidP="00E0683E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Konstruktorlar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ishlatiladi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Shunday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yuqorida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ob’yektlarini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hech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qanday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qilmaydigan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barcha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bilvosita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standart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Biroq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, __init_</w:t>
      </w:r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color w:val="000000"/>
          <w:sz w:val="28"/>
          <w:szCs w:val="28"/>
          <w:lang w:val="en-US"/>
        </w:rPr>
        <w:t xml:space="preserve">deb </w:t>
      </w:r>
      <w:proofErr w:type="spellStart"/>
      <w:r w:rsidRPr="002E44ED">
        <w:rPr>
          <w:color w:val="000000"/>
          <w:sz w:val="28"/>
          <w:szCs w:val="28"/>
          <w:lang w:val="en-US"/>
        </w:rPr>
        <w:t>nomlangan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maxsus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yordamida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sinflarda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 (har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tomonda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past </w:t>
      </w:r>
      <w:proofErr w:type="spellStart"/>
      <w:r w:rsidRPr="002E44ED">
        <w:rPr>
          <w:color w:val="000000"/>
          <w:sz w:val="28"/>
          <w:szCs w:val="28"/>
          <w:lang w:val="en-US"/>
        </w:rPr>
        <w:t>chiziqcha</w:t>
      </w:r>
      <w:proofErr w:type="spellEnd"/>
      <w:r w:rsidRPr="002E44ED">
        <w:rPr>
          <w:color w:val="000000"/>
          <w:sz w:val="28"/>
          <w:szCs w:val="28"/>
          <w:lang w:val="en-US"/>
        </w:rPr>
        <w:t>). </w:t>
      </w: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keling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shish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zgartiramiz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konstruktor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__init__(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"Person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obyektining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yaratildi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say_hello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print("Hello")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Person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obyekti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yaratildi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tom.say_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hello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Hello</w:t>
      </w:r>
      <w:r w:rsidRPr="002E44ED">
        <w:rPr>
          <w:rFonts w:ascii="Courier New" w:hAnsi="Courier New" w:cs="Courier New"/>
          <w:color w:val="000000"/>
          <w:lang w:val="en-US"/>
        </w:rPr>
        <w:t>     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Demak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kodida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say_hello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() </w:t>
      </w:r>
      <w:proofErr w:type="spellStart"/>
      <w:r w:rsidRPr="002E44ED">
        <w:rPr>
          <w:color w:val="000000"/>
          <w:sz w:val="28"/>
          <w:szCs w:val="28"/>
          <w:lang w:val="en-US"/>
        </w:rPr>
        <w:t>metodi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aniqlangan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Birinchi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sifatida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kabi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–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Odatda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bajariladigan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tom =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Person(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0683E" w:rsidRPr="002E44ED" w:rsidRDefault="00E0683E" w:rsidP="00E0683E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sinfidagi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r w:rsidRPr="002E44ED">
        <w:rPr>
          <w:b/>
          <w:bCs/>
          <w:color w:val="000000"/>
          <w:sz w:val="28"/>
          <w:szCs w:val="28"/>
          <w:lang w:val="en-US"/>
        </w:rPr>
        <w:t>__init_</w:t>
      </w:r>
      <w:proofErr w:type="gramStart"/>
      <w:r w:rsidRPr="002E44ED">
        <w:rPr>
          <w:b/>
          <w:bCs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b/>
          <w:bCs/>
          <w:color w:val="000000"/>
          <w:sz w:val="28"/>
          <w:szCs w:val="28"/>
          <w:lang w:val="en-US"/>
        </w:rPr>
        <w:t>)</w:t>
      </w:r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E44ED">
        <w:rPr>
          <w:color w:val="000000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"</w:t>
      </w:r>
      <w:r w:rsidRPr="002E44ED">
        <w:rPr>
          <w:rFonts w:ascii="Consolas" w:hAnsi="Consolas" w:cs="Calibri"/>
          <w:color w:val="000000"/>
          <w:sz w:val="28"/>
          <w:szCs w:val="28"/>
          <w:lang w:val="en-US"/>
        </w:rPr>
        <w:t xml:space="preserve">Person </w:t>
      </w:r>
      <w:proofErr w:type="spellStart"/>
      <w:r w:rsidRPr="002E44ED">
        <w:rPr>
          <w:rFonts w:ascii="Consolas" w:hAnsi="Consolas" w:cs="Calibri"/>
          <w:color w:val="000000"/>
          <w:sz w:val="28"/>
          <w:szCs w:val="28"/>
          <w:lang w:val="en-US"/>
        </w:rPr>
        <w:t>obyekti</w:t>
      </w:r>
      <w:proofErr w:type="spellEnd"/>
      <w:r w:rsidRPr="002E44ED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nsolas" w:hAnsi="Consolas" w:cs="Calibri"/>
          <w:color w:val="000000"/>
          <w:sz w:val="28"/>
          <w:szCs w:val="28"/>
          <w:lang w:val="en-US"/>
        </w:rPr>
        <w:t>yaratildi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" </w:t>
      </w:r>
      <w:proofErr w:type="spellStart"/>
      <w:r w:rsidRPr="002E44ED">
        <w:rPr>
          <w:color w:val="000000"/>
          <w:sz w:val="28"/>
          <w:szCs w:val="28"/>
          <w:lang w:val="en-US"/>
        </w:rPr>
        <w:t>matnini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E44ED">
        <w:rPr>
          <w:color w:val="000000"/>
          <w:sz w:val="28"/>
          <w:szCs w:val="28"/>
          <w:lang w:val="en-US"/>
        </w:rPr>
        <w:t>etadi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atributlari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holatini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saqlaydi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Class </w:t>
      </w:r>
      <w:proofErr w:type="spellStart"/>
      <w:r w:rsidRPr="002E44ED">
        <w:rPr>
          <w:color w:val="000000"/>
          <w:sz w:val="28"/>
          <w:szCs w:val="28"/>
          <w:lang w:val="en-US"/>
        </w:rPr>
        <w:t>ichidagi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>, 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 </w:t>
      </w:r>
      <w:proofErr w:type="spellStart"/>
      <w:r w:rsidRPr="002E44ED">
        <w:rPr>
          <w:color w:val="000000"/>
          <w:sz w:val="28"/>
          <w:szCs w:val="28"/>
          <w:lang w:val="en-US"/>
        </w:rPr>
        <w:t>sinfini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aniqlaymiz</w:t>
      </w:r>
      <w:proofErr w:type="spellEnd"/>
      <w:r w:rsidRPr="002E44ED">
        <w:rPr>
          <w:color w:val="000000"/>
          <w:sz w:val="28"/>
          <w:szCs w:val="28"/>
          <w:lang w:val="en-US"/>
        </w:rPr>
        <w:t>: </w:t>
      </w:r>
    </w:p>
    <w:p w:rsidR="00E0683E" w:rsidRPr="002E44ED" w:rsidRDefault="00E0683E" w:rsidP="00437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</w:t>
      </w:r>
      <w:proofErr w:type="gramStart"/>
      <w:r w:rsidR="00437D7A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nomi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  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Person("Tomson")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Atributga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murojaat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qiymatni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qabul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qilish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Tom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1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Qiymatni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lang w:val="en-US"/>
        </w:rPr>
        <w:t>o‘</w:t>
      </w:r>
      <w:proofErr w:type="gramEnd"/>
      <w:r w:rsidRPr="002E44ED">
        <w:rPr>
          <w:rFonts w:ascii="Courier New" w:hAnsi="Courier New" w:cs="Courier New"/>
          <w:i/>
          <w:iCs/>
          <w:color w:val="000000"/>
          <w:lang w:val="en-US"/>
        </w:rPr>
        <w:t>zgartirish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37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37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Endi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klassi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yana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bitta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r w:rsidRPr="002E44ED">
        <w:rPr>
          <w:b/>
          <w:bCs/>
          <w:color w:val="000000"/>
          <w:sz w:val="28"/>
          <w:szCs w:val="28"/>
          <w:lang w:val="en-US"/>
        </w:rPr>
        <w:t xml:space="preserve">nom </w:t>
      </w:r>
      <w:proofErr w:type="spellStart"/>
      <w:r w:rsidRPr="002E44ED">
        <w:rPr>
          <w:color w:val="000000"/>
          <w:sz w:val="28"/>
          <w:szCs w:val="28"/>
          <w:lang w:val="en-US"/>
        </w:rPr>
        <w:t>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qiladi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uzatiladi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Konstruktor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– </w:t>
      </w:r>
      <w:r w:rsidRPr="002E44ED">
        <w:rPr>
          <w:b/>
          <w:bCs/>
          <w:color w:val="000000"/>
          <w:sz w:val="28"/>
          <w:szCs w:val="28"/>
          <w:lang w:val="en-US"/>
        </w:rPr>
        <w:t>nom</w:t>
      </w:r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yosh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E44ED">
        <w:rPr>
          <w:color w:val="000000"/>
          <w:sz w:val="28"/>
          <w:szCs w:val="28"/>
          <w:lang w:val="en-US"/>
        </w:rPr>
        <w:t>shartli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shaxsning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ismi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yoshi</w:t>
      </w:r>
      <w:proofErr w:type="spellEnd"/>
      <w:r w:rsidRPr="002E44ED">
        <w:rPr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self.nom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z w:val="28"/>
          <w:szCs w:val="28"/>
          <w:lang w:val="en-US"/>
        </w:rPr>
        <w:t>nom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zgaruvchisiga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tenglashtirib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yildi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yosh</w:t>
      </w:r>
      <w:proofErr w:type="spellEnd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boshlan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E44ED">
        <w:rPr>
          <w:color w:val="000000"/>
          <w:sz w:val="28"/>
          <w:szCs w:val="28"/>
          <w:lang w:val="en-US"/>
        </w:rPr>
        <w:t>ich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E44ED">
        <w:rPr>
          <w:color w:val="000000"/>
          <w:sz w:val="28"/>
          <w:szCs w:val="28"/>
          <w:lang w:val="en-US"/>
        </w:rPr>
        <w:t>qiymati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 1 </w:t>
      </w:r>
      <w:proofErr w:type="spellStart"/>
      <w:r w:rsidRPr="002E44ED">
        <w:rPr>
          <w:color w:val="000000"/>
          <w:sz w:val="28"/>
          <w:szCs w:val="28"/>
          <w:lang w:val="en-US"/>
        </w:rPr>
        <w:t>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E44ED">
        <w:rPr>
          <w:color w:val="000000"/>
          <w:sz w:val="28"/>
          <w:szCs w:val="28"/>
          <w:lang w:val="en-US"/>
        </w:rPr>
        <w:t>qabul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qilindi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E44ED">
        <w:rPr>
          <w:color w:val="000000"/>
          <w:sz w:val="28"/>
          <w:szCs w:val="28"/>
          <w:lang w:val="en-US"/>
        </w:rPr>
        <w:t>sinfda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__init__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endi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standart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olmaymiz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Endi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E44ED">
        <w:rPr>
          <w:color w:val="000000"/>
          <w:sz w:val="28"/>
          <w:szCs w:val="28"/>
          <w:lang w:val="en-US"/>
        </w:rPr>
        <w:t>aniq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belgilangan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__init__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konstruktorimizni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chaqirishimiz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kerak, </w:t>
      </w:r>
      <w:proofErr w:type="spellStart"/>
      <w:r w:rsidRPr="002E44ED">
        <w:rPr>
          <w:color w:val="000000"/>
          <w:sz w:val="28"/>
          <w:szCs w:val="28"/>
          <w:lang w:val="en-US"/>
        </w:rPr>
        <w:t>unga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color w:val="000000"/>
          <w:sz w:val="28"/>
          <w:szCs w:val="28"/>
          <w:lang w:val="en-US"/>
        </w:rPr>
        <w:t>nom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parametri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berilishi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kerak: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Person("Tomson")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Keyinchalik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nom </w:t>
      </w:r>
      <w:proofErr w:type="spellStart"/>
      <w:r w:rsidRPr="002E44ED">
        <w:rPr>
          <w:color w:val="000000"/>
          <w:sz w:val="28"/>
          <w:szCs w:val="28"/>
          <w:lang w:val="en-US"/>
        </w:rPr>
        <w:t>orqali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zgartirish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</w:t>
      </w:r>
      <w:proofErr w:type="gram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nom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atributining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qiymatini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olish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37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atributining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qiymatini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lang w:val="en-US"/>
        </w:rPr>
        <w:t>o‘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zgartiring</w:t>
      </w:r>
      <w:proofErr w:type="spellEnd"/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Asosan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class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aniqlamasdan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biriktirib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yish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Python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dinamik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shishga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nomi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Person("Tomson")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tomson.company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"Microsoft"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tomson.company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Microsoft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E44ED">
        <w:rPr>
          <w:color w:val="000000"/>
          <w:sz w:val="28"/>
          <w:szCs w:val="28"/>
          <w:lang w:val="en-US"/>
        </w:rPr>
        <w:t>yerda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kompaniya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dinamik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rnatildi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E44ED">
        <w:rPr>
          <w:color w:val="000000"/>
          <w:sz w:val="28"/>
          <w:szCs w:val="28"/>
          <w:lang w:val="en-US"/>
        </w:rPr>
        <w:t>atribut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saqlaydi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rnatgandan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qiymatiga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qiymatini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Shuni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esda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kerakki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E44ED">
        <w:rPr>
          <w:color w:val="000000"/>
          <w:sz w:val="28"/>
          <w:szCs w:val="28"/>
          <w:lang w:val="en-US"/>
        </w:rPr>
        <w:t>atributni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aniqlashdan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oldin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murojjat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harakat </w:t>
      </w:r>
      <w:proofErr w:type="spellStart"/>
      <w:r w:rsidRPr="002E44ED">
        <w:rPr>
          <w:color w:val="000000"/>
          <w:sz w:val="28"/>
          <w:szCs w:val="28"/>
          <w:lang w:val="en-US"/>
        </w:rPr>
        <w:t>qilinsa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dastur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xatolik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qaytaradi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Person("Tomson")</w:t>
      </w:r>
    </w:p>
    <w:p w:rsidR="00F75147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tomson.company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!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Xatolik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-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AttributeError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: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E44ED">
        <w:rPr>
          <w:rFonts w:ascii="Courier New" w:hAnsi="Courier New" w:cs="Courier New"/>
          <w:i/>
          <w:iCs/>
          <w:color w:val="000000"/>
          <w:lang w:val="en-US"/>
        </w:rPr>
        <w:t># Person object has no attribute company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Sinf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metodlarida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self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E44ED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llaniladi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 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nomi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  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display_info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print(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f"Nomi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}  Yoshi: {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</w:t>
      </w:r>
      <w:bookmarkStart w:id="1" w:name="_GoBack"/>
      <w:bookmarkEnd w:id="1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mson")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tomson.display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># Nomi: Tomson  Yoshi: 1</w:t>
      </w:r>
    </w:p>
    <w:p w:rsidR="00E0683E" w:rsidRPr="002E44ED" w:rsidRDefault="00E0683E" w:rsidP="00E0683E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>Bu </w:t>
      </w:r>
      <w:proofErr w:type="spellStart"/>
      <w:r w:rsidRPr="002E44ED">
        <w:rPr>
          <w:color w:val="000000"/>
          <w:sz w:val="28"/>
          <w:szCs w:val="28"/>
          <w:lang w:val="en-US"/>
        </w:rPr>
        <w:t>konsolga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ma’lumotlarni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E44ED">
        <w:rPr>
          <w:color w:val="000000"/>
          <w:sz w:val="28"/>
          <w:szCs w:val="28"/>
          <w:lang w:val="en-US"/>
        </w:rPr>
        <w:t>etadigan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display_</w:t>
      </w:r>
      <w:proofErr w:type="gram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info</w:t>
      </w:r>
      <w:proofErr w:type="spellEnd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)</w:t>
      </w:r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belgilaydi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Metoddagi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murojaat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esa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zi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ishlatiladi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i/>
          <w:iCs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2E44ED">
        <w:rPr>
          <w:color w:val="000000"/>
          <w:sz w:val="28"/>
          <w:szCs w:val="28"/>
          <w:lang w:val="en-US"/>
        </w:rPr>
        <w:t xml:space="preserve">va </w:t>
      </w:r>
      <w:proofErr w:type="spellStart"/>
      <w:r w:rsidRPr="002E44ED">
        <w:rPr>
          <w:b/>
          <w:bCs/>
          <w:i/>
          <w:iCs/>
          <w:color w:val="000000"/>
          <w:sz w:val="28"/>
          <w:szCs w:val="28"/>
          <w:lang w:val="en-US"/>
        </w:rPr>
        <w:t>self</w:t>
      </w:r>
      <w:r w:rsidRPr="002E44ED">
        <w:rPr>
          <w:i/>
          <w:iCs/>
          <w:color w:val="000000"/>
          <w:sz w:val="28"/>
          <w:szCs w:val="28"/>
          <w:lang w:val="en-US"/>
        </w:rPr>
        <w:t>.yosh</w:t>
      </w:r>
      <w:proofErr w:type="spellEnd"/>
    </w:p>
    <w:p w:rsidR="00E0683E" w:rsidRPr="002E44ED" w:rsidRDefault="00E0683E" w:rsidP="00E0683E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Ob’yektlarni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Yuqorida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bitta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 Ammo shunga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xshash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tarzda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2E44ED">
        <w:rPr>
          <w:color w:val="000000"/>
          <w:sz w:val="28"/>
          <w:szCs w:val="28"/>
          <w:lang w:val="en-US"/>
        </w:rPr>
        <w:t>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boshqa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mumkin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class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__init_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nomi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shaxsning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def </w:t>
      </w: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display_info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f"Nomi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}  Yoshi: {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.yosh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Person("Tomson")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37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tomson.display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Nomi: Tomson 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>: 37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Person("Bobbi")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bobbi.yosh</w:t>
      </w:r>
      <w:proofErr w:type="spellEnd"/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41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bobbi.display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Nomi: Bobbi 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>: 41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ikkita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obyekti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2E44ED">
        <w:rPr>
          <w:color w:val="000000"/>
          <w:sz w:val="28"/>
          <w:szCs w:val="28"/>
          <w:lang w:val="en-US"/>
        </w:rPr>
        <w:t>tomson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bobbi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yaratilgan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2E44ED">
        <w:rPr>
          <w:color w:val="000000"/>
          <w:sz w:val="28"/>
          <w:szCs w:val="28"/>
          <w:lang w:val="en-US"/>
        </w:rPr>
        <w:t>sinfga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tegishli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ular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xil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atributlar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metodlar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plamiga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egalar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E44ED">
        <w:rPr>
          <w:color w:val="000000"/>
          <w:sz w:val="28"/>
          <w:szCs w:val="28"/>
          <w:lang w:val="en-US"/>
        </w:rPr>
        <w:t>Biroq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ular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bir-biridan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xususiyatlari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farq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qilishadi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E0683E" w:rsidRPr="002E44ED" w:rsidRDefault="00E0683E" w:rsidP="00E0683E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Dastur </w:t>
      </w:r>
      <w:proofErr w:type="spellStart"/>
      <w:r w:rsidRPr="002E44ED">
        <w:rPr>
          <w:color w:val="000000"/>
          <w:sz w:val="28"/>
          <w:szCs w:val="28"/>
          <w:lang w:val="en-US"/>
        </w:rPr>
        <w:t>bajarilganda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Python self </w:t>
      </w:r>
      <w:proofErr w:type="spellStart"/>
      <w:r w:rsidRPr="002E44ED">
        <w:rPr>
          <w:color w:val="000000"/>
          <w:sz w:val="28"/>
          <w:szCs w:val="28"/>
          <w:lang w:val="en-US"/>
        </w:rPr>
        <w:t>parametri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dinamik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aniqlanadi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chaqiriladigan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ifodalaydi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Masalan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E44ED">
        <w:rPr>
          <w:color w:val="000000"/>
          <w:sz w:val="28"/>
          <w:szCs w:val="28"/>
          <w:lang w:val="en-US"/>
        </w:rPr>
        <w:t>satrda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tomson.display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</w:t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Nomi: Tomson 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yoshi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>: 37</w:t>
      </w:r>
    </w:p>
    <w:p w:rsidR="00E0683E" w:rsidRPr="002E44ED" w:rsidRDefault="00E0683E" w:rsidP="00E0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bobbi.display</w:t>
      </w:r>
      <w:proofErr w:type="gram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  <w:r w:rsidRPr="002E44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E44ED">
        <w:rPr>
          <w:rFonts w:ascii="Courier New" w:hAnsi="Courier New" w:cs="Courier New"/>
          <w:i/>
          <w:iCs/>
          <w:color w:val="000000"/>
          <w:lang w:val="en-US"/>
        </w:rPr>
        <w:t xml:space="preserve"># Nomi: Bobbi  </w:t>
      </w:r>
      <w:proofErr w:type="spellStart"/>
      <w:r w:rsidRPr="002E44ED">
        <w:rPr>
          <w:rFonts w:ascii="Courier New" w:hAnsi="Courier New" w:cs="Courier New"/>
          <w:i/>
          <w:iCs/>
          <w:color w:val="000000"/>
          <w:lang w:val="en-US"/>
        </w:rPr>
        <w:t>Yosh</w:t>
      </w:r>
      <w:proofErr w:type="spellEnd"/>
      <w:r w:rsidRPr="002E44ED">
        <w:rPr>
          <w:rFonts w:ascii="Courier New" w:hAnsi="Courier New" w:cs="Courier New"/>
          <w:i/>
          <w:iCs/>
          <w:color w:val="000000"/>
          <w:lang w:val="en-US"/>
        </w:rPr>
        <w:t>: 41</w:t>
      </w:r>
    </w:p>
    <w:p w:rsidR="00600210" w:rsidRDefault="00600210" w:rsidP="00D43D39">
      <w:pPr>
        <w:spacing w:line="276" w:lineRule="auto"/>
        <w:rPr>
          <w:color w:val="000000"/>
          <w:sz w:val="28"/>
          <w:szCs w:val="28"/>
          <w:lang w:val="en-US"/>
        </w:rPr>
      </w:pPr>
    </w:p>
    <w:p w:rsidR="00600210" w:rsidRPr="002E44ED" w:rsidRDefault="00600210" w:rsidP="00600210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E44ED">
        <w:rPr>
          <w:b/>
          <w:bCs/>
          <w:color w:val="000000"/>
          <w:sz w:val="28"/>
          <w:szCs w:val="28"/>
          <w:lang w:val="en-US"/>
        </w:rPr>
        <w:t>:</w:t>
      </w:r>
    </w:p>
    <w:p w:rsidR="00600210" w:rsidRPr="002E44ED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2E44ED">
        <w:rPr>
          <w:rFonts w:cs="Calibri"/>
          <w:color w:val="000000"/>
          <w:sz w:val="28"/>
          <w:lang w:val="en-US"/>
        </w:rPr>
        <w:t>Pythonda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ob’yekt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tushunchasiga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ta’rif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bering</w:t>
      </w:r>
      <w:proofErr w:type="spellEnd"/>
      <w:r w:rsidRPr="002E44ED">
        <w:rPr>
          <w:rFonts w:cs="Calibri"/>
          <w:color w:val="000000"/>
          <w:sz w:val="28"/>
          <w:lang w:val="en-US"/>
        </w:rPr>
        <w:t>.</w:t>
      </w:r>
    </w:p>
    <w:p w:rsidR="00600210" w:rsidRPr="002E44ED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2E44ED">
        <w:rPr>
          <w:rFonts w:cs="Calibri"/>
          <w:color w:val="000000"/>
          <w:sz w:val="28"/>
          <w:lang w:val="en-US"/>
        </w:rPr>
        <w:t>Pythonda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class </w:t>
      </w:r>
      <w:proofErr w:type="spellStart"/>
      <w:r w:rsidRPr="002E44ED">
        <w:rPr>
          <w:rFonts w:cs="Calibri"/>
          <w:color w:val="000000"/>
          <w:sz w:val="28"/>
          <w:lang w:val="en-US"/>
        </w:rPr>
        <w:t>tushunchasiga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tarif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bering</w:t>
      </w:r>
      <w:proofErr w:type="spellEnd"/>
      <w:r w:rsidRPr="002E44ED">
        <w:rPr>
          <w:rFonts w:cs="Calibri"/>
          <w:color w:val="000000"/>
          <w:sz w:val="28"/>
          <w:lang w:val="en-US"/>
        </w:rPr>
        <w:t>.</w:t>
      </w:r>
    </w:p>
    <w:p w:rsidR="00600210" w:rsidRPr="002E44ED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2E44ED">
        <w:rPr>
          <w:rFonts w:cs="Calibri"/>
          <w:color w:val="000000"/>
          <w:sz w:val="28"/>
          <w:lang w:val="en-US"/>
        </w:rPr>
        <w:t>Classning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methodlari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qanday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yaratiladi</w:t>
      </w:r>
      <w:proofErr w:type="spellEnd"/>
      <w:r w:rsidRPr="002E44ED">
        <w:rPr>
          <w:rFonts w:cs="Calibri"/>
          <w:color w:val="000000"/>
          <w:sz w:val="28"/>
          <w:lang w:val="en-US"/>
        </w:rPr>
        <w:t>?</w:t>
      </w:r>
    </w:p>
    <w:p w:rsidR="00600210" w:rsidRPr="002E44ED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2E44ED">
        <w:rPr>
          <w:rFonts w:cs="Calibri"/>
          <w:color w:val="000000"/>
          <w:sz w:val="28"/>
          <w:lang w:val="en-US"/>
        </w:rPr>
        <w:t>Classga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murojaat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qanday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amalga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oshiriladi</w:t>
      </w:r>
      <w:proofErr w:type="spellEnd"/>
      <w:r w:rsidRPr="002E44ED">
        <w:rPr>
          <w:rFonts w:cs="Calibri"/>
          <w:color w:val="000000"/>
          <w:sz w:val="28"/>
          <w:lang w:val="en-US"/>
        </w:rPr>
        <w:t>?</w:t>
      </w:r>
    </w:p>
    <w:p w:rsidR="00600210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r w:rsidRPr="002E44ED">
        <w:rPr>
          <w:rFonts w:cs="Calibri"/>
          <w:color w:val="000000"/>
          <w:sz w:val="28"/>
          <w:lang w:val="en-US"/>
        </w:rPr>
        <w:t xml:space="preserve">Class </w:t>
      </w:r>
      <w:proofErr w:type="spellStart"/>
      <w:r w:rsidRPr="002E44ED">
        <w:rPr>
          <w:rFonts w:cs="Calibri"/>
          <w:color w:val="000000"/>
          <w:sz w:val="28"/>
          <w:lang w:val="en-US"/>
        </w:rPr>
        <w:t>ob’yekti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qanday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hosil</w:t>
      </w:r>
      <w:proofErr w:type="spellEnd"/>
      <w:r w:rsidRPr="002E44ED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E44ED">
        <w:rPr>
          <w:rFonts w:cs="Calibri"/>
          <w:color w:val="000000"/>
          <w:sz w:val="28"/>
          <w:lang w:val="en-US"/>
        </w:rPr>
        <w:t>qilinadi</w:t>
      </w:r>
      <w:proofErr w:type="spellEnd"/>
      <w:r w:rsidRPr="002E44ED">
        <w:rPr>
          <w:rFonts w:cs="Calibri"/>
          <w:color w:val="000000"/>
          <w:sz w:val="28"/>
          <w:lang w:val="en-US"/>
        </w:rPr>
        <w:t>?</w:t>
      </w:r>
    </w:p>
    <w:p w:rsidR="00600210" w:rsidRPr="00600210" w:rsidRDefault="00600210" w:rsidP="00600210">
      <w:pPr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600210">
        <w:rPr>
          <w:rFonts w:cs="Calibri"/>
          <w:color w:val="000000"/>
          <w:sz w:val="28"/>
          <w:lang w:val="en-US"/>
        </w:rPr>
        <w:t>Metodga</w:t>
      </w:r>
      <w:proofErr w:type="spellEnd"/>
      <w:r w:rsidRPr="0060021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600210">
        <w:rPr>
          <w:rFonts w:cs="Calibri"/>
          <w:color w:val="000000"/>
          <w:sz w:val="28"/>
          <w:lang w:val="en-US"/>
        </w:rPr>
        <w:t>qanday</w:t>
      </w:r>
      <w:proofErr w:type="spellEnd"/>
      <w:r w:rsidRPr="0060021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600210">
        <w:rPr>
          <w:rFonts w:cs="Calibri"/>
          <w:color w:val="000000"/>
          <w:sz w:val="28"/>
          <w:lang w:val="en-US"/>
        </w:rPr>
        <w:t>murojaat</w:t>
      </w:r>
      <w:proofErr w:type="spellEnd"/>
      <w:r w:rsidRPr="0060021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600210">
        <w:rPr>
          <w:rFonts w:cs="Calibri"/>
          <w:color w:val="000000"/>
          <w:sz w:val="28"/>
          <w:lang w:val="en-US"/>
        </w:rPr>
        <w:t>qilinadi</w:t>
      </w:r>
      <w:proofErr w:type="spellEnd"/>
      <w:r w:rsidRPr="00600210">
        <w:rPr>
          <w:rFonts w:cs="Calibri"/>
          <w:color w:val="000000"/>
          <w:sz w:val="28"/>
          <w:lang w:val="en-US"/>
        </w:rPr>
        <w:t>?</w:t>
      </w:r>
    </w:p>
    <w:sectPr w:rsidR="00600210" w:rsidRPr="0060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95374"/>
    <w:multiLevelType w:val="hybridMultilevel"/>
    <w:tmpl w:val="87EA8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591"/>
    <w:multiLevelType w:val="hybridMultilevel"/>
    <w:tmpl w:val="C2EEAA48"/>
    <w:lvl w:ilvl="0" w:tplc="22A8DA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1D8"/>
    <w:multiLevelType w:val="hybridMultilevel"/>
    <w:tmpl w:val="84F64C9E"/>
    <w:lvl w:ilvl="0" w:tplc="BBF2B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1359BA"/>
    <w:multiLevelType w:val="hybridMultilevel"/>
    <w:tmpl w:val="0FF69C44"/>
    <w:lvl w:ilvl="0" w:tplc="742AEA12">
      <w:start w:val="1"/>
      <w:numFmt w:val="decimal"/>
      <w:lvlText w:val="%1."/>
      <w:lvlJc w:val="center"/>
      <w:pPr>
        <w:ind w:left="834" w:hanging="360"/>
      </w:pPr>
      <w:rPr>
        <w:rFonts w:ascii="Times New Roman" w:hAnsi="Times New Roman" w:cs="Times New Roman"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3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5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6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7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8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4" w15:restartNumberingAfterBreak="0">
    <w:nsid w:val="68E321BC"/>
    <w:multiLevelType w:val="hybridMultilevel"/>
    <w:tmpl w:val="7C4CE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29"/>
  </w:num>
  <w:num w:numId="4">
    <w:abstractNumId w:val="0"/>
  </w:num>
  <w:num w:numId="5">
    <w:abstractNumId w:val="23"/>
  </w:num>
  <w:num w:numId="6">
    <w:abstractNumId w:val="8"/>
  </w:num>
  <w:num w:numId="7">
    <w:abstractNumId w:val="31"/>
  </w:num>
  <w:num w:numId="8">
    <w:abstractNumId w:val="35"/>
  </w:num>
  <w:num w:numId="9">
    <w:abstractNumId w:val="24"/>
  </w:num>
  <w:num w:numId="10">
    <w:abstractNumId w:val="1"/>
  </w:num>
  <w:num w:numId="11">
    <w:abstractNumId w:val="32"/>
  </w:num>
  <w:num w:numId="12">
    <w:abstractNumId w:val="16"/>
  </w:num>
  <w:num w:numId="13">
    <w:abstractNumId w:val="21"/>
  </w:num>
  <w:num w:numId="14">
    <w:abstractNumId w:val="15"/>
  </w:num>
  <w:num w:numId="15">
    <w:abstractNumId w:val="10"/>
  </w:num>
  <w:num w:numId="16">
    <w:abstractNumId w:val="33"/>
  </w:num>
  <w:num w:numId="17">
    <w:abstractNumId w:val="19"/>
  </w:num>
  <w:num w:numId="18">
    <w:abstractNumId w:val="11"/>
  </w:num>
  <w:num w:numId="19">
    <w:abstractNumId w:val="6"/>
  </w:num>
  <w:num w:numId="20">
    <w:abstractNumId w:val="12"/>
  </w:num>
  <w:num w:numId="21">
    <w:abstractNumId w:val="22"/>
  </w:num>
  <w:num w:numId="22">
    <w:abstractNumId w:val="3"/>
  </w:num>
  <w:num w:numId="23">
    <w:abstractNumId w:val="28"/>
  </w:num>
  <w:num w:numId="24">
    <w:abstractNumId w:val="25"/>
  </w:num>
  <w:num w:numId="25">
    <w:abstractNumId w:val="18"/>
  </w:num>
  <w:num w:numId="26">
    <w:abstractNumId w:val="20"/>
  </w:num>
  <w:num w:numId="27">
    <w:abstractNumId w:val="17"/>
  </w:num>
  <w:num w:numId="28">
    <w:abstractNumId w:val="9"/>
  </w:num>
  <w:num w:numId="29">
    <w:abstractNumId w:val="26"/>
  </w:num>
  <w:num w:numId="30">
    <w:abstractNumId w:val="13"/>
  </w:num>
  <w:num w:numId="31">
    <w:abstractNumId w:val="30"/>
  </w:num>
  <w:num w:numId="32">
    <w:abstractNumId w:val="4"/>
  </w:num>
  <w:num w:numId="33">
    <w:abstractNumId w:val="2"/>
  </w:num>
  <w:num w:numId="34">
    <w:abstractNumId w:val="34"/>
  </w:num>
  <w:num w:numId="35">
    <w:abstractNumId w:val="7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9355F"/>
    <w:rsid w:val="000C07E7"/>
    <w:rsid w:val="001000CD"/>
    <w:rsid w:val="001011EB"/>
    <w:rsid w:val="00101400"/>
    <w:rsid w:val="0011290C"/>
    <w:rsid w:val="0014024B"/>
    <w:rsid w:val="00186F4E"/>
    <w:rsid w:val="0019195E"/>
    <w:rsid w:val="001A4D02"/>
    <w:rsid w:val="001A68A0"/>
    <w:rsid w:val="001B7191"/>
    <w:rsid w:val="00292CA5"/>
    <w:rsid w:val="002A5113"/>
    <w:rsid w:val="002B1E69"/>
    <w:rsid w:val="002B5E48"/>
    <w:rsid w:val="00300216"/>
    <w:rsid w:val="00344483"/>
    <w:rsid w:val="003A7494"/>
    <w:rsid w:val="003B4488"/>
    <w:rsid w:val="004153B0"/>
    <w:rsid w:val="00415919"/>
    <w:rsid w:val="0043358D"/>
    <w:rsid w:val="00434CCF"/>
    <w:rsid w:val="00437D7A"/>
    <w:rsid w:val="004743AF"/>
    <w:rsid w:val="005021D5"/>
    <w:rsid w:val="00520456"/>
    <w:rsid w:val="00542167"/>
    <w:rsid w:val="005810BB"/>
    <w:rsid w:val="005C1099"/>
    <w:rsid w:val="00600210"/>
    <w:rsid w:val="0060779F"/>
    <w:rsid w:val="00611444"/>
    <w:rsid w:val="00665EAA"/>
    <w:rsid w:val="00691AA2"/>
    <w:rsid w:val="00692D5C"/>
    <w:rsid w:val="006A69DE"/>
    <w:rsid w:val="006E7372"/>
    <w:rsid w:val="00740BC8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D60A7"/>
    <w:rsid w:val="008F2F34"/>
    <w:rsid w:val="008F4A4D"/>
    <w:rsid w:val="00907D22"/>
    <w:rsid w:val="009426F8"/>
    <w:rsid w:val="00975F9F"/>
    <w:rsid w:val="00997376"/>
    <w:rsid w:val="009A4053"/>
    <w:rsid w:val="009D5AE9"/>
    <w:rsid w:val="009D7E37"/>
    <w:rsid w:val="00A000D9"/>
    <w:rsid w:val="00A07ABD"/>
    <w:rsid w:val="00AA568D"/>
    <w:rsid w:val="00AE7911"/>
    <w:rsid w:val="00AF16A3"/>
    <w:rsid w:val="00AF5E64"/>
    <w:rsid w:val="00B0708B"/>
    <w:rsid w:val="00B077C1"/>
    <w:rsid w:val="00B53F74"/>
    <w:rsid w:val="00B5404E"/>
    <w:rsid w:val="00B967B5"/>
    <w:rsid w:val="00BC1D1D"/>
    <w:rsid w:val="00BC2F9A"/>
    <w:rsid w:val="00BD1E45"/>
    <w:rsid w:val="00C701EE"/>
    <w:rsid w:val="00CC4795"/>
    <w:rsid w:val="00D00BC0"/>
    <w:rsid w:val="00D13551"/>
    <w:rsid w:val="00D43D39"/>
    <w:rsid w:val="00D771D0"/>
    <w:rsid w:val="00D80E0F"/>
    <w:rsid w:val="00D9260D"/>
    <w:rsid w:val="00DA247A"/>
    <w:rsid w:val="00E042D4"/>
    <w:rsid w:val="00E0683E"/>
    <w:rsid w:val="00E4054D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AA8D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98</cp:revision>
  <dcterms:created xsi:type="dcterms:W3CDTF">2024-08-14T04:02:00Z</dcterms:created>
  <dcterms:modified xsi:type="dcterms:W3CDTF">2024-10-09T05:56:00Z</dcterms:modified>
</cp:coreProperties>
</file>