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57A5A6B7" w:rsidR="0012079E" w:rsidRPr="00A21B53" w:rsidRDefault="00F01F40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5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2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12756059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F01F40" w:rsidRPr="00F01F40">
        <w:rPr>
          <w:rFonts w:eastAsia="Calibri" w:cs="Times New Roman"/>
          <w:bCs/>
          <w:szCs w:val="28"/>
          <w:lang w:val="en-US"/>
        </w:rPr>
        <w:t>PyQt5 modal dialog. QMessageBox vidgeti bilan ishlash</w:t>
      </w:r>
      <w:r w:rsidR="0012079E" w:rsidRPr="00A34CBD">
        <w:rPr>
          <w:rFonts w:eastAsia="Calibri" w:cs="Times New Roman"/>
          <w:bCs/>
          <w:szCs w:val="28"/>
          <w:lang w:val="uz-Cyrl-UZ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5A5355" w:rsidRPr="00F01F40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430BB1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632E35E2" w14:textId="77777777" w:rsidR="00F01F40" w:rsidRDefault="00F01F40" w:rsidP="00F01F40">
            <w:pPr>
              <w:spacing w:after="0"/>
              <w:ind w:firstLine="709"/>
              <w:jc w:val="both"/>
              <w:rPr>
                <w:rFonts w:eastAsia="Calibri" w:cs="Times New Roman"/>
                <w:bCs/>
                <w:szCs w:val="28"/>
                <w:lang w:val="uz-Cyrl-UZ"/>
              </w:rPr>
            </w:pPr>
            <w:r w:rsidRPr="00A34CBD">
              <w:rPr>
                <w:rFonts w:eastAsia="Calibri" w:cs="Times New Roman"/>
                <w:b/>
                <w:szCs w:val="28"/>
                <w:lang w:val="en-US"/>
              </w:rPr>
              <w:t xml:space="preserve">Mavzu: </w:t>
            </w:r>
            <w:r w:rsidRPr="00F01F40">
              <w:rPr>
                <w:rFonts w:eastAsia="Calibri" w:cs="Times New Roman"/>
                <w:bCs/>
                <w:szCs w:val="28"/>
                <w:lang w:val="en-US"/>
              </w:rPr>
              <w:t>PyQt5 modal dialog. QMessageBox vidgeti bilan ishlash</w:t>
            </w:r>
            <w:r w:rsidRPr="00A34CBD">
              <w:rPr>
                <w:rFonts w:eastAsia="Calibri" w:cs="Times New Roman"/>
                <w:bCs/>
                <w:szCs w:val="28"/>
                <w:lang w:val="uz-Cyrl-UZ"/>
              </w:rPr>
              <w:t>.</w:t>
            </w:r>
          </w:p>
          <w:p w14:paraId="038A39B0" w14:textId="3BB29EE6" w:rsidR="007E7196" w:rsidRPr="00F01F40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O’quv savollari:</w:t>
            </w:r>
          </w:p>
          <w:p w14:paraId="68FBC634" w14:textId="20FFD1D3" w:rsidR="00F01F40" w:rsidRPr="00F01F40" w:rsidRDefault="00F01F40" w:rsidP="00F01F40">
            <w:pPr>
              <w:spacing w:after="0"/>
              <w:ind w:left="469"/>
              <w:rPr>
                <w:rFonts w:eastAsia="Times New Roman" w:cs="Times New Roman"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>1.</w:t>
            </w: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 xml:space="preserve">QMessageBox vidgetining vazifasi. </w:t>
            </w:r>
          </w:p>
          <w:p w14:paraId="1DEFAF34" w14:textId="11214041" w:rsidR="00F01F40" w:rsidRPr="00F01F40" w:rsidRDefault="00F01F40" w:rsidP="00F01F40">
            <w:pPr>
              <w:spacing w:after="0"/>
              <w:ind w:left="469"/>
              <w:rPr>
                <w:rFonts w:eastAsia="Times New Roman" w:cs="Times New Roman"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 xml:space="preserve">2.QMessageBox vidgetining asosiy xususiyatlari. </w:t>
            </w:r>
          </w:p>
          <w:p w14:paraId="0F213077" w14:textId="43AAC4B8" w:rsidR="00F01F40" w:rsidRPr="00F01F40" w:rsidRDefault="00F01F40" w:rsidP="00F01F40">
            <w:pPr>
              <w:spacing w:after="0"/>
              <w:ind w:left="469"/>
              <w:rPr>
                <w:rFonts w:eastAsia="Times New Roman" w:cs="Times New Roman"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 xml:space="preserve">3.Statik funksiyalari. </w:t>
            </w:r>
          </w:p>
          <w:p w14:paraId="7A5F57B7" w14:textId="0949AF26" w:rsidR="00A32355" w:rsidRPr="00430BB1" w:rsidRDefault="00F01F40" w:rsidP="00F01F40">
            <w:pPr>
              <w:shd w:val="clear" w:color="auto" w:fill="FFFFFF"/>
              <w:spacing w:after="0" w:line="276" w:lineRule="auto"/>
              <w:ind w:left="469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1F40">
              <w:rPr>
                <w:rFonts w:eastAsia="Times New Roman" w:cs="Times New Roman"/>
                <w:szCs w:val="28"/>
                <w:lang w:val="en-US" w:eastAsia="ru-RU"/>
              </w:rPr>
              <w:t>4.Piktogramma va Pixmap xususiyatlari.</w:t>
            </w:r>
          </w:p>
        </w:tc>
        <w:tc>
          <w:tcPr>
            <w:tcW w:w="1673" w:type="dxa"/>
          </w:tcPr>
          <w:p w14:paraId="36B50E21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5AEBCB33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22DF3ABF" w14:textId="001DBEAF" w:rsidR="0012079E" w:rsidRPr="003D39F1" w:rsidRDefault="00F01F40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bookmarkStart w:id="0" w:name="_GoBack"/>
            <w:bookmarkEnd w:id="0"/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68DD7558" w14:textId="77777777" w:rsidR="0012079E" w:rsidRPr="003D39F1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3C40DA1" w14:textId="1126A536" w:rsidR="00430BB1" w:rsidRPr="003D39F1" w:rsidRDefault="00430BB1" w:rsidP="00536D99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430BB1"/>
    <w:rsid w:val="00500384"/>
    <w:rsid w:val="00533DAA"/>
    <w:rsid w:val="00536D99"/>
    <w:rsid w:val="005A5355"/>
    <w:rsid w:val="0068289A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C4B78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39</cp:revision>
  <dcterms:created xsi:type="dcterms:W3CDTF">2023-02-20T14:16:00Z</dcterms:created>
  <dcterms:modified xsi:type="dcterms:W3CDTF">2023-03-30T12:07:00Z</dcterms:modified>
</cp:coreProperties>
</file>