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73CB1" w14:textId="318DF949" w:rsidR="00923FD8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O’ZBEKISTON RESPUBLIKASI MUDOFAA VAZIRLIGI AXBOROT-KOMMUNIKATSIYA TEXNOLOGIYALARI VA ALOQA HARBIY INSTITUTI</w:t>
      </w:r>
    </w:p>
    <w:p w14:paraId="2EA13638" w14:textId="77777777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5890E15" w14:textId="69674687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4"/>
          <w:b w:val="0"/>
          <w:bCs w:val="0"/>
          <w:noProof/>
          <w:sz w:val="40"/>
          <w:szCs w:val="40"/>
          <w:lang w:val="en-US"/>
        </w:rPr>
        <w:drawing>
          <wp:inline distT="0" distB="0" distL="0" distR="0" wp14:anchorId="2B8A4C8D" wp14:editId="2B2FF218">
            <wp:extent cx="21145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21A2" w14:textId="6DD7EBC9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DF3240E" w14:textId="0AF3FB36" w:rsidR="004A17C1" w:rsidRP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Kiberxavfsizlik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fakulteti</w:t>
      </w:r>
      <w:proofErr w:type="spellEnd"/>
    </w:p>
    <w:p w14:paraId="5DA50920" w14:textId="6D44B816" w:rsidR="004A17C1" w:rsidRPr="004A17C1" w:rsidRDefault="004A17C1" w:rsidP="009353CA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Axborot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texnalogiyalari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va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dasturiy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injneringi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kafidras</w:t>
      </w:r>
      <w: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</w:t>
      </w:r>
      <w:proofErr w:type="spellEnd"/>
    </w:p>
    <w:p w14:paraId="6AF6C509" w14:textId="1BF90FAE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AT-142-21-o’quv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guruhi</w:t>
      </w:r>
      <w:proofErr w:type="spellEnd"/>
    </w:p>
    <w:p w14:paraId="3CDB4646" w14:textId="77777777" w:rsidR="009353CA" w:rsidRDefault="009353CA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26099278" w14:textId="138E81E9" w:rsidR="009353CA" w:rsidRPr="00C64A50" w:rsidRDefault="00AE251D" w:rsidP="009353CA">
      <w:pPr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3</w:t>
      </w:r>
      <w:r w:rsidR="009353CA" w:rsidRPr="009353CA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-Mustaqilish</w:t>
      </w:r>
      <w:r w:rsidR="000B67B7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:</w:t>
      </w:r>
      <w:r w:rsidR="000B67B7" w:rsidRPr="000B67B7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Pythonda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ro’yxatlar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to’plamlar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bilan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ishlash</w:t>
      </w:r>
      <w:proofErr w:type="spellEnd"/>
    </w:p>
    <w:p w14:paraId="6E42C2F7" w14:textId="77777777" w:rsidR="004A17C1" w:rsidRDefault="004A17C1" w:rsidP="009353CA">
      <w:pP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3C03CDA8" w14:textId="77777777" w:rsidR="00AE251D" w:rsidRDefault="00AE251D" w:rsidP="00AE251D">
      <w:pP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                                                  </w:t>
      </w:r>
    </w:p>
    <w:p w14:paraId="4019B64D" w14:textId="291E1CD3" w:rsidR="004A17C1" w:rsidRPr="004A17C1" w:rsidRDefault="00AE251D" w:rsidP="00AE251D">
      <w:pP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                                                       </w:t>
      </w:r>
      <w:r w:rsidR="004A17C1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Bajardi:</w:t>
      </w:r>
      <w:r w:rsidRPr="00AE251D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Otajonov S.S                </w:t>
      </w:r>
    </w:p>
    <w:p w14:paraId="7C510B40" w14:textId="501145B1" w:rsidR="004A17C1" w:rsidRDefault="004A17C1" w:rsidP="009353CA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                                                                      </w:t>
      </w:r>
      <w:proofErr w:type="spellStart"/>
      <w:proofErr w:type="gramStart"/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Qabulqildi: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Sapayev</w:t>
      </w:r>
      <w:proofErr w:type="spellEnd"/>
      <w:proofErr w:type="gram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Sh. R</w:t>
      </w:r>
    </w:p>
    <w:p w14:paraId="41AB7E1A" w14:textId="77777777" w:rsidR="009353CA" w:rsidRDefault="009353CA" w:rsidP="009353CA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70DA04C4" w14:textId="77777777" w:rsidR="004A17C1" w:rsidRDefault="004A17C1" w:rsidP="004A17C1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EE47827" w14:textId="6AA06838" w:rsidR="004A17C1" w:rsidRPr="00C64A50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4A17C1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Toshkent 2024-y</w:t>
      </w:r>
      <w:r w:rsidRPr="00C64A50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il</w:t>
      </w:r>
    </w:p>
    <w:p w14:paraId="041FF11D" w14:textId="2B0DC794" w:rsidR="00F46462" w:rsidRPr="00F46462" w:rsidRDefault="00C64A50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C64A50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lastRenderedPageBreak/>
        <w:t>Mavzu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Pythonda</w:t>
      </w:r>
      <w:proofErr w:type="spellEnd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Ro'yxatlar</w:t>
      </w:r>
      <w:proofErr w:type="spellEnd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va</w:t>
      </w:r>
      <w:proofErr w:type="spellEnd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To'plamlar</w:t>
      </w:r>
      <w:proofErr w:type="spellEnd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Bilan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Ishlash</w:t>
      </w:r>
      <w:proofErr w:type="spellEnd"/>
    </w:p>
    <w:p w14:paraId="58719DE1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19C2B15C" w14:textId="77777777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Python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dasturlash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tilida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(</w:t>
      </w:r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lists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)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to'plamlar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(</w:t>
      </w:r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sets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)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ma'lumotlar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strukturalari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sifatida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keng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qo'llaniladi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Ular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ma'lumotlarni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saqlash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boshqarish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qulay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vositalardir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Har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o'ziga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xos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xususiyatlarga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.</w:t>
      </w:r>
    </w:p>
    <w:p w14:paraId="5D1ACA1F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67C8EDD6" w14:textId="4AAE3A8D" w:rsidR="00F46462" w:rsidRPr="00F46462" w:rsidRDefault="00F46462" w:rsidP="00F46462">
      <w:pPr>
        <w:jc w:val="center"/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Ro'yxatlar</w:t>
      </w:r>
      <w:proofErr w:type="spellEnd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(Lists)</w:t>
      </w:r>
    </w:p>
    <w:p w14:paraId="22591E22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FE5CDB3" w14:textId="77777777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o'zgaruvchan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(mutable)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tartibli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(ordered)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ma'lumotlar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strukturasidir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Ular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nechta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elementlarni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saqlash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imkonini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beradi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takroriy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qiymatlarni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o'z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ichiga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olishi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mumkin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.</w:t>
      </w:r>
    </w:p>
    <w:p w14:paraId="3E113394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34F48FA8" w14:textId="282E228A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Ro'yxat</w:t>
      </w:r>
      <w:proofErr w:type="spellEnd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yaratish</w:t>
      </w:r>
      <w:proofErr w:type="spellEnd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: </w:t>
      </w:r>
    </w:p>
    <w:p w14:paraId="2537E02C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6B9FBE0A" w14:textId="77777777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yaratish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juda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oddiy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Quyidagi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sintaksis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yordamida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bo'sh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yoki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elementlar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bilan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yaratishingiz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mumkin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:</w:t>
      </w:r>
    </w:p>
    <w:p w14:paraId="6A4A7F77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06C8F6EF" w14:textId="4792F4CE" w:rsidR="00F46462" w:rsidRPr="00F46462" w:rsidRDefault="00F46462" w:rsidP="00D21D87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6BC65ACD" wp14:editId="33964DC1">
            <wp:extent cx="2962688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3DC9" w14:textId="77777777" w:rsidR="00F46462" w:rsidRDefault="00F46462" w:rsidP="00F46462">
      <w:pPr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66B5F58E" w14:textId="2831B284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Element </w:t>
      </w:r>
      <w:proofErr w:type="spellStart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qo'shish</w:t>
      </w:r>
      <w:proofErr w:type="spellEnd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o'chirish</w:t>
      </w:r>
      <w:proofErr w:type="spellEnd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: </w:t>
      </w:r>
    </w:p>
    <w:p w14:paraId="6D9A3468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FD9623B" w14:textId="3194133E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element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qo'shish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append</w:t>
      </w:r>
      <w:proofErr w:type="gram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()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yoki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insert()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metodlaridan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foydalanasiz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:</w:t>
      </w:r>
    </w:p>
    <w:p w14:paraId="619A535D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2820DC73" w14:textId="77777777" w:rsid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B32A8A5" w14:textId="589FF315" w:rsidR="00F46462" w:rsidRPr="00F46462" w:rsidRDefault="00F46462" w:rsidP="00D21D87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71ECD98A" wp14:editId="26626A89">
            <wp:extent cx="4715533" cy="178142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908A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52C1ECBA" w14:textId="11C5BE06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Ro'yxatdan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elementlarni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o'chirish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remove</w:t>
      </w:r>
      <w:proofErr w:type="gram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()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yoki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pop()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metodlaridan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foydalanasiz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:</w:t>
      </w:r>
    </w:p>
    <w:p w14:paraId="74A3794D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0CDCFB65" w14:textId="4849A0D4" w:rsidR="00F46462" w:rsidRPr="00F46462" w:rsidRDefault="00F46462" w:rsidP="00D21D87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412A3F22" wp14:editId="358B9A3E">
            <wp:extent cx="5940425" cy="486410"/>
            <wp:effectExtent l="0" t="0" r="317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FAC1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18348646" w14:textId="3B124670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Ro'yxatlarni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tartiblash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: </w:t>
      </w:r>
    </w:p>
    <w:p w14:paraId="320FDBD6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25716142" w14:textId="0D0C1A65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tartiblash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sort</w:t>
      </w:r>
      <w:proofErr w:type="gramEnd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()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metodidan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foydalanishingiz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mumkin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:</w:t>
      </w:r>
    </w:p>
    <w:p w14:paraId="09ACE384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2F0EFAA0" w14:textId="4BABAFCB" w:rsidR="00F46462" w:rsidRPr="00F46462" w:rsidRDefault="00F46462" w:rsidP="00D21D87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1EBFCE8A" wp14:editId="3F634D90">
            <wp:extent cx="3667637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8691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71845C96" w14:textId="47A907D4" w:rsidR="00F46462" w:rsidRPr="00F46462" w:rsidRDefault="00F46462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To'plamlar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(Sets)</w:t>
      </w:r>
    </w:p>
    <w:p w14:paraId="7DE0E6B1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37FF0C69" w14:textId="77777777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To'plamlar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tartibsiz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(unordered)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takroriy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elementlarni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o'z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ichiga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olmaydigan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ma'lumotlar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strukturasidir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Ular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ko'pincha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unikal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qiymatlarni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saqlash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ishlatiladi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.</w:t>
      </w:r>
    </w:p>
    <w:p w14:paraId="4E8BF894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6ACC16D6" w14:textId="10F73D65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To'plam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yaratish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: </w:t>
      </w:r>
    </w:p>
    <w:p w14:paraId="3294FE1D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18E56771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To'plamlar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yaratish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ham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juda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oson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:</w:t>
      </w:r>
    </w:p>
    <w:p w14:paraId="33BE29C7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2B499AA4" w14:textId="22B0F1CD" w:rsidR="00F46462" w:rsidRPr="00F46462" w:rsidRDefault="00F46462" w:rsidP="00D21D87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51F8C316" wp14:editId="4F6102AD">
            <wp:extent cx="2848373" cy="119079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57DA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3E3D161B" w14:textId="2286302E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Element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qo'shish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o'chirish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: </w:t>
      </w:r>
    </w:p>
    <w:p w14:paraId="4885EC1D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54BFFA5D" w14:textId="273AB6D8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To'plamga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element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qo'shish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add</w:t>
      </w:r>
      <w:proofErr w:type="gramEnd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()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metodidan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foydalanasiz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:</w:t>
      </w:r>
    </w:p>
    <w:p w14:paraId="63F495DA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2A75261D" w14:textId="1DEC2353" w:rsidR="00F46462" w:rsidRPr="00F46462" w:rsidRDefault="00F46462" w:rsidP="00D21D87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4E864BAE" wp14:editId="111223E3">
            <wp:extent cx="3153215" cy="150516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F4FC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291A4835" w14:textId="77C0F66E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To'plamdan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element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o'chirish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remove</w:t>
      </w:r>
      <w:proofErr w:type="gramEnd"/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()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yoki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discard()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metodlaridan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foydalanasiz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:</w:t>
      </w:r>
    </w:p>
    <w:p w14:paraId="7050D904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38B84F30" w14:textId="0713F1B6" w:rsidR="00F46462" w:rsidRPr="00F46462" w:rsidRDefault="00F46462" w:rsidP="00D21D87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7910E522" wp14:editId="53EDF4C7">
            <wp:extent cx="5940425" cy="49847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4BED" w14:textId="77777777" w:rsid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11C2BE94" w14:textId="10D76275" w:rsidR="00F46462" w:rsidRPr="00F46462" w:rsidRDefault="00F46462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br w:type="column"/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lastRenderedPageBreak/>
        <w:t>To'plamlarni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birlashtirish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kesish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</w:p>
    <w:p w14:paraId="7715FAF2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2149052F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To'plamlar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bilan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nechta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operatsiyalarni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bajarishingiz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mumkin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:</w:t>
      </w:r>
    </w:p>
    <w:p w14:paraId="0958ABE0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370062E7" w14:textId="7CAA789B" w:rsidR="00F46462" w:rsidRPr="00F46462" w:rsidRDefault="00F46462" w:rsidP="00D21D87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F46462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14CA56A3" wp14:editId="316A68E2">
            <wp:extent cx="4591691" cy="10669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0818" w14:textId="770B0936" w:rsid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FB2D6F6" w14:textId="4756E1EE" w:rsidR="00AE251D" w:rsidRDefault="00D21D87" w:rsidP="00AE251D">
      <w:pPr>
        <w:pStyle w:val="a6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1D87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5-topshiriq: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 ta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elementdan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topgan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berilgan.Massiv</w:t>
      </w:r>
      <w:proofErr w:type="spellEnd"/>
      <w:proofErr w:type="gram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elementlari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orasidan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juft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indekslilarini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o'chiruvchi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programma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tuzilsin.hosil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bolgan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elementlar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elementlari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chiqarilsin.Shart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opertori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ishlatilmasin</w:t>
      </w:r>
      <w:proofErr w:type="spellEnd"/>
      <w:r w:rsidR="00AE251D" w:rsidRPr="00EE4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B264797" w14:textId="77777777" w:rsidR="00AE251D" w:rsidRDefault="00AE251D" w:rsidP="00AE251D">
      <w:pPr>
        <w:pStyle w:val="a6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2F3EFE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def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remove_even_indexed_elements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(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arr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):</w:t>
      </w:r>
    </w:p>
    <w:p w14:paraId="659053F0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   #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Juft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indekslilarni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o'chirish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yangi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massiv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yaratamiz</w:t>
      </w:r>
      <w:proofErr w:type="spellEnd"/>
    </w:p>
    <w:p w14:paraId="6CF10AD5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   result = [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arr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[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] for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in range(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len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(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arr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)) if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% </w:t>
      </w:r>
      <w:proofErr w:type="gram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2 !</w:t>
      </w:r>
      <w:proofErr w:type="gram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= 0]</w:t>
      </w:r>
    </w:p>
    <w:p w14:paraId="763975C0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   return result</w:t>
      </w:r>
    </w:p>
    <w:p w14:paraId="15674801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36420E94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#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Foydalanuvchidan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massiv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uzunligini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so'raymiz</w:t>
      </w:r>
      <w:proofErr w:type="spellEnd"/>
    </w:p>
    <w:p w14:paraId="1F3610CB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n = </w:t>
      </w:r>
      <w:proofErr w:type="gram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int(</w:t>
      </w:r>
      <w:proofErr w:type="gram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input("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Massiv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uzunligini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kiriting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 "))</w:t>
      </w:r>
    </w:p>
    <w:p w14:paraId="782F0B18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input_array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= []</w:t>
      </w:r>
    </w:p>
    <w:p w14:paraId="3FC97F45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3024551B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#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Foydalanuvchidan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massiv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elementlarini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kiritishni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so'raymiz</w:t>
      </w:r>
      <w:proofErr w:type="spellEnd"/>
    </w:p>
    <w:p w14:paraId="7CE1BAE1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for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in range(n):</w:t>
      </w:r>
    </w:p>
    <w:p w14:paraId="7ACB5447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   element = </w:t>
      </w:r>
      <w:proofErr w:type="gram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int(</w:t>
      </w:r>
      <w:proofErr w:type="gram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input(f"{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+ 1}-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elementni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kiriting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 "))</w:t>
      </w:r>
    </w:p>
    <w:p w14:paraId="656D2273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  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input_</w:t>
      </w:r>
      <w:proofErr w:type="gram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array.append</w:t>
      </w:r>
      <w:proofErr w:type="spellEnd"/>
      <w:proofErr w:type="gram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(element)</w:t>
      </w:r>
    </w:p>
    <w:p w14:paraId="26CF7CF5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00F97B0E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#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Juft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indekslilarni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o'chirish</w:t>
      </w:r>
      <w:proofErr w:type="spellEnd"/>
    </w:p>
    <w:p w14:paraId="7DF27677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lastRenderedPageBreak/>
        <w:t>output_array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=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remove_even_indexed_elements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(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input_array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59B79DC7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742CCBE8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#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Natijani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chiqarish</w:t>
      </w:r>
      <w:proofErr w:type="spellEnd"/>
    </w:p>
    <w:p w14:paraId="759783B5" w14:textId="77777777" w:rsidR="00AE251D" w:rsidRPr="00EE4B14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gram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print(</w:t>
      </w:r>
      <w:proofErr w:type="gram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"Qolgan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elementlar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soni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:",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len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(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output_array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))</w:t>
      </w:r>
    </w:p>
    <w:p w14:paraId="50A49D7B" w14:textId="77777777" w:rsidR="00AE251D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gram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print(</w:t>
      </w:r>
      <w:proofErr w:type="gram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"Qolgan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elementlar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:", </w:t>
      </w:r>
      <w:proofErr w:type="spellStart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output_array</w:t>
      </w:r>
      <w:proofErr w:type="spellEnd"/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563A52B8" w14:textId="77777777" w:rsidR="00AE251D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EE4B14">
        <w:rPr>
          <w:rStyle w:val="a4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6D2F1B55" wp14:editId="43388676">
            <wp:extent cx="3200847" cy="2934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149" w14:textId="77777777" w:rsidR="00AE251D" w:rsidRPr="009F2228" w:rsidRDefault="00AE251D" w:rsidP="00AE251D">
      <w:pPr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683E7251" w14:textId="77777777" w:rsidR="00AE251D" w:rsidRPr="00AE251D" w:rsidRDefault="00AE251D" w:rsidP="00AE251D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B4641D6" w14:textId="21B460ED" w:rsidR="00F46462" w:rsidRPr="00F46462" w:rsidRDefault="00F46462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Xulosa</w:t>
      </w:r>
      <w:proofErr w:type="spellEnd"/>
    </w:p>
    <w:p w14:paraId="71585C4C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6CFF748A" w14:textId="4AE7810E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Python'da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to'plamlar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bilan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ishlash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juda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qulay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Ro'yxatlar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ko'p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elementlarni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tartibda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saqlash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imkonini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beradi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to'plamlar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esa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unikal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qiymatlarni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boshqarish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qulay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Har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ikki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ma'lumotlar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strukturasining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o'ziga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xos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usullari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imkoniyatlari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mavjud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bu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esa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dasturchilarga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muayyan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vazifalarni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oson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bajarishga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yordam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beradi</w:t>
      </w:r>
      <w:proofErr w:type="spellEnd"/>
      <w:r w:rsidRPr="00F46462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</w:t>
      </w:r>
    </w:p>
    <w:sectPr w:rsidR="00F46462" w:rsidRPr="00F46462" w:rsidSect="00AE251D">
      <w:pgSz w:w="11906" w:h="16838"/>
      <w:pgMar w:top="1134" w:right="70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A4675F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325AD"/>
    <w:multiLevelType w:val="hybridMultilevel"/>
    <w:tmpl w:val="0AE2ED68"/>
    <w:lvl w:ilvl="0" w:tplc="37EA7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67FC"/>
    <w:multiLevelType w:val="hybridMultilevel"/>
    <w:tmpl w:val="067C3B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C316AD"/>
    <w:multiLevelType w:val="hybridMultilevel"/>
    <w:tmpl w:val="D174E666"/>
    <w:lvl w:ilvl="0" w:tplc="F4E6B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373DD"/>
    <w:multiLevelType w:val="hybridMultilevel"/>
    <w:tmpl w:val="78DC2074"/>
    <w:lvl w:ilvl="0" w:tplc="F4E6B2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8717D"/>
    <w:multiLevelType w:val="hybridMultilevel"/>
    <w:tmpl w:val="0B3EC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271E0"/>
    <w:multiLevelType w:val="hybridMultilevel"/>
    <w:tmpl w:val="617ADE9E"/>
    <w:lvl w:ilvl="0" w:tplc="A2E23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86B70"/>
    <w:multiLevelType w:val="hybridMultilevel"/>
    <w:tmpl w:val="F4F02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E79"/>
    <w:multiLevelType w:val="hybridMultilevel"/>
    <w:tmpl w:val="6D4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47DEA"/>
    <w:multiLevelType w:val="hybridMultilevel"/>
    <w:tmpl w:val="AAD8B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04783"/>
    <w:multiLevelType w:val="hybridMultilevel"/>
    <w:tmpl w:val="48EAA4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385EBE"/>
    <w:multiLevelType w:val="hybridMultilevel"/>
    <w:tmpl w:val="D242A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532F7"/>
    <w:multiLevelType w:val="hybridMultilevel"/>
    <w:tmpl w:val="DB86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5452F"/>
    <w:multiLevelType w:val="hybridMultilevel"/>
    <w:tmpl w:val="9EC8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2"/>
  </w:num>
  <w:num w:numId="5">
    <w:abstractNumId w:val="1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1"/>
    <w:rsid w:val="00001D24"/>
    <w:rsid w:val="000B67B7"/>
    <w:rsid w:val="002074FB"/>
    <w:rsid w:val="004A17C1"/>
    <w:rsid w:val="00777F84"/>
    <w:rsid w:val="0086266F"/>
    <w:rsid w:val="00923FD8"/>
    <w:rsid w:val="009353CA"/>
    <w:rsid w:val="009F2228"/>
    <w:rsid w:val="00AE251D"/>
    <w:rsid w:val="00C64A50"/>
    <w:rsid w:val="00D21D87"/>
    <w:rsid w:val="00E959F7"/>
    <w:rsid w:val="00F076E9"/>
    <w:rsid w:val="00F4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5C4F"/>
  <w15:chartTrackingRefBased/>
  <w15:docId w15:val="{01BD7790-20B4-46D4-A4AC-4D373275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qFormat/>
    <w:rsid w:val="004A17C1"/>
    <w:rPr>
      <w:b/>
      <w:bCs/>
      <w:i/>
      <w:iCs/>
      <w:spacing w:val="5"/>
    </w:rPr>
  </w:style>
  <w:style w:type="character" w:styleId="a5">
    <w:name w:val="Intense Reference"/>
    <w:basedOn w:val="a1"/>
    <w:uiPriority w:val="32"/>
    <w:qFormat/>
    <w:rsid w:val="004A17C1"/>
    <w:rPr>
      <w:b/>
      <w:bCs/>
      <w:smallCaps/>
      <w:color w:val="4472C4" w:themeColor="accent1"/>
      <w:spacing w:val="5"/>
    </w:rPr>
  </w:style>
  <w:style w:type="paragraph" w:customStyle="1" w:styleId="msonormal0">
    <w:name w:val="msonormal"/>
    <w:basedOn w:val="a0"/>
    <w:rsid w:val="004A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2074F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46462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Ogabek Quvvatullayev</dc:creator>
  <cp:keywords/>
  <dc:description/>
  <cp:lastModifiedBy>Sardorbek Otajonov</cp:lastModifiedBy>
  <cp:revision>2</cp:revision>
  <dcterms:created xsi:type="dcterms:W3CDTF">2024-10-23T10:06:00Z</dcterms:created>
  <dcterms:modified xsi:type="dcterms:W3CDTF">2024-10-23T10:06:00Z</dcterms:modified>
</cp:coreProperties>
</file>