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B9D4B" w14:textId="119E3501" w:rsidR="003A7B89" w:rsidRPr="00BA4B32" w:rsidRDefault="003A7B89" w:rsidP="003A7B89">
      <w:pPr>
        <w:pStyle w:val="a3"/>
        <w:spacing w:line="360" w:lineRule="auto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val="sq-AL" w:eastAsia="en-US"/>
        </w:rPr>
      </w:pPr>
      <w:bookmarkStart w:id="0" w:name="_GoBack"/>
      <w:bookmarkEnd w:id="0"/>
      <w:r w:rsidRPr="00BA4B32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A10BD" wp14:editId="3720CDF8">
                <wp:simplePos x="0" y="0"/>
                <wp:positionH relativeFrom="page">
                  <wp:posOffset>1323340</wp:posOffset>
                </wp:positionH>
                <wp:positionV relativeFrom="paragraph">
                  <wp:posOffset>-441012</wp:posOffset>
                </wp:positionV>
                <wp:extent cx="4994910" cy="1104900"/>
                <wp:effectExtent l="0" t="0" r="0" b="0"/>
                <wp:wrapNone/>
                <wp:docPr id="3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9491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8182C2" w14:textId="77777777" w:rsidR="003A7B89" w:rsidRPr="008205E2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O‘zbekiston Respublikasi Mudofaa Vazirligi</w:t>
                            </w:r>
                          </w:p>
                          <w:p w14:paraId="5F820BB7" w14:textId="77777777" w:rsidR="003A7B89" w:rsidRPr="008205E2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axborot-kommunikatsiya texnologiyalari va</w:t>
                            </w:r>
                          </w:p>
                          <w:p w14:paraId="1B085103" w14:textId="77777777" w:rsidR="003A7B89" w:rsidRPr="008205E2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8205E2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aloqa harbiy instituti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10BD" id="Подзаголовок 2" o:spid="_x0000_s1026" style="position:absolute;left:0;text-align:left;margin-left:104.2pt;margin-top:-34.75pt;width:393.3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" filled="f" stroked="f">
                <o:lock v:ext="edit" grouping="t"/>
                <v:textbox>
                  <w:txbxContent>
                    <w:p w14:paraId="0C8182C2" w14:textId="77777777" w:rsidR="003A7B89" w:rsidRPr="008205E2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O‘zbekiston Respublikasi Mudofaa Vazirligi</w:t>
                      </w:r>
                    </w:p>
                    <w:p w14:paraId="5F820BB7" w14:textId="77777777" w:rsidR="003A7B89" w:rsidRPr="008205E2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axborot-kommunikatsiya texnologiyalari va</w:t>
                      </w:r>
                    </w:p>
                    <w:p w14:paraId="1B085103" w14:textId="77777777" w:rsidR="003A7B89" w:rsidRPr="008205E2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8205E2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aloqa harbiy instituti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A4B32">
        <w:rPr>
          <w:noProof/>
          <w:lang w:val="sq-AL"/>
        </w:rPr>
        <w:drawing>
          <wp:anchor distT="0" distB="0" distL="114300" distR="114300" simplePos="0" relativeHeight="251660288" behindDoc="0" locked="0" layoutInCell="1" allowOverlap="1" wp14:anchorId="008A7C7D" wp14:editId="5BD68646">
            <wp:simplePos x="0" y="0"/>
            <wp:positionH relativeFrom="column">
              <wp:posOffset>-876300</wp:posOffset>
            </wp:positionH>
            <wp:positionV relativeFrom="paragraph">
              <wp:posOffset>-365447</wp:posOffset>
            </wp:positionV>
            <wp:extent cx="1540510" cy="157099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 va a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B32">
        <w:rPr>
          <w:noProof/>
          <w:lang w:val="sq-AL"/>
        </w:rPr>
        <w:drawing>
          <wp:anchor distT="0" distB="0" distL="114300" distR="114300" simplePos="0" relativeHeight="251661312" behindDoc="0" locked="0" layoutInCell="1" allowOverlap="1" wp14:anchorId="4FEA147B" wp14:editId="62208AF3">
            <wp:simplePos x="0" y="0"/>
            <wp:positionH relativeFrom="column">
              <wp:posOffset>4883150</wp:posOffset>
            </wp:positionH>
            <wp:positionV relativeFrom="paragraph">
              <wp:posOffset>-324807</wp:posOffset>
            </wp:positionV>
            <wp:extent cx="1547495" cy="15417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ed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B32">
        <w:rPr>
          <w:noProof/>
          <w:lang w:val="sq-AL"/>
        </w:rPr>
        <w:drawing>
          <wp:anchor distT="0" distB="0" distL="114300" distR="114300" simplePos="0" relativeHeight="251659264" behindDoc="0" locked="0" layoutInCell="1" allowOverlap="1" wp14:anchorId="03C815F7" wp14:editId="4ACD41ED">
            <wp:simplePos x="0" y="0"/>
            <wp:positionH relativeFrom="column">
              <wp:posOffset>-1121505</wp:posOffset>
            </wp:positionH>
            <wp:positionV relativeFrom="paragraph">
              <wp:posOffset>-731001</wp:posOffset>
            </wp:positionV>
            <wp:extent cx="13258800" cy="108146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cybersecurity-concept-design (1)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r="8170"/>
                    <a:stretch/>
                  </pic:blipFill>
                  <pic:spPr bwMode="auto">
                    <a:xfrm>
                      <a:off x="0" y="0"/>
                      <a:ext cx="13258800" cy="108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E3A29" w14:textId="63B99216" w:rsidR="003A7B89" w:rsidRPr="00BA4B32" w:rsidRDefault="003A7B89" w:rsidP="003A7B89">
      <w:pPr>
        <w:spacing w:line="259" w:lineRule="auto"/>
        <w:rPr>
          <w:lang w:val="sq-AL"/>
        </w:rPr>
      </w:pPr>
    </w:p>
    <w:p w14:paraId="61263526" w14:textId="2284D898" w:rsidR="003A7B89" w:rsidRPr="00BA4B32" w:rsidRDefault="003A7B89">
      <w:pPr>
        <w:spacing w:line="259" w:lineRule="auto"/>
        <w:rPr>
          <w:lang w:val="sq-AL"/>
        </w:rPr>
      </w:pPr>
      <w:r w:rsidRPr="00BA4B32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F6512" wp14:editId="5D760BDE">
                <wp:simplePos x="0" y="0"/>
                <wp:positionH relativeFrom="page">
                  <wp:align>center</wp:align>
                </wp:positionH>
                <wp:positionV relativeFrom="paragraph">
                  <wp:posOffset>1664335</wp:posOffset>
                </wp:positionV>
                <wp:extent cx="8878570" cy="2939846"/>
                <wp:effectExtent l="0" t="0" r="0" b="0"/>
                <wp:wrapNone/>
                <wp:docPr id="5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878570" cy="29398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5A6D5C" w14:textId="7B308700" w:rsidR="003A7B89" w:rsidRPr="003A7B89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sq-AL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814995E" w14:textId="1E5EE18C" w:rsidR="003A7B89" w:rsidRPr="003A7B89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A7B89"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Tarmoq va axborot tizimlari xavfsizligi kafedrasi</w:t>
                            </w:r>
                          </w:p>
                          <w:p w14:paraId="133C2236" w14:textId="17ECF235" w:rsidR="003A7B89" w:rsidRPr="003A7B89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A7B89">
                              <w:rPr>
                                <w:rFonts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1 – AMALIY TOPSHIRIQ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6512" id="_x0000_s1027" style="position:absolute;margin-left:0;margin-top:131.05pt;width:699.1pt;height:231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" filled="f" stroked="f">
                <o:lock v:ext="edit" grouping="t"/>
                <v:textbox>
                  <w:txbxContent>
                    <w:p w14:paraId="6C5A6D5C" w14:textId="7B308700" w:rsidR="003A7B89" w:rsidRPr="003A7B89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sq-AL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</w:p>
                    <w:p w14:paraId="7814995E" w14:textId="1E5EE18C" w:rsidR="003A7B89" w:rsidRPr="003A7B89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A7B89"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Tarmoq va axborot tizimlari xavfsizligi kafedrasi</w:t>
                      </w:r>
                    </w:p>
                    <w:p w14:paraId="133C2236" w14:textId="17ECF235" w:rsidR="003A7B89" w:rsidRPr="003A7B89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A7B89">
                        <w:rPr>
                          <w:rFonts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1 – AMALIY TOPSHIRIQ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A4B32">
        <w:rPr>
          <w:noProof/>
          <w:lang w:val="sq-AL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FDF04" wp14:editId="793C32CB">
                <wp:simplePos x="0" y="0"/>
                <wp:positionH relativeFrom="page">
                  <wp:posOffset>3865962</wp:posOffset>
                </wp:positionH>
                <wp:positionV relativeFrom="paragraph">
                  <wp:posOffset>6061525</wp:posOffset>
                </wp:positionV>
                <wp:extent cx="4994910" cy="1104900"/>
                <wp:effectExtent l="0" t="0" r="0" b="0"/>
                <wp:wrapNone/>
                <wp:docPr id="6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9491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CECC6D" w14:textId="5CD81724" w:rsidR="003A7B89" w:rsidRPr="003A7B89" w:rsidRDefault="003A7B89" w:rsidP="003A7B8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Cs w:val="28"/>
                                <w:lang w:val="en-US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3A7B89">
                              <w:rPr>
                                <w:rFonts w:cs="Times New Roman"/>
                                <w:b/>
                                <w:color w:val="7F7F7F" w:themeColor="background1" w:themeShade="7F"/>
                                <w:kern w:val="24"/>
                                <w:szCs w:val="28"/>
                                <w:lang w:val="en-US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Bajardi: Turdibekov SH.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F04" id="_x0000_s1028" style="position:absolute;margin-left:304.4pt;margin-top:477.3pt;width:393.3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" filled="f" stroked="f">
                <o:lock v:ext="edit" grouping="t"/>
                <v:textbox>
                  <w:txbxContent>
                    <w:p w14:paraId="76CECC6D" w14:textId="5CD81724" w:rsidR="003A7B89" w:rsidRPr="003A7B89" w:rsidRDefault="003A7B89" w:rsidP="003A7B8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Cs w:val="28"/>
                          <w:lang w:val="en-US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3A7B89">
                        <w:rPr>
                          <w:rFonts w:cs="Times New Roman"/>
                          <w:b/>
                          <w:color w:val="7F7F7F" w:themeColor="background1" w:themeShade="7F"/>
                          <w:kern w:val="24"/>
                          <w:szCs w:val="28"/>
                          <w:lang w:val="en-US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Bajardi: Turdibekov SH.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A4B32">
        <w:rPr>
          <w:lang w:val="sq-AL"/>
        </w:rPr>
        <w:br w:type="page"/>
      </w:r>
    </w:p>
    <w:p w14:paraId="07D409E1" w14:textId="46EC23DB" w:rsidR="00BA4B32" w:rsidRDefault="00BA4B32" w:rsidP="00BA4B32">
      <w:pPr>
        <w:spacing w:after="0" w:line="276" w:lineRule="auto"/>
        <w:jc w:val="center"/>
        <w:rPr>
          <w:b/>
          <w:bCs/>
          <w:lang w:val="sq-AL"/>
        </w:rPr>
      </w:pPr>
      <w:r>
        <w:rPr>
          <w:b/>
          <w:bCs/>
          <w:lang w:val="sq-AL"/>
        </w:rPr>
        <w:lastRenderedPageBreak/>
        <w:t>9 – Variant.</w:t>
      </w:r>
    </w:p>
    <w:p w14:paraId="485B23FA" w14:textId="77777777" w:rsidR="00BA4B32" w:rsidRDefault="00BA4B32" w:rsidP="00BA4B32">
      <w:pPr>
        <w:spacing w:after="0" w:line="276" w:lineRule="auto"/>
        <w:rPr>
          <w:b/>
          <w:bCs/>
          <w:lang w:val="sq-AL"/>
        </w:rPr>
      </w:pPr>
    </w:p>
    <w:p w14:paraId="64662C29" w14:textId="6CC2CA33" w:rsidR="003A7B89" w:rsidRPr="00BA4B32" w:rsidRDefault="003A7B89" w:rsidP="00BA4B32">
      <w:pPr>
        <w:spacing w:after="0" w:line="276" w:lineRule="auto"/>
        <w:rPr>
          <w:lang w:val="sq-AL"/>
        </w:rPr>
      </w:pPr>
      <w:r w:rsidRPr="00BA4B32">
        <w:rPr>
          <w:b/>
          <w:bCs/>
          <w:lang w:val="sq-AL"/>
        </w:rPr>
        <w:t xml:space="preserve">1 – masala. </w:t>
      </w:r>
      <w:r w:rsidR="00BA4B32" w:rsidRPr="00BA4B32">
        <w:rPr>
          <w:lang w:val="sq-AL"/>
        </w:rPr>
        <w:t>Uchta son berilgan. Shu sonlarni avval kichigini keyin kattasini ekranga chiqaruvchi programma tuzilsin.</w:t>
      </w:r>
    </w:p>
    <w:p w14:paraId="243C5536" w14:textId="77777777" w:rsidR="003A7B89" w:rsidRPr="00BA4B32" w:rsidRDefault="003A7B89" w:rsidP="00BA4B32">
      <w:pPr>
        <w:spacing w:after="0" w:line="276" w:lineRule="auto"/>
        <w:rPr>
          <w:b/>
          <w:bCs/>
          <w:lang w:val="sq-AL"/>
        </w:rPr>
      </w:pPr>
    </w:p>
    <w:p w14:paraId="1529852D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def kichik_va_katta(a, b, c):</w:t>
      </w:r>
    </w:p>
    <w:p w14:paraId="74E6DF12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kichik = min(a, b, c)</w:t>
      </w:r>
    </w:p>
    <w:p w14:paraId="58089991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katta = max(a, b, c)</w:t>
      </w:r>
    </w:p>
    <w:p w14:paraId="5CF83C65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return kichik, katta</w:t>
      </w:r>
    </w:p>
    <w:p w14:paraId="3A31DE09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</w:p>
    <w:p w14:paraId="261FD5F7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son1 = float(input("1-sonni kiriting: "))</w:t>
      </w:r>
    </w:p>
    <w:p w14:paraId="2E601E47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son2 = float(input("2-sonni kiriting: "))</w:t>
      </w:r>
    </w:p>
    <w:p w14:paraId="38765073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son3 = float(input("3-sonni kiriting: "))</w:t>
      </w:r>
    </w:p>
    <w:p w14:paraId="2DF930A2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</w:p>
    <w:p w14:paraId="4BCB7D0F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kichik, katta = kichik_va_katta(son1, son2, son3)</w:t>
      </w:r>
    </w:p>
    <w:p w14:paraId="588989DB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print(f"Kichik son: {kichik}")</w:t>
      </w:r>
    </w:p>
    <w:p w14:paraId="5D37E4C6" w14:textId="2F7A757E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print(f"Katta son: {katta}")</w:t>
      </w:r>
    </w:p>
    <w:p w14:paraId="26C03B87" w14:textId="77777777" w:rsidR="003A7B89" w:rsidRPr="00BA4B32" w:rsidRDefault="003A7B89" w:rsidP="00BA4B32">
      <w:pPr>
        <w:spacing w:after="0" w:line="276" w:lineRule="auto"/>
        <w:rPr>
          <w:lang w:val="sq-AL"/>
        </w:rPr>
      </w:pPr>
    </w:p>
    <w:p w14:paraId="44B11CA8" w14:textId="774B190E" w:rsidR="003A7B89" w:rsidRPr="00BA4B32" w:rsidRDefault="003A7B89" w:rsidP="00BA4B32">
      <w:pPr>
        <w:spacing w:after="0" w:line="276" w:lineRule="auto"/>
        <w:rPr>
          <w:lang w:val="sq-AL"/>
        </w:rPr>
      </w:pPr>
      <w:r w:rsidRPr="00BA4B32">
        <w:rPr>
          <w:b/>
          <w:bCs/>
          <w:lang w:val="sq-AL"/>
        </w:rPr>
        <w:t xml:space="preserve">2 – masala. </w:t>
      </w:r>
      <w:r w:rsidR="00BA4B32" w:rsidRPr="00BA4B32">
        <w:rPr>
          <w:lang w:val="sq-AL"/>
        </w:rPr>
        <w:t>N butun soni berilgan</w:t>
      </w:r>
      <w:r w:rsidR="00BA4B32" w:rsidRPr="00BA4B32">
        <w:rPr>
          <w:b/>
          <w:bCs/>
          <w:lang w:val="sq-AL"/>
        </w:rPr>
        <w:t xml:space="preserve"> </w:t>
      </w:r>
      <w:r w:rsidR="00BA4B32" w:rsidRPr="00BA4B32">
        <w:rPr>
          <w:lang w:val="sq-AL"/>
        </w:rPr>
        <w:t>(n&gt;0). Bir sikldan foydalangan holda quyidagi yig’indini hisoblovchi programma tuzilsin.</w:t>
      </w:r>
    </w:p>
    <w:p w14:paraId="2E5845DC" w14:textId="2BBC7116" w:rsidR="00BA4B32" w:rsidRPr="00BA4B32" w:rsidRDefault="00BA4B32" w:rsidP="00BA4B32">
      <w:pPr>
        <w:spacing w:after="0" w:line="276" w:lineRule="auto"/>
        <w:jc w:val="center"/>
        <w:rPr>
          <w:b/>
          <w:bCs/>
          <w:lang w:val="sq-AL"/>
        </w:rPr>
      </w:pPr>
      <w:r w:rsidRPr="00BA4B32">
        <w:rPr>
          <w:b/>
          <w:bCs/>
          <w:lang w:val="sq-AL"/>
        </w:rPr>
        <w:t>1!+2!+3!+...+N!</w:t>
      </w:r>
    </w:p>
    <w:p w14:paraId="20617736" w14:textId="77777777" w:rsidR="00BA4B32" w:rsidRPr="00BA4B32" w:rsidRDefault="00BA4B32" w:rsidP="00BA4B32">
      <w:pPr>
        <w:spacing w:after="0" w:line="276" w:lineRule="auto"/>
        <w:rPr>
          <w:b/>
          <w:bCs/>
          <w:lang w:val="sq-AL"/>
        </w:rPr>
      </w:pPr>
    </w:p>
    <w:p w14:paraId="3D591D5D" w14:textId="4EE1BA33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def faktorial(n):</w:t>
      </w:r>
    </w:p>
    <w:p w14:paraId="1EC848A9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if n == 0 or n == 1:</w:t>
      </w:r>
    </w:p>
    <w:p w14:paraId="04984700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return 1</w:t>
      </w:r>
    </w:p>
    <w:p w14:paraId="60E8890A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else:</w:t>
      </w:r>
    </w:p>
    <w:p w14:paraId="53DE2DC2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f = 1</w:t>
      </w:r>
    </w:p>
    <w:p w14:paraId="0D8E3F40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for i in range(2, n + 1):</w:t>
      </w:r>
    </w:p>
    <w:p w14:paraId="251D3093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    f *= i</w:t>
      </w:r>
    </w:p>
    <w:p w14:paraId="6BDD4553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return f</w:t>
      </w:r>
    </w:p>
    <w:p w14:paraId="22B97DC3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</w:p>
    <w:p w14:paraId="411A5803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def faktoriallar_yigindisi(n):</w:t>
      </w:r>
    </w:p>
    <w:p w14:paraId="2AAF5172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yigindi = 0</w:t>
      </w:r>
    </w:p>
    <w:p w14:paraId="22D43A8A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for i in range(n + 1):</w:t>
      </w:r>
    </w:p>
    <w:p w14:paraId="42D6757B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yigindi += faktorial(i)</w:t>
      </w:r>
    </w:p>
    <w:p w14:paraId="3865D61D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return yigindi</w:t>
      </w:r>
    </w:p>
    <w:p w14:paraId="1AB732B8" w14:textId="3F951888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</w:p>
    <w:p w14:paraId="01217D49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n = int(input("n ni kiriting: "))</w:t>
      </w:r>
    </w:p>
    <w:p w14:paraId="7CD01516" w14:textId="77777777" w:rsidR="003A7B89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lastRenderedPageBreak/>
        <w:t>yigindi = faktoriallar_yigindisi(n)</w:t>
      </w:r>
    </w:p>
    <w:p w14:paraId="3147A683" w14:textId="6BB36CDF" w:rsidR="00BA4B32" w:rsidRPr="00BA4B32" w:rsidRDefault="003A7B89" w:rsidP="00BA4B32">
      <w:pPr>
        <w:spacing w:after="0" w:line="276" w:lineRule="auto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print(f"0 dan {n} gacha bo'lgan sonlar faktoriallari yig'indisi: {yigindi}")</w:t>
      </w:r>
    </w:p>
    <w:p w14:paraId="374F05E7" w14:textId="77777777" w:rsidR="00BA4B32" w:rsidRPr="00BA4B32" w:rsidRDefault="00BA4B32" w:rsidP="00BA4B32">
      <w:pPr>
        <w:spacing w:after="0" w:line="276" w:lineRule="auto"/>
        <w:jc w:val="both"/>
        <w:rPr>
          <w:b/>
          <w:bCs/>
          <w:lang w:val="sq-AL"/>
        </w:rPr>
      </w:pPr>
    </w:p>
    <w:p w14:paraId="5A31A4FF" w14:textId="6A196EF6" w:rsidR="003A7B89" w:rsidRPr="00BA4B32" w:rsidRDefault="003A7B89" w:rsidP="00BA4B32">
      <w:pPr>
        <w:spacing w:after="0" w:line="276" w:lineRule="auto"/>
        <w:jc w:val="both"/>
        <w:rPr>
          <w:lang w:val="sq-AL"/>
        </w:rPr>
      </w:pPr>
      <w:r w:rsidRPr="00BA4B32">
        <w:rPr>
          <w:b/>
          <w:bCs/>
          <w:lang w:val="sq-AL"/>
        </w:rPr>
        <w:t>3 – masala.</w:t>
      </w:r>
      <w:r w:rsidR="00BA4B32" w:rsidRPr="00BA4B32">
        <w:rPr>
          <w:b/>
          <w:bCs/>
          <w:lang w:val="sq-AL"/>
        </w:rPr>
        <w:t xml:space="preserve"> </w:t>
      </w:r>
      <w:r w:rsidR="00BA4B32" w:rsidRPr="00BA4B32">
        <w:rPr>
          <w:lang w:val="sq-AL"/>
        </w:rPr>
        <w:t>Satr berilgan. Satrdagi katta lotin harflari sonini aniqlovchi programma tuzilsin.</w:t>
      </w:r>
    </w:p>
    <w:p w14:paraId="65ACBAB9" w14:textId="77777777" w:rsidR="003A7B89" w:rsidRPr="00BA4B32" w:rsidRDefault="003A7B89" w:rsidP="00BA4B32">
      <w:pPr>
        <w:spacing w:after="0" w:line="276" w:lineRule="auto"/>
        <w:jc w:val="both"/>
        <w:rPr>
          <w:b/>
          <w:bCs/>
          <w:lang w:val="sq-AL"/>
        </w:rPr>
      </w:pPr>
    </w:p>
    <w:p w14:paraId="14BC5BF7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def katta_harflar_soni(matn):</w:t>
      </w:r>
    </w:p>
    <w:p w14:paraId="1920C383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count = 0</w:t>
      </w:r>
    </w:p>
    <w:p w14:paraId="18F93596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for harf in matn:</w:t>
      </w:r>
    </w:p>
    <w:p w14:paraId="2B89696D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if harf.isupper():</w:t>
      </w:r>
    </w:p>
    <w:p w14:paraId="519E3B56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        count += 1</w:t>
      </w:r>
    </w:p>
    <w:p w14:paraId="3E5729AF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 xml:space="preserve">    return count</w:t>
      </w:r>
    </w:p>
    <w:p w14:paraId="30E6F771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</w:p>
    <w:p w14:paraId="27AF6DDD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matn = input("Matnni kiriting: ")</w:t>
      </w:r>
    </w:p>
    <w:p w14:paraId="10167986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</w:p>
    <w:p w14:paraId="4940D309" w14:textId="77777777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katta_harflar = katta_harflar_soni(matn)</w:t>
      </w:r>
    </w:p>
    <w:p w14:paraId="092C8BA8" w14:textId="56ECD370" w:rsidR="003A7B89" w:rsidRPr="00BA4B32" w:rsidRDefault="003A7B89" w:rsidP="00BA4B32">
      <w:pPr>
        <w:spacing w:after="0" w:line="276" w:lineRule="auto"/>
        <w:jc w:val="both"/>
        <w:rPr>
          <w:rFonts w:ascii="Consolas" w:hAnsi="Consolas"/>
          <w:color w:val="00B050"/>
          <w:lang w:val="sq-AL"/>
        </w:rPr>
      </w:pPr>
      <w:r w:rsidRPr="00BA4B32">
        <w:rPr>
          <w:rFonts w:ascii="Consolas" w:hAnsi="Consolas"/>
          <w:color w:val="00B050"/>
          <w:lang w:val="sq-AL"/>
        </w:rPr>
        <w:t>print(f"Katta harflar soni: {katta_harflar}")</w:t>
      </w:r>
    </w:p>
    <w:sectPr w:rsidR="003A7B89" w:rsidRPr="00BA4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B"/>
    <w:rsid w:val="0009621B"/>
    <w:rsid w:val="002252E1"/>
    <w:rsid w:val="003A7B89"/>
    <w:rsid w:val="006C0B77"/>
    <w:rsid w:val="008242FF"/>
    <w:rsid w:val="00870751"/>
    <w:rsid w:val="00922C48"/>
    <w:rsid w:val="00B915B7"/>
    <w:rsid w:val="00BA4B32"/>
    <w:rsid w:val="00E51DC7"/>
    <w:rsid w:val="00EA59DF"/>
    <w:rsid w:val="00EE4070"/>
    <w:rsid w:val="00EF190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F9AE"/>
  <w15:chartTrackingRefBased/>
  <w15:docId w15:val="{DF916087-2414-48B6-88EE-EC03B453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B89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B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A7B89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Turdibekov Shohruh</dc:creator>
  <cp:keywords/>
  <dc:description/>
  <cp:lastModifiedBy>Turdibekov Shohruh</cp:lastModifiedBy>
  <cp:revision>2</cp:revision>
  <dcterms:created xsi:type="dcterms:W3CDTF">2024-10-29T10:35:00Z</dcterms:created>
  <dcterms:modified xsi:type="dcterms:W3CDTF">2024-10-29T10:49:00Z</dcterms:modified>
</cp:coreProperties>
</file>