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KERKGOFFS PRINSIPI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Ogyust Kerkgoffs</w:t>
      </w: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 (1835–1903) — golland tilshunosi, Fransiyada ishlagan. 1883-yilda “Harbiy kriptografiya” asarida shifr tizimiga oltita talab yozgan. Shulardan ikkinchisi eng mashhur.</w:t>
      </w:r>
    </w:p>
    <w:p>
      <w:pPr>
        <w:pStyle w:val="Heading1"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1. Asosiy prinsip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shd w:fill="FFFF00" w:color="auto" w:val="clear"/>
          <w:lang w:val="uz-Latn-UZ"/>
        </w:rPr>
        <w:t xml:space="preserve">Shifr tizimi sir bo‘lmasligi kerak. Dushman tizimni qo‘lga kiritsa ham, shifr buzilmasligi lozim. Butun maxfiylik faqat kalitda bo‘ladi.</w:t>
      </w: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 Shennon buni qisqa aytgan: “dushman tizimni biladi”.</w:t>
      </w:r>
    </w:p>
    <w:p>
      <w:pPr>
        <w:pStyle w:val="Heading1"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2. Nega bu to‘g‘ri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Shifr usulini uzoq yashirib bo‘lmaydi: uni xodim, dastur yoki jihoz orqali topib olishadi.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Usul sir bo‘lib, dushman qo‘liga tushsa, uni almashtirish juda qimmat. Kalitni esa tez almashtirsa bo‘ladi.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Ochiq usulni ko‘p mutaxassis tekshiradi, shuning uchun xatolar tezroq topiladi (AES shunday tanlangan).</w:t>
      </w:r>
    </w:p>
    <w:p>
      <w:pPr>
        <w:pStyle w:val="Heading1"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3. Oltita talab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Shifr amalda buzib bo‘lmaydigan bo‘lsin.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Tizim sir bo‘lmasin: dushman qo‘liga tushsa ham zarar bo‘lmasin.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Kalitni yozmasdan eslab qolish mumkin bo‘lsin va uni xohlagan payt almashtirish mumkin bo‘lsin.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Shifrmatnni telegraf orqali jo‘natish mumkin bo‘lsin.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Jihozni ko‘chirib yurish mumkin bo‘lsin va uni bir kishi ishlata olsin.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Foydalanish oson bo‘lsin: uzun qoidalarni yodlash va ortiqcha zo‘riqish kerak bo‘lmasin.</w:t>
      </w:r>
    </w:p>
    <w:p>
      <w:pPr>
        <w:pStyle w:val="Heading1"/>
        <w:spacing w:after="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uz-Latn-UZ"/>
        </w:rPr>
        <w:t xml:space="preserve">4. Xulosa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Bugun “Kerkgoffs prinsipi” deganda odatda faqat 2-talab nazarda tutiladi. </w:t>
      </w:r>
      <w:r>
        <w:rPr>
          <w:rFonts w:ascii="Times New Roman" w:cs="Times New Roman" w:eastAsia="Times New Roman" w:hAnsi="Times New Roman"/>
          <w:sz w:val="28"/>
          <w:szCs w:val="28"/>
          <w:shd w:fill="FFFF00" w:color="auto" w:val="clear"/>
          <w:lang w:val="uz-Latn-UZ"/>
        </w:rPr>
        <w:t xml:space="preserve">Kuchli shifrning xavfsizligi usulni yashirishga emas, kalitni sir saqlashga tayanadi.</w:t>
      </w:r>
      <w:r>
        <w:rPr>
          <w:rFonts w:ascii="Times New Roman" w:cs="Times New Roman" w:eastAsia="Times New Roman" w:hAnsi="Times New Roman"/>
          <w:sz w:val="28"/>
          <w:szCs w:val="28"/>
          <w:lang w:val="uz-Latn-UZ"/>
        </w:rPr>
        <w:t xml:space="preserve"> Usulni yashirib himoyalanish (“yashirinlik orqali xavfsizlik”) bu prinsipga zid yondashuv hisoblanadi.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134" w:hanging="425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z-Latn-UZ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Kerkgoffs prinsipi</dc:title>
  <dc:creator>Claude</dc:creator>
  <cp:lastModifiedBy>Un-named</cp:lastModifiedBy>
  <cp:revision>1</cp:revision>
  <dcterms:created xsi:type="dcterms:W3CDTF">2026-10-25T05:44:03.628Z</dcterms:created>
  <dcterms:modified xsi:type="dcterms:W3CDTF">2026-10-25T05:44:03.632Z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