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2-MAVZU.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“Linux OT”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2-MASHGʻULOT.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Linux OT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Linux muhitida fayl va kataloglar bilan ishlash hamda fayl huquqlarini sozlash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Fayllar bilan ishlash.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Linux terminali (bash) tuzilishi, yordam olish (man), avtotoʻldirish va tarix, kanallar va yoʻnaltirish (pipe, &gt;, &gt;&gt;), matn vositalari (grep, find, sort) hamda tizim va jarayonlarni boshqarish buyruqlari (ps, top, kill, df, apt) amalda oʻzlashtiriladi.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