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 (1-qism)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Linux foydalanuvchi, guruh va fayl huquqlarini boshqarish boʻyicha amaliy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Foydalanuvchi, guruh va fayl huquqlari.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Linux huquqlarini boshqarish: foydalanuvchi/guruhlar, fayl huquqlari (chmod, chown), maxsus bitlar (SUID, SGID) va eng kam huquq (least privilege) tamoyili amalda tahlil qilinadi.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