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(a) Ms Sapna, Roll No. 20001015055, B Tech ENC Contact Number —</w:t>
        <w:br/>
        <w:t>(ib) Mr. Nishant, Roll No. 20001003084. B Tech CE for complaints on ragging:</w:t>
        <w:br/>
        <w:t>ic) Ms. Disha Gera. RoliNo 20001311068, BCA 09818107139.</w:t>
        <w:br/>
        <w:t>(a) Mr. Nitin Kumar, Roll No 21001323040. B.Sc (H) Mathematics</w:t>
        <w:br/>
        <w:t>1 Every student should get at least 75% attendance in aggregate al the end of each semester to be</w:t>
        <w:br/>
        <w:t>eligible to appear in end semester examinations</w:t>
        <w:br/>
        <w:t>2. Deficiency up to 10%. can be condoned by Charrpersoniconcerned Dean in severe cases on</w:t>
        <w:br/>
        <w:t>compensatory ground:medical cases 1 € students with 65% of above atlendance can be eligible to</w:t>
        <w:br/>
        <w:t>appear inthe semester exam if 10%. deficiency 1s condoned by Chair person/Dean</w:t>
        <w:br/>
        <w:t>4 The student having below 65% attendance 1s lable to be detained.</w:t>
        <w:br/>
        <w:t>However, the benefit of additional 2% attendance may be given to the students for participation in</w:t>
        <w:br/>
        <w:t>Activites tke. NSS. NCC. Unnat Bharat Abhiyan Swatch Bharat Abhiyan or any other communily</w:t>
        <w:br/>
        <w:t>services on the recommendation of concerned Incharge fOWS</w:t>
        <w:br/>
        <w:t>4 Detained student will have to repeat the respective academic semester in the next academic session by</w:t>
        <w:br/>
        <w:t>paying fee.due ele as applicable</w:t>
        <w:br/>
        <w:t>5 Any student who is detained due to a shortage of attendance’ of any other reason must apply to join</w:t>
        <w:br/>
        <w:t>classes 15 days before the start of session, fading which no application to Jorn classes will be</w:t>
        <w:br/>
        <w:t>entertained</w:t>
        <w:br/>
        <w:t>It ss obligatory on the part of Chairpersons/Teacher concerned to announce attendance position of</w:t>
        <w:br/>
        <w:t>students before commencement of class test Land 2 Itis emphasized that students are solely responsible</w:t>
        <w:br/>
        <w:t>for maintaining the requisite attendance as per University rules and obtaining monthly updates from their</w:t>
        <w:br/>
        <w:t>respective subject teachers ‘After he completion of classes. the University will not entertain any claims</w:t>
        <w:br/>
        <w:t>regarding attendance from students or their parents</w:t>
        <w:br/>
        <w:t>NOTE:- However. the Parents/Guardians of students are also requested to keep close watch on the</w:t>
        <w:br/>
        <w:t>attendance position of their son/daughter/ward by enquinng from the concerned Head of Department No</w:t>
        <w:br/>
        <w:t>further notice shall be issued in thes regard</w:t>
        <w:br/>
        <w:t>INFORMATION BROCHURE - 2oea.25 Cy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