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99D1" w14:textId="77777777" w:rsidR="0042348C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3C75C75C" w14:textId="77777777" w:rsidR="0042348C" w:rsidRDefault="00000000">
      <w:pPr>
        <w:spacing w:after="200" w:line="360" w:lineRule="auto"/>
        <w:jc w:val="center"/>
      </w:pPr>
      <w:r>
        <w:rPr>
          <w:b/>
          <w:bCs/>
        </w:rPr>
        <w:t>РЕАЛИЗАЦИЯ ФРОНТЕНД-МОДУЛЯ ПОДСИСТЕМЫ ПРОДУКЦИИ (ЗАДАНИЕ 3)</w:t>
      </w:r>
    </w:p>
    <w:p w14:paraId="0D6DE57F" w14:textId="77777777" w:rsidR="0042348C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>разработать пользовательский интерфейс модуля «Продукция» на Vue.js (</w:t>
      </w:r>
      <w:proofErr w:type="spellStart"/>
      <w:r>
        <w:t>TypeScript</w:t>
      </w:r>
      <w:proofErr w:type="spellEnd"/>
      <w:r>
        <w:t>), реализовать навигацию между страницами, вывод списка продукции из базы данных, форму добавления и редактирования, а также обработку ошибок и предупреждений с информативными сообщениями.</w:t>
      </w:r>
    </w:p>
    <w:p w14:paraId="4C0A0124" w14:textId="77777777" w:rsidR="0042348C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36DAB146" w14:textId="77777777" w:rsidR="0042348C" w:rsidRDefault="00000000">
      <w:pPr>
        <w:spacing w:after="100" w:line="360" w:lineRule="auto"/>
        <w:ind w:firstLine="720"/>
        <w:jc w:val="both"/>
      </w:pPr>
      <w:r>
        <w:t>В рамках задания необходимо разработать интерфейс программного модуля для работы с продукцией компании. Интерфейс должен быть последовательным и содержать возможность перехода между страницами и обратно (кнопка «Назад»). На всех страницах должен отображаться заголовок, а на главной форме — логотип компании.</w:t>
      </w:r>
    </w:p>
    <w:p w14:paraId="7ECF932E" w14:textId="77777777" w:rsidR="0042348C" w:rsidRDefault="00000000">
      <w:pPr>
        <w:spacing w:after="100" w:line="360" w:lineRule="auto"/>
        <w:ind w:firstLine="720"/>
        <w:jc w:val="both"/>
      </w:pPr>
      <w:r>
        <w:t>Также требуется реализовать форму добавления и редактирования продукции с полями: артикул, тип продукта, наименование, минимальная стоимость для партнера и основной материал. Стоимость должна быть неотрицательной и записываться с точностью до сотых. В приложении необходимо обрабатывать ошибки и запрещенные действия через окна сообщений соответствующих типов (ошибка, предупреждение, информация).</w:t>
      </w:r>
    </w:p>
    <w:p w14:paraId="7C4E5A39" w14:textId="77777777" w:rsidR="0042348C" w:rsidRDefault="00000000">
      <w:pPr>
        <w:spacing w:before="300" w:after="150" w:line="360" w:lineRule="auto"/>
      </w:pPr>
      <w:r>
        <w:rPr>
          <w:b/>
          <w:bCs/>
        </w:rPr>
        <w:t>2. Выбор фреймворка и библиотек</w:t>
      </w:r>
    </w:p>
    <w:p w14:paraId="64E82920" w14:textId="77777777" w:rsidR="0042348C" w:rsidRDefault="00000000">
      <w:pPr>
        <w:spacing w:after="100" w:line="360" w:lineRule="auto"/>
        <w:ind w:firstLine="720"/>
        <w:jc w:val="both"/>
      </w:pPr>
      <w:r>
        <w:t xml:space="preserve">Для реализации </w:t>
      </w:r>
      <w:proofErr w:type="spellStart"/>
      <w:r>
        <w:t>фронтенда</w:t>
      </w:r>
      <w:proofErr w:type="spellEnd"/>
      <w:r>
        <w:t xml:space="preserve"> выбран </w:t>
      </w:r>
      <w:proofErr w:type="spellStart"/>
      <w:r>
        <w:t>Vue</w:t>
      </w:r>
      <w:proofErr w:type="spellEnd"/>
      <w:r>
        <w:t xml:space="preserve"> 3 с </w:t>
      </w:r>
      <w:proofErr w:type="spellStart"/>
      <w:r>
        <w:t>TypeScript</w:t>
      </w:r>
      <w:proofErr w:type="spellEnd"/>
      <w:r>
        <w:t xml:space="preserve"> и сборщиком </w:t>
      </w:r>
      <w:proofErr w:type="spellStart"/>
      <w:r>
        <w:t>Vite</w:t>
      </w:r>
      <w:proofErr w:type="spellEnd"/>
      <w:r>
        <w:t xml:space="preserve">. Это позволяет быстро разворачивать проект, использовать компонентный подход и строгую типизацию. Для навигации применена библиотека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>.</w:t>
      </w:r>
    </w:p>
    <w:p w14:paraId="397EAA89" w14:textId="77777777" w:rsidR="0042348C" w:rsidRDefault="00000000">
      <w:pPr>
        <w:spacing w:after="100" w:line="360" w:lineRule="auto"/>
        <w:ind w:firstLine="720"/>
        <w:jc w:val="both"/>
      </w:pPr>
      <w:r>
        <w:lastRenderedPageBreak/>
        <w:t xml:space="preserve">Взаимодействие с сервером выполнено через встроенный </w:t>
      </w:r>
      <w:proofErr w:type="spellStart"/>
      <w:r>
        <w:t>fetch</w:t>
      </w:r>
      <w:proofErr w:type="spellEnd"/>
      <w:r>
        <w:t xml:space="preserve"> API. Для обеспечения корректной работы в режиме разработки настроен </w:t>
      </w:r>
      <w:proofErr w:type="spellStart"/>
      <w:r>
        <w:t>proxy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на адрес бэкенда.</w:t>
      </w:r>
    </w:p>
    <w:p w14:paraId="4B61118D" w14:textId="44E0D349" w:rsidR="0042348C" w:rsidRDefault="00D2355A" w:rsidP="00D2355A">
      <w:pPr>
        <w:spacing w:line="360" w:lineRule="auto"/>
        <w:jc w:val="center"/>
      </w:pPr>
      <w:r w:rsidRPr="00D2355A">
        <w:drawing>
          <wp:inline distT="0" distB="0" distL="0" distR="0" wp14:anchorId="00165E55" wp14:editId="752D88F1">
            <wp:extent cx="2029108" cy="236253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2882" w14:textId="77777777" w:rsidR="0042348C" w:rsidRDefault="00000000">
      <w:pPr>
        <w:spacing w:after="200" w:line="360" w:lineRule="auto"/>
        <w:jc w:val="center"/>
      </w:pPr>
      <w:r>
        <w:t xml:space="preserve">Рисунок 1 – Инициализация проекта </w:t>
      </w:r>
      <w:proofErr w:type="spellStart"/>
      <w:r>
        <w:t>Vue</w:t>
      </w:r>
      <w:proofErr w:type="spellEnd"/>
      <w:r>
        <w:t xml:space="preserve"> 3 + </w:t>
      </w:r>
      <w:proofErr w:type="spellStart"/>
      <w:r>
        <w:t>TypeScript</w:t>
      </w:r>
      <w:proofErr w:type="spellEnd"/>
      <w:r>
        <w:t xml:space="preserve"> и установка зависимостей</w:t>
      </w:r>
    </w:p>
    <w:p w14:paraId="097DFEB6" w14:textId="77777777" w:rsidR="0042348C" w:rsidRDefault="00000000">
      <w:pPr>
        <w:spacing w:before="300" w:after="150" w:line="360" w:lineRule="auto"/>
      </w:pPr>
      <w:r>
        <w:rPr>
          <w:b/>
          <w:bCs/>
        </w:rPr>
        <w:t>3. Реализация единого стиля интерфейса</w:t>
      </w:r>
    </w:p>
    <w:p w14:paraId="41A14CC8" w14:textId="77777777" w:rsidR="0042348C" w:rsidRDefault="00000000">
      <w:pPr>
        <w:spacing w:after="100" w:line="360" w:lineRule="auto"/>
        <w:ind w:firstLine="720"/>
        <w:jc w:val="both"/>
      </w:pPr>
      <w:r>
        <w:t xml:space="preserve">Интерфейс оформлен в соответствии с руководством по стилю: основной фон #FFFFFF, дополнительный фон #D2DFFF, акцентный цвет #355CBD. Для шрифтов используется </w:t>
      </w:r>
      <w:proofErr w:type="spellStart"/>
      <w:r>
        <w:t>Candara</w:t>
      </w:r>
      <w:proofErr w:type="spellEnd"/>
      <w:r>
        <w:t>. Общие стили вынесены в файл main.css, где определены CSS переменные, кнопки и поля ввода.</w:t>
      </w:r>
    </w:p>
    <w:p w14:paraId="640B6521" w14:textId="77777777" w:rsidR="0042348C" w:rsidRDefault="00000000">
      <w:pPr>
        <w:spacing w:after="100" w:line="360" w:lineRule="auto"/>
        <w:ind w:firstLine="720"/>
        <w:jc w:val="both"/>
      </w:pPr>
      <w:r>
        <w:t xml:space="preserve">Для приложения установлен </w:t>
      </w:r>
      <w:proofErr w:type="spellStart"/>
      <w:r>
        <w:t>favicon</w:t>
      </w:r>
      <w:proofErr w:type="spellEnd"/>
      <w:r>
        <w:t xml:space="preserve"> и логотип из ресурсов. В хедере отображается название организации «Комфорт» и заголовок активной страницы.</w:t>
      </w:r>
    </w:p>
    <w:p w14:paraId="24337FFA" w14:textId="7BC36976" w:rsidR="0042348C" w:rsidRDefault="00AF03B7" w:rsidP="00AF03B7">
      <w:pPr>
        <w:spacing w:line="360" w:lineRule="auto"/>
        <w:jc w:val="center"/>
      </w:pPr>
      <w:r w:rsidRPr="00AF03B7">
        <w:lastRenderedPageBreak/>
        <w:drawing>
          <wp:inline distT="0" distB="0" distL="0" distR="0" wp14:anchorId="12B1DB1E" wp14:editId="4C2FBC21">
            <wp:extent cx="2191056" cy="29150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5D41" w14:textId="77777777" w:rsidR="0042348C" w:rsidRDefault="00000000">
      <w:pPr>
        <w:spacing w:after="200" w:line="360" w:lineRule="auto"/>
        <w:jc w:val="center"/>
      </w:pPr>
      <w:r>
        <w:t>Рисунок 2 – Хедер с логотипом, боковое меню и общий каркас приложения</w:t>
      </w:r>
    </w:p>
    <w:p w14:paraId="232372BD" w14:textId="77777777" w:rsidR="0042348C" w:rsidRDefault="00000000">
      <w:pPr>
        <w:spacing w:before="300" w:after="150" w:line="360" w:lineRule="auto"/>
      </w:pPr>
      <w:r>
        <w:rPr>
          <w:b/>
          <w:bCs/>
        </w:rPr>
        <w:t>4. Маршрутизация и навигация</w:t>
      </w:r>
    </w:p>
    <w:p w14:paraId="21F57442" w14:textId="77777777" w:rsidR="0042348C" w:rsidRDefault="00000000">
      <w:pPr>
        <w:spacing w:after="100" w:line="360" w:lineRule="auto"/>
        <w:ind w:firstLine="720"/>
        <w:jc w:val="both"/>
      </w:pPr>
      <w:r>
        <w:t xml:space="preserve">В проекте настроена маршрутизация через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Каждой странице назначен заголовок, который отображается в шапке приложения и в </w:t>
      </w:r>
      <w:proofErr w:type="spellStart"/>
      <w:r>
        <w:t>title</w:t>
      </w:r>
      <w:proofErr w:type="spellEnd"/>
      <w:r>
        <w:t xml:space="preserve"> вкладки браузера. В боковом меню реализовано переключение между страницами. Кнопка «Назад» на форме возвращает пользователя на предыдущую страницу.</w:t>
      </w:r>
    </w:p>
    <w:p w14:paraId="25C7B74A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22790B81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5F62293C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24F93802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2C930064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17F27440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1C0A928D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409AD5AD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2D22E03B" w14:textId="77777777" w:rsidR="00AF03B7" w:rsidRDefault="00AF03B7">
      <w:pPr>
        <w:spacing w:before="150" w:after="100" w:line="360" w:lineRule="auto"/>
        <w:rPr>
          <w:b/>
          <w:bCs/>
        </w:rPr>
      </w:pPr>
    </w:p>
    <w:p w14:paraId="6079D946" w14:textId="0F042598" w:rsidR="0042348C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Страницы и маршруты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936"/>
        <w:gridCol w:w="5442"/>
      </w:tblGrid>
      <w:tr w:rsidR="0042348C" w14:paraId="34B0D943" w14:textId="77777777" w:rsidTr="00AF03B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3D912F57" w14:textId="77777777" w:rsidR="0042348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Маршрут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05D1FF71" w14:textId="77777777" w:rsidR="0042348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Страница</w:t>
            </w:r>
          </w:p>
        </w:tc>
        <w:tc>
          <w:tcPr>
            <w:tcW w:w="5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64413591" w14:textId="77777777" w:rsidR="0042348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42348C" w14:paraId="6887ABC8" w14:textId="77777777" w:rsidTr="00AF03B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8BB428" w14:textId="77777777" w:rsidR="0042348C" w:rsidRDefault="00000000">
            <w:pPr>
              <w:spacing w:after="100" w:line="360" w:lineRule="auto"/>
              <w:jc w:val="center"/>
            </w:pPr>
            <w:r>
              <w:t>/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8B540D" w14:textId="77777777" w:rsidR="0042348C" w:rsidRDefault="00000000">
            <w:pPr>
              <w:spacing w:after="100" w:line="360" w:lineRule="auto"/>
              <w:jc w:val="center"/>
            </w:pPr>
            <w:r>
              <w:t>Главная</w:t>
            </w:r>
          </w:p>
        </w:tc>
        <w:tc>
          <w:tcPr>
            <w:tcW w:w="5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243164" w14:textId="77777777" w:rsidR="0042348C" w:rsidRDefault="00000000">
            <w:pPr>
              <w:spacing w:after="100" w:line="360" w:lineRule="auto"/>
              <w:jc w:val="center"/>
            </w:pPr>
            <w:r>
              <w:t>Переход к подсистемам и разделу «Продукция»</w:t>
            </w:r>
          </w:p>
        </w:tc>
      </w:tr>
      <w:tr w:rsidR="0042348C" w14:paraId="06D7913E" w14:textId="77777777" w:rsidTr="00AF03B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D60B6C" w14:textId="77777777" w:rsidR="0042348C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products</w:t>
            </w:r>
            <w:proofErr w:type="spellEnd"/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80FA10" w14:textId="77777777" w:rsidR="0042348C" w:rsidRDefault="00000000">
            <w:pPr>
              <w:spacing w:after="100" w:line="360" w:lineRule="auto"/>
              <w:jc w:val="center"/>
            </w:pPr>
            <w:r>
              <w:t>Список продукции</w:t>
            </w:r>
          </w:p>
        </w:tc>
        <w:tc>
          <w:tcPr>
            <w:tcW w:w="5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060AC2" w14:textId="77777777" w:rsidR="0042348C" w:rsidRDefault="00000000">
            <w:pPr>
              <w:spacing w:after="100" w:line="360" w:lineRule="auto"/>
              <w:jc w:val="center"/>
            </w:pPr>
            <w:r>
              <w:t>Вывод продукции из БД, переход к редактированию, кнопка «Добавить»</w:t>
            </w:r>
          </w:p>
        </w:tc>
      </w:tr>
      <w:tr w:rsidR="0042348C" w14:paraId="7DB2E537" w14:textId="77777777" w:rsidTr="00AF03B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EBA60F" w14:textId="77777777" w:rsidR="0042348C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products</w:t>
            </w:r>
            <w:proofErr w:type="spellEnd"/>
            <w:r>
              <w:t>/</w:t>
            </w:r>
            <w:proofErr w:type="spellStart"/>
            <w:r>
              <w:t>new</w:t>
            </w:r>
            <w:proofErr w:type="spellEnd"/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4E3935" w14:textId="77777777" w:rsidR="0042348C" w:rsidRDefault="00000000">
            <w:pPr>
              <w:spacing w:after="100" w:line="360" w:lineRule="auto"/>
              <w:jc w:val="center"/>
            </w:pPr>
            <w:r>
              <w:t>Добавление</w:t>
            </w:r>
          </w:p>
        </w:tc>
        <w:tc>
          <w:tcPr>
            <w:tcW w:w="5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F58316" w14:textId="77777777" w:rsidR="0042348C" w:rsidRDefault="00000000">
            <w:pPr>
              <w:spacing w:after="100" w:line="360" w:lineRule="auto"/>
              <w:jc w:val="center"/>
            </w:pPr>
            <w:r>
              <w:t>Форма создания продукции с валидацией и уведомлениями</w:t>
            </w:r>
          </w:p>
        </w:tc>
      </w:tr>
      <w:tr w:rsidR="0042348C" w14:paraId="0FDEA9C8" w14:textId="77777777" w:rsidTr="00AF03B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10637E" w14:textId="77777777" w:rsidR="0042348C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products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C5C3FF" w14:textId="77777777" w:rsidR="0042348C" w:rsidRDefault="00000000">
            <w:pPr>
              <w:spacing w:after="100" w:line="360" w:lineRule="auto"/>
              <w:jc w:val="center"/>
            </w:pPr>
            <w:r>
              <w:t>Редактирование</w:t>
            </w:r>
          </w:p>
        </w:tc>
        <w:tc>
          <w:tcPr>
            <w:tcW w:w="5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FCE4B4" w14:textId="77777777" w:rsidR="0042348C" w:rsidRDefault="00000000">
            <w:pPr>
              <w:spacing w:after="100" w:line="360" w:lineRule="auto"/>
              <w:jc w:val="center"/>
            </w:pPr>
            <w:r>
              <w:t xml:space="preserve">Форма редактирования с </w:t>
            </w:r>
            <w:proofErr w:type="spellStart"/>
            <w:r>
              <w:t>предзагрузкой</w:t>
            </w:r>
            <w:proofErr w:type="spellEnd"/>
            <w:r>
              <w:t xml:space="preserve"> данных по </w:t>
            </w:r>
            <w:proofErr w:type="spellStart"/>
            <w:r>
              <w:t>id</w:t>
            </w:r>
            <w:proofErr w:type="spellEnd"/>
            <w:r>
              <w:t xml:space="preserve"> и сохранением</w:t>
            </w:r>
          </w:p>
        </w:tc>
      </w:tr>
      <w:tr w:rsidR="0042348C" w14:paraId="18A30D49" w14:textId="77777777" w:rsidTr="00AF03B7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240FB5" w14:textId="77777777" w:rsidR="0042348C" w:rsidRDefault="00000000">
            <w:pPr>
              <w:spacing w:after="100" w:line="360" w:lineRule="auto"/>
              <w:jc w:val="center"/>
            </w:pPr>
            <w:r>
              <w:t>/</w:t>
            </w:r>
            <w:proofErr w:type="spellStart"/>
            <w:r>
              <w:t>partners</w:t>
            </w:r>
            <w:proofErr w:type="spellEnd"/>
            <w:r>
              <w:t>, /</w:t>
            </w:r>
            <w:proofErr w:type="spellStart"/>
            <w:r>
              <w:t>warehouse</w:t>
            </w:r>
            <w:proofErr w:type="spellEnd"/>
            <w:r>
              <w:t>, /</w:t>
            </w:r>
            <w:proofErr w:type="spellStart"/>
            <w:r>
              <w:t>production</w:t>
            </w:r>
            <w:proofErr w:type="spellEnd"/>
            <w:r>
              <w:t>, /</w:t>
            </w:r>
            <w:proofErr w:type="spellStart"/>
            <w:r>
              <w:t>staff</w:t>
            </w:r>
            <w:proofErr w:type="spellEnd"/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7B797B" w14:textId="77777777" w:rsidR="0042348C" w:rsidRDefault="00000000">
            <w:pPr>
              <w:spacing w:after="100" w:line="360" w:lineRule="auto"/>
              <w:jc w:val="center"/>
            </w:pPr>
            <w:r>
              <w:t>Заглушки</w:t>
            </w:r>
          </w:p>
        </w:tc>
        <w:tc>
          <w:tcPr>
            <w:tcW w:w="5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1F03EB9" w14:textId="77777777" w:rsidR="0042348C" w:rsidRDefault="00000000">
            <w:pPr>
              <w:spacing w:after="100" w:line="360" w:lineRule="auto"/>
              <w:jc w:val="center"/>
            </w:pPr>
            <w:r>
              <w:t>Демонстрация последовательной навигации через боковое меню</w:t>
            </w:r>
          </w:p>
        </w:tc>
      </w:tr>
    </w:tbl>
    <w:p w14:paraId="42416756" w14:textId="77777777" w:rsidR="0042348C" w:rsidRDefault="00000000">
      <w:pPr>
        <w:spacing w:before="300" w:after="150" w:line="360" w:lineRule="auto"/>
      </w:pPr>
      <w:r>
        <w:rPr>
          <w:b/>
          <w:bCs/>
        </w:rPr>
        <w:t>5. Страница списка продукции</w:t>
      </w:r>
    </w:p>
    <w:p w14:paraId="62262276" w14:textId="77777777" w:rsidR="0042348C" w:rsidRDefault="00000000">
      <w:pPr>
        <w:spacing w:after="100" w:line="360" w:lineRule="auto"/>
        <w:ind w:firstLine="720"/>
        <w:jc w:val="both"/>
      </w:pPr>
      <w:r>
        <w:t>На странице списка продукции реализован вывод данных из базы данных через REST API. Каждый элемент отображается карточкой в формате: «Тип | Наименование», артикул, минимальная стоимость для партнера, основной материал и время изготовления. Нажатие на карточку или кнопку «Редактировать» открывает форму редактирования выбранного продукта. Для добавления новой записи предусмотрена отдельная кнопка «Добавить».</w:t>
      </w:r>
    </w:p>
    <w:p w14:paraId="6C04E8FF" w14:textId="7F2B0194" w:rsidR="0042348C" w:rsidRDefault="00B85A1B" w:rsidP="00AF03B7">
      <w:pPr>
        <w:spacing w:line="360" w:lineRule="auto"/>
        <w:jc w:val="center"/>
      </w:pPr>
      <w:r w:rsidRPr="00B85A1B">
        <w:lastRenderedPageBreak/>
        <w:drawing>
          <wp:inline distT="0" distB="0" distL="0" distR="0" wp14:anchorId="2FE88427" wp14:editId="0CEAFCAB">
            <wp:extent cx="5940425" cy="23520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8091" w14:textId="77777777" w:rsidR="0042348C" w:rsidRDefault="00000000">
      <w:pPr>
        <w:spacing w:after="200" w:line="360" w:lineRule="auto"/>
        <w:jc w:val="center"/>
      </w:pPr>
      <w:r>
        <w:t>Рисунок 3 – Список продукции и переход на редактирование</w:t>
      </w:r>
    </w:p>
    <w:p w14:paraId="1E2FECF4" w14:textId="77777777" w:rsidR="0042348C" w:rsidRDefault="00000000">
      <w:pPr>
        <w:spacing w:before="300" w:after="150" w:line="360" w:lineRule="auto"/>
      </w:pPr>
      <w:r>
        <w:rPr>
          <w:b/>
          <w:bCs/>
        </w:rPr>
        <w:t>6. Форма добавления/редактирования продукции</w:t>
      </w:r>
    </w:p>
    <w:p w14:paraId="2FA221E9" w14:textId="77777777" w:rsidR="0042348C" w:rsidRDefault="00000000">
      <w:pPr>
        <w:spacing w:after="100" w:line="360" w:lineRule="auto"/>
        <w:ind w:firstLine="720"/>
        <w:jc w:val="both"/>
      </w:pPr>
      <w:r>
        <w:t xml:space="preserve">Форма содержит обязательные поля и выпадающие списки для выбора типа продукта и основного материала. При редактировании данные загружаются из базы по идентификатору продукта и подставляются в поля. Стоимость проверяется на </w:t>
      </w:r>
      <w:proofErr w:type="spellStart"/>
      <w:r>
        <w:t>неотрицательность</w:t>
      </w:r>
      <w:proofErr w:type="spellEnd"/>
      <w:r>
        <w:t xml:space="preserve"> и соответствие формату до сотых.</w:t>
      </w:r>
    </w:p>
    <w:p w14:paraId="79FBB63E" w14:textId="77777777" w:rsidR="0042348C" w:rsidRDefault="00000000">
      <w:pPr>
        <w:spacing w:after="100" w:line="360" w:lineRule="auto"/>
        <w:ind w:firstLine="720"/>
        <w:jc w:val="both"/>
      </w:pPr>
      <w:r>
        <w:t>Реализована защита от потери данных: если пользователь пытается покинуть страницу с несохраненными изменениями, отображается предупреждение с подтверждением действия.</w:t>
      </w:r>
    </w:p>
    <w:p w14:paraId="488B571E" w14:textId="2DAEABA1" w:rsidR="0042348C" w:rsidRDefault="00DF578C" w:rsidP="00DF578C">
      <w:pPr>
        <w:spacing w:line="360" w:lineRule="auto"/>
        <w:jc w:val="center"/>
      </w:pPr>
      <w:r w:rsidRPr="00DF578C">
        <w:drawing>
          <wp:inline distT="0" distB="0" distL="0" distR="0" wp14:anchorId="20FB0E51" wp14:editId="7AA91D08">
            <wp:extent cx="5940425" cy="24422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F7A3" w14:textId="77777777" w:rsidR="0042348C" w:rsidRDefault="00000000">
      <w:pPr>
        <w:spacing w:after="200" w:line="360" w:lineRule="auto"/>
        <w:jc w:val="center"/>
      </w:pPr>
      <w:r>
        <w:t>Рисунок 4 – Форма добавления/редактирования и валидация полей</w:t>
      </w:r>
    </w:p>
    <w:p w14:paraId="54A66AD1" w14:textId="77777777" w:rsidR="00DF578C" w:rsidRDefault="00DF578C">
      <w:pPr>
        <w:spacing w:before="300" w:after="150" w:line="360" w:lineRule="auto"/>
        <w:rPr>
          <w:b/>
          <w:bCs/>
        </w:rPr>
      </w:pPr>
    </w:p>
    <w:p w14:paraId="41BDE49B" w14:textId="0D3A7D1B" w:rsidR="0042348C" w:rsidRDefault="00000000">
      <w:pPr>
        <w:spacing w:before="300" w:after="150" w:line="360" w:lineRule="auto"/>
      </w:pPr>
      <w:r>
        <w:rPr>
          <w:b/>
          <w:bCs/>
        </w:rPr>
        <w:lastRenderedPageBreak/>
        <w:t>7. Обработка ошибок и уведомления</w:t>
      </w:r>
    </w:p>
    <w:p w14:paraId="2CF7F796" w14:textId="77777777" w:rsidR="0042348C" w:rsidRDefault="00000000">
      <w:pPr>
        <w:spacing w:after="100" w:line="360" w:lineRule="auto"/>
        <w:ind w:firstLine="720"/>
        <w:jc w:val="both"/>
      </w:pPr>
      <w:r>
        <w:t>Для обработки исключительных ситуаций реализованы окна сообщений (ошибка, предупреждение, информация) с заголовком и пиктограммой. При ошибках сети пользователь получает подсказку о необходимости запустить бэкенд. Ошибки валидации показываются рядом с полями, а также дублируются общим предупреждением.</w:t>
      </w:r>
    </w:p>
    <w:p w14:paraId="3FE1F0D6" w14:textId="17DE24FE" w:rsidR="0042348C" w:rsidRDefault="0085758D" w:rsidP="00DF578C">
      <w:pPr>
        <w:spacing w:line="360" w:lineRule="auto"/>
        <w:jc w:val="center"/>
      </w:pPr>
      <w:r w:rsidRPr="00DF578C">
        <w:rPr>
          <w:b/>
          <w:bCs/>
        </w:rPr>
        <w:drawing>
          <wp:inline distT="0" distB="0" distL="0" distR="0" wp14:anchorId="403DCFE2" wp14:editId="45A1E391">
            <wp:extent cx="5940425" cy="39179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162F" w14:textId="77777777" w:rsidR="0042348C" w:rsidRDefault="00000000">
      <w:pPr>
        <w:spacing w:after="200" w:line="360" w:lineRule="auto"/>
        <w:jc w:val="center"/>
      </w:pPr>
      <w:r>
        <w:t>Рисунок 5 – Пример окна предупреждения и ошибки</w:t>
      </w:r>
    </w:p>
    <w:p w14:paraId="2B1CFE1D" w14:textId="77777777" w:rsidR="0042348C" w:rsidRDefault="00000000">
      <w:pPr>
        <w:spacing w:before="300" w:after="150" w:line="360" w:lineRule="auto"/>
      </w:pPr>
      <w:r>
        <w:rPr>
          <w:b/>
          <w:bCs/>
        </w:rPr>
        <w:t>8. Реализация модулей и структура проекта</w:t>
      </w:r>
    </w:p>
    <w:p w14:paraId="124D6DBD" w14:textId="77777777" w:rsidR="0042348C" w:rsidRDefault="00000000">
      <w:pPr>
        <w:spacing w:after="100" w:line="360" w:lineRule="auto"/>
        <w:ind w:firstLine="720"/>
        <w:jc w:val="both"/>
      </w:pPr>
      <w:r>
        <w:t>Проект разделен на компоненты (</w:t>
      </w:r>
      <w:proofErr w:type="spellStart"/>
      <w:r>
        <w:t>AppHeader</w:t>
      </w:r>
      <w:proofErr w:type="spellEnd"/>
      <w:r>
        <w:t xml:space="preserve">, </w:t>
      </w:r>
      <w:proofErr w:type="spellStart"/>
      <w:r>
        <w:t>AppSidebar</w:t>
      </w:r>
      <w:proofErr w:type="spellEnd"/>
      <w:r>
        <w:t xml:space="preserve">, </w:t>
      </w:r>
      <w:proofErr w:type="spellStart"/>
      <w:r>
        <w:t>AppFooter</w:t>
      </w:r>
      <w:proofErr w:type="spellEnd"/>
      <w:r>
        <w:t xml:space="preserve">, </w:t>
      </w:r>
      <w:proofErr w:type="spellStart"/>
      <w:r>
        <w:t>UiDialog</w:t>
      </w:r>
      <w:proofErr w:type="spellEnd"/>
      <w:r>
        <w:t>), страницы (</w:t>
      </w:r>
      <w:proofErr w:type="spellStart"/>
      <w:r>
        <w:t>HomePage</w:t>
      </w:r>
      <w:proofErr w:type="spellEnd"/>
      <w:r>
        <w:t xml:space="preserve">, </w:t>
      </w:r>
      <w:proofErr w:type="spellStart"/>
      <w:r>
        <w:t>ProductsPage</w:t>
      </w:r>
      <w:proofErr w:type="spellEnd"/>
      <w:r>
        <w:t xml:space="preserve">, </w:t>
      </w:r>
      <w:proofErr w:type="spellStart"/>
      <w:r>
        <w:t>ProductFormPage</w:t>
      </w:r>
      <w:proofErr w:type="spellEnd"/>
      <w:r>
        <w:t>) и слой API. Такой подход упрощает сопровождение и обеспечивает единый внешний вид всех страниц.</w:t>
      </w:r>
    </w:p>
    <w:p w14:paraId="5FE0EC11" w14:textId="77777777" w:rsidR="009F6901" w:rsidRDefault="009F6901">
      <w:pPr>
        <w:spacing w:before="150" w:after="100" w:line="360" w:lineRule="auto"/>
        <w:rPr>
          <w:b/>
          <w:bCs/>
        </w:rPr>
      </w:pPr>
    </w:p>
    <w:p w14:paraId="25D4E024" w14:textId="77777777" w:rsidR="009F6901" w:rsidRDefault="009F6901">
      <w:pPr>
        <w:spacing w:before="150" w:after="100" w:line="360" w:lineRule="auto"/>
        <w:rPr>
          <w:b/>
          <w:bCs/>
        </w:rPr>
      </w:pPr>
    </w:p>
    <w:p w14:paraId="3F779EE9" w14:textId="52CD3772" w:rsidR="0042348C" w:rsidRDefault="00000000">
      <w:pPr>
        <w:spacing w:before="150" w:after="100" w:line="360" w:lineRule="auto"/>
      </w:pPr>
      <w:r>
        <w:rPr>
          <w:b/>
          <w:bCs/>
        </w:rPr>
        <w:lastRenderedPageBreak/>
        <w:t xml:space="preserve">Таблица 2 - Ключевые файлы </w:t>
      </w:r>
      <w:proofErr w:type="spellStart"/>
      <w:r>
        <w:rPr>
          <w:b/>
          <w:bCs/>
        </w:rPr>
        <w:t>фронтенда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1985"/>
        <w:gridCol w:w="4534"/>
      </w:tblGrid>
      <w:tr w:rsidR="0042348C" w14:paraId="3C0788E8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6B1833C6" w14:textId="77777777" w:rsidR="0042348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1A8718AF" w14:textId="77777777" w:rsidR="0042348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4BCABED3" w14:textId="77777777" w:rsidR="0042348C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элементы</w:t>
            </w:r>
          </w:p>
        </w:tc>
      </w:tr>
      <w:tr w:rsidR="0042348C" w:rsidRPr="00CB434B" w14:paraId="1E6C35DC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1C0779" w14:textId="77777777" w:rsidR="0042348C" w:rsidRDefault="00000000">
            <w:pPr>
              <w:spacing w:after="100" w:line="360" w:lineRule="auto"/>
              <w:jc w:val="center"/>
            </w:pPr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App.vue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657629B" w14:textId="77777777" w:rsidR="0042348C" w:rsidRDefault="00000000">
            <w:pPr>
              <w:spacing w:after="100" w:line="360" w:lineRule="auto"/>
              <w:jc w:val="center"/>
            </w:pPr>
            <w:r>
              <w:t>Каркас интерфейса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16EB03F" w14:textId="77777777" w:rsidR="0042348C" w:rsidRPr="00CB43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CB434B">
              <w:rPr>
                <w:lang w:val="en-US"/>
              </w:rPr>
              <w:t xml:space="preserve">Header + Sidebar + Footer, </w:t>
            </w:r>
            <w:proofErr w:type="spellStart"/>
            <w:r w:rsidRPr="00CB434B">
              <w:rPr>
                <w:lang w:val="en-US"/>
              </w:rPr>
              <w:t>RouterView</w:t>
            </w:r>
            <w:proofErr w:type="spellEnd"/>
            <w:r w:rsidRPr="00CB434B">
              <w:rPr>
                <w:lang w:val="en-US"/>
              </w:rPr>
              <w:t xml:space="preserve">, </w:t>
            </w:r>
            <w:r>
              <w:t>диалоги</w:t>
            </w:r>
          </w:p>
        </w:tc>
      </w:tr>
      <w:tr w:rsidR="0042348C" w14:paraId="77BA6790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85AEBA6" w14:textId="77777777" w:rsidR="0042348C" w:rsidRPr="00CB43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CB434B">
              <w:rPr>
                <w:lang w:val="en-US"/>
              </w:rPr>
              <w:t>frontend/</w:t>
            </w:r>
            <w:proofErr w:type="spellStart"/>
            <w:r w:rsidRPr="00CB434B">
              <w:rPr>
                <w:lang w:val="en-US"/>
              </w:rPr>
              <w:t>src</w:t>
            </w:r>
            <w:proofErr w:type="spellEnd"/>
            <w:r w:rsidRPr="00CB434B">
              <w:rPr>
                <w:lang w:val="en-US"/>
              </w:rPr>
              <w:t>/router/</w:t>
            </w:r>
            <w:proofErr w:type="spellStart"/>
            <w:r w:rsidRPr="00CB434B">
              <w:rPr>
                <w:lang w:val="en-US"/>
              </w:rPr>
              <w:t>index.ts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0F1806" w14:textId="77777777" w:rsidR="0042348C" w:rsidRDefault="00000000">
            <w:pPr>
              <w:spacing w:after="100" w:line="360" w:lineRule="auto"/>
              <w:jc w:val="center"/>
            </w:pPr>
            <w:r>
              <w:t>Маршрутизация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19540E" w14:textId="77777777" w:rsidR="0042348C" w:rsidRDefault="00000000">
            <w:pPr>
              <w:spacing w:after="100" w:line="360" w:lineRule="auto"/>
              <w:jc w:val="center"/>
            </w:pPr>
            <w:r>
              <w:t>Заголовки страниц, навигация, 404</w:t>
            </w:r>
          </w:p>
        </w:tc>
      </w:tr>
      <w:tr w:rsidR="0042348C" w14:paraId="1102B470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23EE48" w14:textId="77777777" w:rsidR="0042348C" w:rsidRPr="00CB43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CB434B">
              <w:rPr>
                <w:lang w:val="en-US"/>
              </w:rPr>
              <w:t>frontend/</w:t>
            </w:r>
            <w:proofErr w:type="spellStart"/>
            <w:r w:rsidRPr="00CB434B">
              <w:rPr>
                <w:lang w:val="en-US"/>
              </w:rPr>
              <w:t>src</w:t>
            </w:r>
            <w:proofErr w:type="spellEnd"/>
            <w:r w:rsidRPr="00CB434B">
              <w:rPr>
                <w:lang w:val="en-US"/>
              </w:rPr>
              <w:t>/styles/main.css</w:t>
            </w:r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791A73" w14:textId="77777777" w:rsidR="0042348C" w:rsidRDefault="00000000">
            <w:pPr>
              <w:spacing w:after="100" w:line="360" w:lineRule="auto"/>
              <w:jc w:val="center"/>
            </w:pPr>
            <w:r>
              <w:t>Единый стиль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F85C88" w14:textId="77777777" w:rsidR="0042348C" w:rsidRDefault="00000000">
            <w:pPr>
              <w:spacing w:after="100" w:line="360" w:lineRule="auto"/>
              <w:jc w:val="center"/>
            </w:pPr>
            <w:r>
              <w:t xml:space="preserve">Цвета #FFFFFF/#D2DFFF/#355CBD, шрифт </w:t>
            </w:r>
            <w:proofErr w:type="spellStart"/>
            <w:r>
              <w:t>Candara</w:t>
            </w:r>
            <w:proofErr w:type="spellEnd"/>
          </w:p>
        </w:tc>
      </w:tr>
      <w:tr w:rsidR="0042348C" w14:paraId="12BD4314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D0D6CC" w14:textId="77777777" w:rsidR="0042348C" w:rsidRPr="00CB43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CB434B">
              <w:rPr>
                <w:lang w:val="en-US"/>
              </w:rPr>
              <w:t>frontend/</w:t>
            </w:r>
            <w:proofErr w:type="spellStart"/>
            <w:r w:rsidRPr="00CB434B">
              <w:rPr>
                <w:lang w:val="en-US"/>
              </w:rPr>
              <w:t>src</w:t>
            </w:r>
            <w:proofErr w:type="spellEnd"/>
            <w:r w:rsidRPr="00CB434B">
              <w:rPr>
                <w:lang w:val="en-US"/>
              </w:rPr>
              <w:t>/pages/</w:t>
            </w:r>
            <w:proofErr w:type="spellStart"/>
            <w:r w:rsidRPr="00CB434B">
              <w:rPr>
                <w:lang w:val="en-US"/>
              </w:rPr>
              <w:t>ProductsPage.vue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CD2D18" w14:textId="77777777" w:rsidR="0042348C" w:rsidRDefault="00000000">
            <w:pPr>
              <w:spacing w:after="100" w:line="360" w:lineRule="auto"/>
              <w:jc w:val="center"/>
            </w:pPr>
            <w:r>
              <w:t>Список продукции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F47DB84" w14:textId="77777777" w:rsidR="0042348C" w:rsidRDefault="00000000">
            <w:pPr>
              <w:spacing w:after="100" w:line="360" w:lineRule="auto"/>
              <w:jc w:val="center"/>
            </w:pPr>
            <w:r>
              <w:t>Карточки по макету, кнопка «Добавить», переход на редактирование</w:t>
            </w:r>
          </w:p>
        </w:tc>
      </w:tr>
      <w:tr w:rsidR="0042348C" w14:paraId="63982E77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C30DDE" w14:textId="77777777" w:rsidR="0042348C" w:rsidRPr="00CB43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CB434B">
              <w:rPr>
                <w:lang w:val="en-US"/>
              </w:rPr>
              <w:t>frontend/</w:t>
            </w:r>
            <w:proofErr w:type="spellStart"/>
            <w:r w:rsidRPr="00CB434B">
              <w:rPr>
                <w:lang w:val="en-US"/>
              </w:rPr>
              <w:t>src</w:t>
            </w:r>
            <w:proofErr w:type="spellEnd"/>
            <w:r w:rsidRPr="00CB434B">
              <w:rPr>
                <w:lang w:val="en-US"/>
              </w:rPr>
              <w:t>/pages/</w:t>
            </w:r>
            <w:proofErr w:type="spellStart"/>
            <w:r w:rsidRPr="00CB434B">
              <w:rPr>
                <w:lang w:val="en-US"/>
              </w:rPr>
              <w:t>ProductFormPage.vue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F7A895" w14:textId="77777777" w:rsidR="0042348C" w:rsidRDefault="00000000">
            <w:pPr>
              <w:spacing w:after="100" w:line="360" w:lineRule="auto"/>
              <w:jc w:val="center"/>
            </w:pPr>
            <w:r>
              <w:t>Форма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0B390A" w14:textId="77777777" w:rsidR="0042348C" w:rsidRDefault="00000000">
            <w:pPr>
              <w:spacing w:after="100" w:line="360" w:lineRule="auto"/>
              <w:jc w:val="center"/>
            </w:pPr>
            <w:r>
              <w:t>Валидация, подтверждение ухода, сохранение</w:t>
            </w:r>
          </w:p>
        </w:tc>
      </w:tr>
      <w:tr w:rsidR="0042348C" w14:paraId="0F32090C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3B7268" w14:textId="77777777" w:rsidR="0042348C" w:rsidRDefault="00000000">
            <w:pPr>
              <w:spacing w:after="100" w:line="360" w:lineRule="auto"/>
              <w:jc w:val="center"/>
            </w:pPr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http.ts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3A0DE30" w14:textId="77777777" w:rsidR="0042348C" w:rsidRDefault="00000000">
            <w:pPr>
              <w:spacing w:after="100" w:line="360" w:lineRule="auto"/>
              <w:jc w:val="center"/>
            </w:pPr>
            <w:r>
              <w:t>API клиент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78D28C" w14:textId="77777777" w:rsidR="0042348C" w:rsidRDefault="00000000">
            <w:pPr>
              <w:spacing w:after="100" w:line="360" w:lineRule="auto"/>
              <w:jc w:val="center"/>
            </w:pPr>
            <w:proofErr w:type="spellStart"/>
            <w:r>
              <w:t>fetch</w:t>
            </w:r>
            <w:proofErr w:type="spellEnd"/>
            <w:r>
              <w:t xml:space="preserve">*, </w:t>
            </w:r>
            <w:proofErr w:type="spellStart"/>
            <w:r>
              <w:t>create</w:t>
            </w:r>
            <w:proofErr w:type="spellEnd"/>
            <w:r>
              <w:t>/</w:t>
            </w:r>
            <w:proofErr w:type="spellStart"/>
            <w:r>
              <w:t>update</w:t>
            </w:r>
            <w:proofErr w:type="spellEnd"/>
            <w:r>
              <w:t>, понятные сообщения об ошибках</w:t>
            </w:r>
          </w:p>
        </w:tc>
      </w:tr>
      <w:tr w:rsidR="0042348C" w14:paraId="2EE64232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D91D014" w14:textId="77777777" w:rsidR="0042348C" w:rsidRPr="00CB434B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CB434B">
              <w:rPr>
                <w:lang w:val="en-US"/>
              </w:rPr>
              <w:t>frontend/</w:t>
            </w:r>
            <w:proofErr w:type="spellStart"/>
            <w:r w:rsidRPr="00CB434B">
              <w:rPr>
                <w:lang w:val="en-US"/>
              </w:rPr>
              <w:t>src</w:t>
            </w:r>
            <w:proofErr w:type="spellEnd"/>
            <w:r w:rsidRPr="00CB434B">
              <w:rPr>
                <w:lang w:val="en-US"/>
              </w:rPr>
              <w:t>/components/</w:t>
            </w:r>
            <w:proofErr w:type="spellStart"/>
            <w:r w:rsidRPr="00CB434B">
              <w:rPr>
                <w:lang w:val="en-US"/>
              </w:rPr>
              <w:t>UiDialog.vue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E84404" w14:textId="77777777" w:rsidR="0042348C" w:rsidRDefault="00000000">
            <w:pPr>
              <w:spacing w:after="100" w:line="360" w:lineRule="auto"/>
              <w:jc w:val="center"/>
            </w:pPr>
            <w:r>
              <w:t>Уведомления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86227F" w14:textId="77777777" w:rsidR="0042348C" w:rsidRDefault="00000000">
            <w:pPr>
              <w:spacing w:after="100" w:line="360" w:lineRule="auto"/>
              <w:jc w:val="center"/>
            </w:pPr>
            <w:r>
              <w:t>Окна ошибок/предупреждений/информации с заголовком и пиктограммой</w:t>
            </w:r>
          </w:p>
        </w:tc>
      </w:tr>
      <w:tr w:rsidR="0042348C" w14:paraId="1ED2AF6E" w14:textId="77777777" w:rsidTr="009F6901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864CC2" w14:textId="77777777" w:rsidR="0042348C" w:rsidRDefault="00000000">
            <w:pPr>
              <w:spacing w:after="100" w:line="360" w:lineRule="auto"/>
              <w:jc w:val="center"/>
            </w:pPr>
            <w:proofErr w:type="spellStart"/>
            <w:r>
              <w:t>frontend</w:t>
            </w:r>
            <w:proofErr w:type="spellEnd"/>
            <w:r>
              <w:t>/</w:t>
            </w:r>
            <w:proofErr w:type="spellStart"/>
            <w:r>
              <w:t>vite.config.ts</w:t>
            </w:r>
            <w:proofErr w:type="spellEnd"/>
          </w:p>
        </w:tc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3B8B18" w14:textId="77777777" w:rsidR="0042348C" w:rsidRDefault="00000000">
            <w:pPr>
              <w:spacing w:after="100" w:line="360" w:lineRule="auto"/>
              <w:jc w:val="center"/>
            </w:pPr>
            <w:proofErr w:type="spellStart"/>
            <w:r>
              <w:t>Dev</w:t>
            </w:r>
            <w:proofErr w:type="spellEnd"/>
            <w:r>
              <w:t xml:space="preserve"> конфигурация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853B850" w14:textId="77777777" w:rsidR="0042348C" w:rsidRDefault="00000000">
            <w:pPr>
              <w:spacing w:after="100" w:line="360" w:lineRule="auto"/>
              <w:jc w:val="center"/>
            </w:pPr>
            <w:proofErr w:type="spellStart"/>
            <w:r>
              <w:t>Proxy</w:t>
            </w:r>
            <w:proofErr w:type="spellEnd"/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 xml:space="preserve"> → http://127.0.0.1:8000</w:t>
            </w:r>
          </w:p>
        </w:tc>
      </w:tr>
    </w:tbl>
    <w:p w14:paraId="13A0C4B0" w14:textId="77777777" w:rsidR="0042348C" w:rsidRDefault="00000000">
      <w:pPr>
        <w:spacing w:before="300" w:after="150" w:line="360" w:lineRule="auto"/>
      </w:pPr>
      <w:r>
        <w:rPr>
          <w:b/>
          <w:bCs/>
        </w:rPr>
        <w:t>9. Тестирование</w:t>
      </w:r>
    </w:p>
    <w:p w14:paraId="19A6507B" w14:textId="77777777" w:rsidR="0042348C" w:rsidRDefault="00000000">
      <w:pPr>
        <w:spacing w:after="100" w:line="360" w:lineRule="auto"/>
        <w:ind w:firstLine="720"/>
        <w:jc w:val="both"/>
      </w:pPr>
      <w:r>
        <w:t xml:space="preserve">Проверено отображение списка продукции и переходы между страницами через боковое меню. Проверена форма добавления: обязательность полей, формат стоимости и сохранение данных. Проверена форма редактирования: </w:t>
      </w:r>
      <w:proofErr w:type="spellStart"/>
      <w:r>
        <w:t>предзагрузка</w:t>
      </w:r>
      <w:proofErr w:type="spellEnd"/>
      <w:r>
        <w:t xml:space="preserve"> данных, сохранение и обновление списка после возврата.</w:t>
      </w:r>
    </w:p>
    <w:p w14:paraId="1C6A4F89" w14:textId="77777777" w:rsidR="0042348C" w:rsidRDefault="00000000">
      <w:pPr>
        <w:spacing w:after="100" w:line="360" w:lineRule="auto"/>
        <w:ind w:firstLine="720"/>
        <w:jc w:val="both"/>
      </w:pPr>
      <w:r>
        <w:lastRenderedPageBreak/>
        <w:t>Проверены сообщения об ошибках: отключенный бэкенд, некорректный ввод стоимости, попытка уйти со страницы с несохраненными изменениями.</w:t>
      </w:r>
    </w:p>
    <w:p w14:paraId="3579EDDF" w14:textId="77777777" w:rsidR="0042348C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21A75935" w14:textId="77777777" w:rsidR="0042348C" w:rsidRDefault="00000000">
      <w:pPr>
        <w:spacing w:after="100" w:line="360" w:lineRule="auto"/>
        <w:ind w:firstLine="720"/>
        <w:jc w:val="both"/>
      </w:pPr>
      <w:r>
        <w:t xml:space="preserve">В ходе выполнения задания разработан </w:t>
      </w:r>
      <w:proofErr w:type="spellStart"/>
      <w:r>
        <w:t>фронтенд</w:t>
      </w:r>
      <w:proofErr w:type="spellEnd"/>
      <w:r>
        <w:t xml:space="preserve">-модуль подсистемы «Продукция» на </w:t>
      </w:r>
      <w:proofErr w:type="spellStart"/>
      <w:r>
        <w:t>Vue</w:t>
      </w:r>
      <w:proofErr w:type="spellEnd"/>
      <w:r>
        <w:t xml:space="preserve"> 3 + </w:t>
      </w:r>
      <w:proofErr w:type="spellStart"/>
      <w:r>
        <w:t>TypeScript</w:t>
      </w:r>
      <w:proofErr w:type="spellEnd"/>
      <w:r>
        <w:t>. Реализован единый стиль интерфейса, хедер с логотипом, боковое меню, футер, маршрутизация и страницы списка продукции и формы добавления/редактирования. Реализована валидация данных и обработка ошибок с информативными уведомлениями, что обеспечивает корректную работу приложения без аварийных завершений.</w:t>
      </w:r>
    </w:p>
    <w:sectPr w:rsidR="0042348C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AA08C" w14:textId="77777777" w:rsidR="00DE5F5B" w:rsidRDefault="00DE5F5B">
      <w:r>
        <w:separator/>
      </w:r>
    </w:p>
  </w:endnote>
  <w:endnote w:type="continuationSeparator" w:id="0">
    <w:p w14:paraId="20D3C100" w14:textId="77777777" w:rsidR="00DE5F5B" w:rsidRDefault="00DE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208D1" w14:textId="77777777" w:rsidR="0042348C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CB43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F838D" w14:textId="77777777" w:rsidR="00DE5F5B" w:rsidRDefault="00DE5F5B">
      <w:r>
        <w:separator/>
      </w:r>
    </w:p>
  </w:footnote>
  <w:footnote w:type="continuationSeparator" w:id="0">
    <w:p w14:paraId="15D327AE" w14:textId="77777777" w:rsidR="00DE5F5B" w:rsidRDefault="00DE5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107F7"/>
    <w:multiLevelType w:val="hybridMultilevel"/>
    <w:tmpl w:val="86BA25E4"/>
    <w:lvl w:ilvl="0" w:tplc="1D7EE9BE">
      <w:start w:val="1"/>
      <w:numFmt w:val="bullet"/>
      <w:lvlText w:val="●"/>
      <w:lvlJc w:val="left"/>
      <w:pPr>
        <w:ind w:left="720" w:hanging="360"/>
      </w:pPr>
    </w:lvl>
    <w:lvl w:ilvl="1" w:tplc="A2844A70">
      <w:start w:val="1"/>
      <w:numFmt w:val="bullet"/>
      <w:lvlText w:val="○"/>
      <w:lvlJc w:val="left"/>
      <w:pPr>
        <w:ind w:left="1440" w:hanging="360"/>
      </w:pPr>
    </w:lvl>
    <w:lvl w:ilvl="2" w:tplc="2FAC5F70">
      <w:start w:val="1"/>
      <w:numFmt w:val="bullet"/>
      <w:lvlText w:val="■"/>
      <w:lvlJc w:val="left"/>
      <w:pPr>
        <w:ind w:left="2160" w:hanging="360"/>
      </w:pPr>
    </w:lvl>
    <w:lvl w:ilvl="3" w:tplc="AD44B1DA">
      <w:start w:val="1"/>
      <w:numFmt w:val="bullet"/>
      <w:lvlText w:val="●"/>
      <w:lvlJc w:val="left"/>
      <w:pPr>
        <w:ind w:left="2880" w:hanging="360"/>
      </w:pPr>
    </w:lvl>
    <w:lvl w:ilvl="4" w:tplc="687857A4">
      <w:start w:val="1"/>
      <w:numFmt w:val="bullet"/>
      <w:lvlText w:val="○"/>
      <w:lvlJc w:val="left"/>
      <w:pPr>
        <w:ind w:left="3600" w:hanging="360"/>
      </w:pPr>
    </w:lvl>
    <w:lvl w:ilvl="5" w:tplc="808E2EF2">
      <w:start w:val="1"/>
      <w:numFmt w:val="bullet"/>
      <w:lvlText w:val="■"/>
      <w:lvlJc w:val="left"/>
      <w:pPr>
        <w:ind w:left="4320" w:hanging="360"/>
      </w:pPr>
    </w:lvl>
    <w:lvl w:ilvl="6" w:tplc="588EB316">
      <w:start w:val="1"/>
      <w:numFmt w:val="bullet"/>
      <w:lvlText w:val="●"/>
      <w:lvlJc w:val="left"/>
      <w:pPr>
        <w:ind w:left="5040" w:hanging="360"/>
      </w:pPr>
    </w:lvl>
    <w:lvl w:ilvl="7" w:tplc="E29C10D0">
      <w:start w:val="1"/>
      <w:numFmt w:val="bullet"/>
      <w:lvlText w:val="●"/>
      <w:lvlJc w:val="left"/>
      <w:pPr>
        <w:ind w:left="5760" w:hanging="360"/>
      </w:pPr>
    </w:lvl>
    <w:lvl w:ilvl="8" w:tplc="74A20FE6">
      <w:start w:val="1"/>
      <w:numFmt w:val="bullet"/>
      <w:lvlText w:val="●"/>
      <w:lvlJc w:val="left"/>
      <w:pPr>
        <w:ind w:left="6480" w:hanging="360"/>
      </w:pPr>
    </w:lvl>
  </w:abstractNum>
  <w:num w:numId="1" w16cid:durableId="2044204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48C"/>
    <w:rsid w:val="0042348C"/>
    <w:rsid w:val="006E5428"/>
    <w:rsid w:val="0085758D"/>
    <w:rsid w:val="009F6901"/>
    <w:rsid w:val="00AF03B7"/>
    <w:rsid w:val="00B85A1B"/>
    <w:rsid w:val="00CB434B"/>
    <w:rsid w:val="00D2355A"/>
    <w:rsid w:val="00DE5F5B"/>
    <w:rsid w:val="00DF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B3DE"/>
  <w15:docId w15:val="{46D849C5-964D-41D5-8CF7-B5ADC3E5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8</cp:revision>
  <dcterms:created xsi:type="dcterms:W3CDTF">2025-12-12T17:45:00Z</dcterms:created>
  <dcterms:modified xsi:type="dcterms:W3CDTF">2025-12-12T17:47:00Z</dcterms:modified>
</cp:coreProperties>
</file>