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documents sont OUTDATED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diffuseur = nous (l’organisation) dans le contrat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L’agent = représentant de l’agence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de connaissance des différents contrats avec les agences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PRINCIPE EST ENCORE EN CONSTRUCTION. TRÈS OUVERT AUX PROPOSITIONS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Pouvoir évaluer le “worth”/rentabilité d’une agence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Commentaires par rapport aux agences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Peut signer PLUSIEURS agences à la fois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Peut signer un contrat avec une agence SEULEMENT POUR L’ANIMATION (donc seulement une tâche)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contrat peut couvrir les humoristes en plus d’autres choses, mais un contrat peut cibler seulement un but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gens ont besoin de travailler sur une plateforme web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Administration: Windows, forms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Plusieurs artistes avec plusieurs agences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Saisie des contrats &gt; vers BD (seulement retranscrire les données du contrat, fait par la secrétaire) </w:t>
      </w:r>
      <w:r w:rsidDel="00000000" w:rsidR="00000000" w:rsidRPr="00000000">
        <w:rPr>
          <w:color w:val="ffffff"/>
          <w:highlight w:val="red"/>
          <w:rtl w:val="0"/>
        </w:rPr>
        <w:t xml:space="preserve">TOUTES LES INFORMATIONS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Après que le contrat soit signé?????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programme doit valoir plus que EXCEL!!!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L’hébergement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associé au contrat (à conserver)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critères de contrat doivent etre enregistrés, la bouffe, le transport, le housing (hébergement)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MEME HUMORISTE PEUT ETRE SIGNÉ AVEC PLUSIEURS AGENCES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DOIT SE RAPPELER DE L’AGENCE EN QUESTION LORS DE L’EMBAUCHE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L’APPLICATION DOIT PRENDRE EN COMPTE TOUT GENRE DE SALLE!! PAS SEULEMENT UNE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activités </w:t>
      </w:r>
      <w:commentRangeStart w:id="2"/>
      <w:commentRangeStart w:id="3"/>
      <w:r w:rsidDel="00000000" w:rsidR="00000000" w:rsidRPr="00000000">
        <w:rPr>
          <w:rtl w:val="0"/>
        </w:rPr>
        <w:t xml:space="preserve">extérieures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possibles (pas nécessairement une salle intérieure)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“J’ai travaillé avec un prof qui était coach”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Employé = “étudiant et bénévole”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Employé = Plus que ça plus tard!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Employé = Personnel?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n’y a pas qu’un seul type d’employé et LA CLIENTE NE LES CONNAIS PAS TOUS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!!Categorie personnel!! (et droits d’accès, groupes d’utilisateurs)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Faire une étoile de catégories (en classe dans le diagramme de classe), et sortir celles qui peuvent jouer dans la flexibilité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des tâches (on a la liste pour le gala)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Associer du personnel(?) à une activité, assigner une tâche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Préparation de départ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Enregistrer LES DÉTAILS SUR LES ASSOCIATIONS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Pouvoir commenter une tâche, autant depuis l’administration que depuis le personnel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Statut de tâche (affectée, en cours, terminée, impossible, annulée)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Pouvoir faire un suivi de la tâche et d’ajuster la planification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Pouvoir changer a qui appartient la tâche, qui s’en occupe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ne programme PAS LES PAIEMENTS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Étudiants = pas seulement un portail internet, pas d’argent pour faire de la publicité.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Bouche à oreilles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Recommander le site ou inscrire d’autre gens. (acheter plus de billets qu’un seul)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Tout se fait sur lepointdevente.com?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 mal sur que oui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Qui a vendu le billet?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prix des billets dépendent des commanditaires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ffff"/>
          <w:u w:val="none"/>
          <w:shd w:fill="980000" w:val="clear"/>
        </w:rPr>
      </w:pPr>
      <w:r w:rsidDel="00000000" w:rsidR="00000000" w:rsidRPr="00000000">
        <w:rPr>
          <w:color w:val="ffffff"/>
          <w:shd w:fill="980000" w:val="clear"/>
          <w:rtl w:val="0"/>
        </w:rPr>
        <w:t xml:space="preserve">COMMANDITAIRES!!! IMPORTANT!! à demander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données sont traitables automatiquement (fichier excel ou autre fichier de BD)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de concours. Ne doit pas être trop coûteux.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Planif du concours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de l’inscription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concours peut être N’IMPORTE QUOI, en incluant des tâches additionnelles.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CIBLE: ÉTUDIANTS DE PARTOUT DANS LA PROVINCE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Forfait = “bundle” d’avantages, a prix moindre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Billet gratuit != un forfait nécessairement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Promotion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Forfait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Faire la différence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evin Bradford" w:id="2" w:date="2016-03-24T21:05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limite de saison?</w:t>
      </w:r>
    </w:p>
  </w:comment>
  <w:comment w:author="Raphaël Côté" w:id="3" w:date="2016-03-24T21:05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Est-ce important?</w:t>
      </w:r>
    </w:p>
  </w:comment>
  <w:comment w:author="Raphaël Côté" w:id="0" w:date="2016-03-24T21:0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??</w:t>
      </w:r>
    </w:p>
  </w:comment>
  <w:comment w:author="Raphaël Côté" w:id="1" w:date="2016-03-24T21:0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Housing, logement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