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1078865" cy="104330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4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Rédacteur : Joël Chiasson, Evelyne Morisset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Client : Entreprise-école Tango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Durée : 15 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330200</wp:posOffset>
                </wp:positionV>
                <wp:extent cx="279400" cy="5321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5664" y="1121254"/>
                          <a:ext cx="280669" cy="531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15-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330200</wp:posOffset>
                </wp:positionV>
                <wp:extent cx="279400" cy="53213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532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89535" distR="89535" hidden="0" layoutInCell="0" locked="0" relativeHeight="0" simplePos="0">
                <wp:simplePos x="0" y="0"/>
                <wp:positionH relativeFrom="margin">
                  <wp:posOffset>657225</wp:posOffset>
                </wp:positionH>
                <wp:positionV relativeFrom="paragraph">
                  <wp:posOffset>333375</wp:posOffset>
                </wp:positionV>
                <wp:extent cx="5435600" cy="5651500"/>
                <wp:effectExtent b="0" l="0" r="0" t="0"/>
                <wp:wrapSquare wrapText="bothSides" distB="0" distT="0" distL="89535" distR="89535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30105" y="959012"/>
                          <a:ext cx="5431790" cy="564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 : Participe au concours d’humoriste amateur du Festi-Rire, et cours la chance de partager la scène avec des humoristes comme Patrick Groux, Pierre Hébert et les Denis Drolet au spectacle Air comédie  organisé par l’entreprise-école Tango. Rendez-vous le 30 janvier prochain à la Salle François-Brassard.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89535" distR="89535" hidden="0" layoutInCell="0" locked="0" relativeHeight="0" simplePos="0">
                <wp:simplePos x="0" y="0"/>
                <wp:positionH relativeFrom="margin">
                  <wp:posOffset>657225</wp:posOffset>
                </wp:positionH>
                <wp:positionV relativeFrom="paragraph">
                  <wp:posOffset>333375</wp:posOffset>
                </wp:positionV>
                <wp:extent cx="5435600" cy="5651500"/>
                <wp:effectExtent b="0" l="0" r="0" t="0"/>
                <wp:wrapSquare wrapText="bothSides" distB="0" distT="0" distL="89535" distR="89535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565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Domin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