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A36CA" w14:textId="77777777" w:rsidR="00B75737" w:rsidRPr="00535410" w:rsidRDefault="00B75737" w:rsidP="00B75737">
      <w:pPr>
        <w:adjustRightInd w:val="0"/>
        <w:snapToGrid w:val="0"/>
      </w:pPr>
      <w:proofErr w:type="gramStart"/>
      <w:r w:rsidRPr="00535410">
        <w:rPr>
          <w:rFonts w:hint="eastAsia"/>
        </w:rPr>
        <w:t>设表</w:t>
      </w:r>
      <w:proofErr w:type="gramEnd"/>
      <w:r w:rsidRPr="00535410">
        <w:rPr>
          <w:rFonts w:hint="eastAsia"/>
        </w:rPr>
        <w:t>07</w:t>
      </w:r>
      <w:r w:rsidRPr="00535410">
        <w:rPr>
          <w:rFonts w:hint="eastAsia"/>
        </w:rPr>
        <w:t>（第</w:t>
      </w:r>
      <w:r w:rsidRPr="00535410">
        <w:rPr>
          <w:rFonts w:hint="eastAsia"/>
        </w:rPr>
        <w:t>2</w:t>
      </w:r>
      <w:r w:rsidRPr="00535410">
        <w:rPr>
          <w:rFonts w:hint="eastAsia"/>
        </w:rPr>
        <w:t>次修改）</w:t>
      </w:r>
    </w:p>
    <w:p w14:paraId="1164CCCF" w14:textId="77777777" w:rsidR="00B75737" w:rsidRPr="00535410" w:rsidRDefault="00B75737" w:rsidP="00B75737">
      <w:pPr>
        <w:snapToGrid w:val="0"/>
        <w:jc w:val="center"/>
        <w:rPr>
          <w:sz w:val="24"/>
          <w:szCs w:val="24"/>
        </w:rPr>
      </w:pPr>
      <w:r w:rsidRPr="00535410">
        <w:rPr>
          <w:rFonts w:hint="eastAsia"/>
          <w:sz w:val="24"/>
        </w:rPr>
        <w:t>中铁二院</w:t>
      </w:r>
    </w:p>
    <w:p w14:paraId="6311EA7A" w14:textId="77777777" w:rsidR="00B75737" w:rsidRPr="00535410" w:rsidRDefault="00B75737" w:rsidP="00B75737">
      <w:pPr>
        <w:jc w:val="center"/>
        <w:rPr>
          <w:rFonts w:eastAsia="黑体"/>
          <w:sz w:val="36"/>
        </w:rPr>
      </w:pPr>
      <w:r w:rsidRPr="00535410">
        <w:rPr>
          <w:rFonts w:eastAsia="黑体" w:hint="eastAsia"/>
          <w:sz w:val="36"/>
        </w:rPr>
        <w:t>互提资料单</w:t>
      </w:r>
    </w:p>
    <w:p w14:paraId="415D3CE3" w14:textId="77777777" w:rsidR="00B75737" w:rsidRPr="00535410" w:rsidRDefault="00B75737" w:rsidP="000975FC">
      <w:pPr>
        <w:ind w:firstLineChars="3502" w:firstLine="7354"/>
      </w:pPr>
      <w:r w:rsidRPr="00535410">
        <w:rPr>
          <w:rFonts w:hint="eastAsia"/>
        </w:rPr>
        <w:t xml:space="preserve">编号：</w:t>
      </w:r>
      <w:proofErr w:type="gramStart"/>
      <w:r w:rsidR="00E93C63" w:rsidRPr="00E93C63">
        <w:t xml:space="preserve">互提资料-其他03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874"/>
        <w:gridCol w:w="684"/>
        <w:gridCol w:w="1559"/>
        <w:gridCol w:w="487"/>
        <w:gridCol w:w="1071"/>
        <w:gridCol w:w="263"/>
        <w:gridCol w:w="1295"/>
        <w:gridCol w:w="1559"/>
      </w:tblGrid>
      <w:tr w:rsidR="00B75737" w:rsidRPr="00535410" w14:paraId="5B695B50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30F59FE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项目名称及阶段</w:t>
            </w:r>
          </w:p>
        </w:tc>
        <w:tc>
          <w:tcPr>
            <w:tcW w:w="6918" w:type="dxa"/>
            <w:gridSpan w:val="7"/>
            <w:vAlign w:val="center"/>
          </w:tcPr>
          <w:p w14:paraId="5A03B5FC" w14:textId="77777777" w:rsidR="00B75737" w:rsidRPr="00535410" w:rsidRDefault="00E93C63" w:rsidP="00200B24">
            <w:pPr>
              <w:jc w:val="center"/>
            </w:pPr>
            <w:proofErr w:type="gramStart"/>
            <w:r w:rsidRPr="00E93C63">
              <w:t xml:space="preserve">测试其他专业 施工图</w:t>
            </w:r>
          </w:p>
        </w:tc>
      </w:tr>
      <w:tr w:rsidR="00B75737" w:rsidRPr="00535410" w14:paraId="1122537F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3E0F2F0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提供单位</w:t>
            </w:r>
          </w:p>
        </w:tc>
        <w:tc>
          <w:tcPr>
            <w:tcW w:w="2730" w:type="dxa"/>
            <w:gridSpan w:val="3"/>
            <w:vAlign w:val="center"/>
          </w:tcPr>
          <w:p w14:paraId="17D4CA17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通号院</w:t>
            </w:r>
          </w:p>
        </w:tc>
        <w:tc>
          <w:tcPr>
            <w:tcW w:w="1334" w:type="dxa"/>
            <w:gridSpan w:val="2"/>
            <w:vAlign w:val="center"/>
          </w:tcPr>
          <w:p w14:paraId="59599338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提供专业</w:t>
            </w:r>
          </w:p>
        </w:tc>
        <w:tc>
          <w:tcPr>
            <w:tcW w:w="2854" w:type="dxa"/>
            <w:gridSpan w:val="2"/>
            <w:vAlign w:val="center"/>
          </w:tcPr>
          <w:p w14:paraId="5C71B464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有线通信</w:t>
            </w:r>
          </w:p>
        </w:tc>
      </w:tr>
      <w:tr w:rsidR="00B75737" w:rsidRPr="00535410" w14:paraId="5648231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CE9E99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提供者</w:t>
            </w:r>
          </w:p>
        </w:tc>
        <w:tc>
          <w:tcPr>
            <w:tcW w:w="2730" w:type="dxa"/>
            <w:gridSpan w:val="3"/>
            <w:vAlign w:val="center"/>
          </w:tcPr>
          <w:p w14:paraId="64B2C6AE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397CDB0D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5EC5366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344CE84A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2876AADB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复核者</w:t>
            </w:r>
          </w:p>
        </w:tc>
        <w:tc>
          <w:tcPr>
            <w:tcW w:w="2730" w:type="dxa"/>
            <w:gridSpan w:val="3"/>
            <w:vAlign w:val="center"/>
          </w:tcPr>
          <w:p w14:paraId="6B855F4F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6A64C0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4BFFCAA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E0FA2CB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05783342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专业设计负责人</w:t>
            </w:r>
          </w:p>
        </w:tc>
        <w:tc>
          <w:tcPr>
            <w:tcW w:w="2730" w:type="dxa"/>
            <w:gridSpan w:val="3"/>
            <w:vAlign w:val="center"/>
          </w:tcPr>
          <w:p w14:paraId="6F530C51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600C791C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598F0069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2D85907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18E5401B" w14:textId="77777777" w:rsidR="00B75737" w:rsidRPr="00535410" w:rsidRDefault="00B75737" w:rsidP="00266A25">
            <w:pPr>
              <w:jc w:val="center"/>
              <w:rPr>
                <w:spacing w:val="-20"/>
              </w:rPr>
            </w:pPr>
            <w:r w:rsidRPr="00535410">
              <w:rPr>
                <w:rFonts w:hint="eastAsia"/>
                <w:spacing w:val="-20"/>
              </w:rPr>
              <w:t>所（室）技术负责人</w:t>
            </w:r>
          </w:p>
        </w:tc>
        <w:tc>
          <w:tcPr>
            <w:tcW w:w="2730" w:type="dxa"/>
            <w:gridSpan w:val="3"/>
            <w:vAlign w:val="center"/>
          </w:tcPr>
          <w:p w14:paraId="2DD9170A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C559C31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7B560187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114CA836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8038815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院总（副总）工程师</w:t>
            </w:r>
          </w:p>
        </w:tc>
        <w:tc>
          <w:tcPr>
            <w:tcW w:w="2730" w:type="dxa"/>
            <w:gridSpan w:val="3"/>
            <w:vAlign w:val="center"/>
          </w:tcPr>
          <w:p w14:paraId="3A887495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1FED41C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C0184B3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73E4392A" w14:textId="77777777" w:rsidTr="00986045">
        <w:trPr>
          <w:cantSplit/>
          <w:trHeight w:val="400"/>
          <w:jc w:val="center"/>
        </w:trPr>
        <w:tc>
          <w:tcPr>
            <w:tcW w:w="9350" w:type="dxa"/>
            <w:gridSpan w:val="9"/>
            <w:vAlign w:val="center"/>
          </w:tcPr>
          <w:p w14:paraId="44DDE9B9" w14:textId="77777777" w:rsidR="00B75737" w:rsidRPr="00535410" w:rsidRDefault="00B75737" w:rsidP="00266A25">
            <w:pPr>
              <w:spacing w:line="360" w:lineRule="exact"/>
            </w:pPr>
            <w:r w:rsidRPr="00535410">
              <w:rPr>
                <w:rFonts w:hint="eastAsia"/>
              </w:rPr>
              <w:t xml:space="preserve">资料名称及内容：（如表格不够填写，可加附页）</w:t>
            </w:r>
          </w:p>
          <w:p w14:paraId="105C2A56" w14:textId="77777777" w:rsidR="00B75737" w:rsidRPr="00AA7670" w:rsidRDefault="00524376" w:rsidP="00AA7670">
            <w:pPr>
              <w:jc w:val="center"/>
              <w:rPr>
                <w:b/>
                <w:sz w:val="28"/>
              </w:rPr>
            </w:pPr>
            <w:proofErr w:type="gramStart"/>
            <w:r w:rsidRPr="00524376">
              <w:rPr>
                <w:b/>
                <w:sz w:val="28"/>
              </w:rPr>
              <w:t xml:space="preserve">测试其他专业 施工图</w:t>
            </w:r>
          </w:p>
          <w:p w14:paraId="3AD0EDB3" w14:textId="77777777" w:rsidR="00B75737" w:rsidRPr="00535410" w:rsidRDefault="00AA7670" w:rsidP="006739CC">
            <w:pPr>
              <w:ind w:leftChars="-58" w:left="-122"/>
              <w:jc w:val="center"/>
            </w:pPr>
            <w:r>
              <w:rPr>
                <w:rFonts w:hint="eastAsia"/>
              </w:rPr>
              <w:t>有线通信提供</w:t>
            </w:r>
            <w:r w:rsidR="00524376">
              <w:rPr>
                <w:rFonts w:hint="eastAsia"/>
              </w:rPr>
              <w:t>站前站</w:t>
            </w:r>
            <w:proofErr w:type="gramStart"/>
            <w:r w:rsidR="00524376">
              <w:rPr>
                <w:rFonts w:hint="eastAsia"/>
              </w:rPr>
              <w:t>后</w:t>
            </w:r>
            <w:r>
              <w:rPr>
                <w:rFonts w:hint="eastAsia"/>
              </w:rPr>
              <w:t>专业</w:t>
            </w:r>
            <w:proofErr w:type="gramEnd"/>
            <w:r>
              <w:rPr>
                <w:rFonts w:hint="eastAsia"/>
              </w:rPr>
              <w:t>资料</w:t>
            </w:r>
          </w:p>
          <w:p w14:paraId="7C3BB84D" w14:textId="77777777" w:rsidR="00B75737" w:rsidRPr="00535410" w:rsidRDefault="00B75737" w:rsidP="00266A25"/>
          <w:p w14:paraId="1A1A5EBB" w14:textId="77777777" w:rsidR="00B75737" w:rsidRDefault="00AA7670" w:rsidP="00893EFD">
            <w:pPr>
              <w:ind w:firstLine="435"/>
              <w:rPr>
                <w:color w:val="FF0000"/>
              </w:rPr>
            </w:pPr>
            <w:r>
              <w:rPr>
                <w:rFonts w:hint="eastAsia"/>
              </w:rPr>
              <w:t>资料详见附页</w:t>
            </w:r>
          </w:p>
          <w:p w14:paraId="00B0F00C" w14:textId="77777777" w:rsidR="00893EFD" w:rsidRPr="008079D7" w:rsidRDefault="00893EFD" w:rsidP="00893EFD">
            <w:pPr>
              <w:ind w:firstLine="435"/>
            </w:pPr>
          </w:p>
          <w:p w14:paraId="1EF5B41C" w14:textId="77777777" w:rsidR="000975FC" w:rsidRDefault="000975FC" w:rsidP="00266A25">
            <w:pPr>
              <w:tabs>
                <w:tab w:val="left" w:pos="315"/>
              </w:tabs>
              <w:spacing w:line="360" w:lineRule="auto"/>
            </w:pPr>
          </w:p>
          <w:p w14:paraId="530B4F0B" w14:textId="77777777" w:rsidR="000975FC" w:rsidRPr="00535410" w:rsidRDefault="000975FC" w:rsidP="00266A25">
            <w:pPr>
              <w:tabs>
                <w:tab w:val="left" w:pos="315"/>
              </w:tabs>
              <w:spacing w:line="360" w:lineRule="auto"/>
            </w:pPr>
          </w:p>
        </w:tc>
      </w:tr>
      <w:tr w:rsidR="00205CAB" w:rsidRPr="00535410" w14:paraId="2FC100C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571F274" w14:textId="77777777" w:rsidR="00205CAB" w:rsidRPr="00535410" w:rsidRDefault="00524376" w:rsidP="00205CAB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F6EF8B9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F48ADF7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246D7FD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2D8D71C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3C10A9D" w14:textId="77777777" w:rsidR="00205CAB" w:rsidRPr="00535410" w:rsidRDefault="00205CAB" w:rsidP="00205CAB">
            <w:pPr>
              <w:jc w:val="center"/>
            </w:pPr>
          </w:p>
        </w:tc>
      </w:tr>
      <w:tr w:rsidR="00471772" w:rsidRPr="00535410" w14:paraId="08D40F5B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47B7AC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C5E121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FE980BB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BFC67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2D1B134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2BF8814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A6457B3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A5DD05B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C0F09A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7F2AEC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427D0F8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3688C1A4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7797AAF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643982C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06855CDA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547BD1C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C2EB190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65ECBB6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DB9DC43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E43B35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16F544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31B71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0499E7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34FE131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A7ED89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F48CFA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7534AF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F89A87F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700CEE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50E6D1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57B671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A2EBA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DB54525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E2A8052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3A9A738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F1200C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0B3C64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BC972CC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1A45C50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1A3FA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AC17461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00757A4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24EA93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EBDA64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CA1A839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0BF5ACA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680AC7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 xml:space="preserve">接收日期</w:t>
            </w:r>
          </w:p>
        </w:tc>
        <w:tc>
          <w:tcPr>
            <w:tcW w:w="1559" w:type="dxa"/>
            <w:vAlign w:val="center"/>
          </w:tcPr>
          <w:p w14:paraId="00881AB6" w14:textId="77777777" w:rsidR="00471772" w:rsidRPr="00535410" w:rsidRDefault="00471772" w:rsidP="00471772">
            <w:pPr>
              <w:jc w:val="center"/>
            </w:pPr>
          </w:p>
        </w:tc>
      </w:tr>
    </w:tbl>
    <w:p w14:paraId="447835B2" w14:textId="77777777" w:rsidR="00454F85" w:rsidRDefault="0087741E" w:rsidP="0087741E">
      <w:pPr>
        <w:spacing w:line="360" w:lineRule="auto"/>
        <w:outlineLvl w:val="0"/>
        <w:rPr>
          <w:sz w:val="24"/>
        </w:rPr>
      </w:pPr>
      <w:r w:rsidRPr="00454F85">
        <w:rPr>
          <w:sz w:val="24"/>
        </w:rPr>
        <w:br w:type="page"/>
      </w:r>
    </w:p>
    <w:p w14:paraId="4D1D7E82" w14:textId="77777777" w:rsidR="0087741E" w:rsidRDefault="0087741E" w:rsidP="002A2064"/>
    <w:p w14:paraId="17C1E3F3" w14:textId="77777777" w:rsidR="00454F85" w:rsidRDefault="00454F85" w:rsidP="002A2064">
      <w:pPr>
        <w:rPr>
          <w:rFonts w:hint="eastAsia"/>
        </w:rPr>
      </w:pPr>
    </w:p>
    <w:p w14:paraId="4A608337" w14:textId="77777777" w:rsidR="00733C2C" w:rsidRDefault="00733C2C" w:rsidP="00733C2C">
      <w:pPr>
        <w:pStyle w:val="1"/>
      </w:pPr>
      <w:r>
        <w:rPr>
          <w:rFonts w:hint="eastAsia"/>
        </w:rPr>
        <w:t>三、暖通</w:t>
      </w:r>
    </w:p>
    <w:p w14:paraId="7396ACB8" w14:textId="77777777" w:rsidR="00733C2C" w:rsidRPr="00B37C5A" w:rsidRDefault="00733C2C" w:rsidP="00733C2C">
      <w:pPr>
        <w:spacing w:line="360" w:lineRule="auto"/>
        <w:ind w:firstLineChars="236" w:firstLine="566"/>
        <w:rPr>
          <w:sz w:val="24"/>
        </w:rPr>
      </w:pPr>
      <w:r w:rsidRPr="00B37C5A">
        <w:rPr>
          <w:rFonts w:hint="eastAsia"/>
          <w:sz w:val="24"/>
        </w:rPr>
        <w:t>1</w:t>
      </w:r>
      <w:r w:rsidRPr="00B37C5A">
        <w:rPr>
          <w:rFonts w:hint="eastAsia"/>
          <w:sz w:val="24"/>
        </w:rPr>
        <w:t>、</w:t>
      </w:r>
      <w:r w:rsidR="001635EF">
        <w:rPr>
          <w:rFonts w:hint="eastAsia"/>
          <w:sz w:val="24"/>
        </w:rPr>
        <w:t>调度中心通信机房为</w:t>
      </w:r>
      <w:r w:rsidR="001635EF">
        <w:rPr>
          <w:rFonts w:hint="eastAsia"/>
          <w:sz w:val="24"/>
        </w:rPr>
        <w:t>A</w:t>
      </w:r>
      <w:r w:rsidR="001635EF">
        <w:rPr>
          <w:rFonts w:hint="eastAsia"/>
          <w:sz w:val="24"/>
        </w:rPr>
        <w:t>类，</w:t>
      </w:r>
      <w:r w:rsidRPr="00B37C5A">
        <w:rPr>
          <w:rFonts w:hint="eastAsia"/>
          <w:sz w:val="24"/>
        </w:rPr>
        <w:t>通信站通信机房（通信机械室、电源室、蓄电池室、网管中心、服务器机房）为</w:t>
      </w:r>
      <w:r w:rsidRPr="00B37C5A">
        <w:rPr>
          <w:rFonts w:hint="eastAsia"/>
          <w:sz w:val="24"/>
        </w:rPr>
        <w:t>B</w:t>
      </w:r>
      <w:r w:rsidRPr="00B37C5A">
        <w:rPr>
          <w:rFonts w:hint="eastAsia"/>
          <w:sz w:val="24"/>
        </w:rPr>
        <w:t>级机房，其他通信机械室均为</w:t>
      </w:r>
      <w:r w:rsidRPr="00B37C5A">
        <w:rPr>
          <w:rFonts w:hint="eastAsia"/>
          <w:sz w:val="24"/>
        </w:rPr>
        <w:t>C</w:t>
      </w:r>
      <w:r w:rsidRPr="00B37C5A">
        <w:rPr>
          <w:rFonts w:hint="eastAsia"/>
          <w:sz w:val="24"/>
        </w:rPr>
        <w:t>级。请按照设备用电量的</w:t>
      </w:r>
      <w:r w:rsidR="00EC479A" w:rsidRPr="00B37C5A">
        <w:rPr>
          <w:rFonts w:hint="eastAsia"/>
          <w:sz w:val="24"/>
        </w:rPr>
        <w:t>90</w:t>
      </w:r>
      <w:r w:rsidRPr="00B37C5A">
        <w:rPr>
          <w:rFonts w:hint="eastAsia"/>
          <w:sz w:val="24"/>
        </w:rPr>
        <w:t>%</w:t>
      </w:r>
      <w:r w:rsidRPr="00B37C5A">
        <w:rPr>
          <w:rFonts w:hint="eastAsia"/>
          <w:sz w:val="24"/>
        </w:rPr>
        <w:t>计</w:t>
      </w:r>
      <w:proofErr w:type="gramStart"/>
      <w:r w:rsidRPr="00B37C5A">
        <w:rPr>
          <w:rFonts w:hint="eastAsia"/>
          <w:sz w:val="24"/>
        </w:rPr>
        <w:t>列设备</w:t>
      </w:r>
      <w:proofErr w:type="gramEnd"/>
      <w:r w:rsidRPr="00B37C5A">
        <w:rPr>
          <w:rFonts w:hint="eastAsia"/>
          <w:sz w:val="24"/>
        </w:rPr>
        <w:t>发热量。</w:t>
      </w:r>
      <w:r w:rsidR="00EC479A" w:rsidRPr="00B37C5A">
        <w:rPr>
          <w:rFonts w:hint="eastAsia"/>
          <w:sz w:val="24"/>
        </w:rPr>
        <w:t>参考电力专业资料里的表格。</w:t>
      </w:r>
    </w:p>
    <w:p w14:paraId="766D0394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2</w:t>
      </w:r>
      <w:r w:rsidRPr="00F4791A">
        <w:rPr>
          <w:rFonts w:hint="eastAsia"/>
          <w:sz w:val="24"/>
        </w:rPr>
        <w:t>、各通信机房对温度湿度要求为：</w:t>
      </w:r>
      <w:r w:rsidRPr="00F4791A">
        <w:rPr>
          <w:rFonts w:hint="eastAsia"/>
          <w:sz w:val="24"/>
        </w:rPr>
        <w:t xml:space="preserve"> </w:t>
      </w:r>
      <w:r w:rsidRPr="00F4791A">
        <w:rPr>
          <w:rFonts w:hint="eastAsia"/>
          <w:sz w:val="24"/>
        </w:rPr>
        <w:t>温度</w:t>
      </w:r>
      <w:r w:rsidRPr="00F4791A">
        <w:rPr>
          <w:rFonts w:hint="eastAsia"/>
          <w:sz w:val="24"/>
        </w:rPr>
        <w:t>18</w:t>
      </w:r>
      <w:r w:rsidRPr="00F4791A">
        <w:rPr>
          <w:rFonts w:hint="eastAsia"/>
          <w:sz w:val="24"/>
        </w:rPr>
        <w:t>℃～</w:t>
      </w:r>
      <w:smartTag w:uri="urn:schemas-microsoft-com:office:smarttags" w:element="chmetcnv">
        <w:smartTagPr>
          <w:attr w:name="UnitName" w:val="℃"/>
          <w:attr w:name="SourceValue" w:val="28"/>
          <w:attr w:name="HasSpace" w:val="False"/>
          <w:attr w:name="Negative" w:val="False"/>
          <w:attr w:name="NumberType" w:val="1"/>
          <w:attr w:name="TCSC" w:val="0"/>
        </w:smartTagPr>
        <w:r w:rsidRPr="00F4791A">
          <w:rPr>
            <w:rFonts w:hint="eastAsia"/>
            <w:sz w:val="24"/>
          </w:rPr>
          <w:t>28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（最佳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F4791A">
          <w:rPr>
            <w:rFonts w:hint="eastAsia"/>
            <w:sz w:val="24"/>
          </w:rPr>
          <w:t>25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），相对湿度</w:t>
      </w:r>
      <w:r w:rsidRPr="00F4791A">
        <w:rPr>
          <w:rFonts w:hint="eastAsia"/>
          <w:sz w:val="24"/>
        </w:rPr>
        <w:t>30%-75%</w:t>
      </w:r>
      <w:r w:rsidRPr="00F4791A">
        <w:rPr>
          <w:rFonts w:hint="eastAsia"/>
          <w:sz w:val="24"/>
        </w:rPr>
        <w:t>。</w:t>
      </w:r>
    </w:p>
    <w:p w14:paraId="4F2F44F8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3</w:t>
      </w:r>
      <w:r w:rsidRPr="00F4791A">
        <w:rPr>
          <w:rFonts w:hint="eastAsia"/>
          <w:sz w:val="24"/>
        </w:rPr>
        <w:t>、各</w:t>
      </w:r>
      <w:r>
        <w:rPr>
          <w:rFonts w:hint="eastAsia"/>
          <w:sz w:val="24"/>
        </w:rPr>
        <w:t>通信机房（</w:t>
      </w:r>
      <w:r w:rsidRPr="00B37C5A">
        <w:rPr>
          <w:rFonts w:hint="eastAsia"/>
          <w:sz w:val="24"/>
        </w:rPr>
        <w:t>通信机械室、电源室、蓄电池室、网管中心、服务器机房</w:t>
      </w:r>
      <w:r>
        <w:rPr>
          <w:rFonts w:hint="eastAsia"/>
          <w:sz w:val="24"/>
        </w:rPr>
        <w:t>）</w:t>
      </w:r>
      <w:r w:rsidRPr="00F4791A">
        <w:rPr>
          <w:rFonts w:hint="eastAsia"/>
          <w:sz w:val="24"/>
        </w:rPr>
        <w:t>内需设置机房专用空调</w:t>
      </w:r>
      <w:r w:rsidRPr="00B37C5A">
        <w:rPr>
          <w:rFonts w:hint="eastAsia"/>
          <w:sz w:val="24"/>
        </w:rPr>
        <w:t>（空调数量≥</w:t>
      </w:r>
      <w:r w:rsidRPr="00B37C5A">
        <w:rPr>
          <w:rFonts w:hint="eastAsia"/>
          <w:sz w:val="24"/>
        </w:rPr>
        <w:t>2</w:t>
      </w:r>
      <w:r w:rsidRPr="00B37C5A">
        <w:rPr>
          <w:rFonts w:hint="eastAsia"/>
          <w:sz w:val="24"/>
        </w:rPr>
        <w:t>台）</w:t>
      </w:r>
      <w:r w:rsidRPr="00F4791A">
        <w:rPr>
          <w:rFonts w:hint="eastAsia"/>
          <w:sz w:val="24"/>
        </w:rPr>
        <w:t>。其他通信房屋请按办公房屋标准设置相应的空调设施。</w:t>
      </w:r>
    </w:p>
    <w:p w14:paraId="6375AFD7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4</w:t>
      </w:r>
      <w:r w:rsidRPr="00F4791A">
        <w:rPr>
          <w:rFonts w:hint="eastAsia"/>
          <w:sz w:val="24"/>
        </w:rPr>
        <w:t>、各通信机械室设备机房均需设置相应的消防设施。</w:t>
      </w:r>
    </w:p>
    <w:p w14:paraId="34E7AB77" w14:textId="77777777" w:rsidR="00733C2C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5</w:t>
      </w:r>
      <w:r w:rsidRPr="00F4791A">
        <w:rPr>
          <w:rFonts w:hint="eastAsia"/>
          <w:sz w:val="24"/>
        </w:rPr>
        <w:t>、根据相关设计规范要求，通信专业需对通信、信号机房的空调进行监控，以上各机房设置的空调设备需配置监控模块，并提供空调监控互连接口，以便通信专业环境监控系统对各机房空调进行监控。</w:t>
      </w:r>
    </w:p>
    <w:p w14:paraId="36A9BE56" w14:textId="77777777" w:rsidR="001635EF" w:rsidRDefault="001635EF" w:rsidP="001635EF">
      <w:pPr>
        <w:spacing w:line="360" w:lineRule="auto"/>
        <w:ind w:firstLineChars="236" w:firstLine="566"/>
        <w:rPr>
          <w:sz w:val="24"/>
        </w:rPr>
      </w:pPr>
      <w:proofErr w:type="gramStart"/>
      <w:r w:rsidRPr="00F4791A">
        <w:rPr>
          <w:rFonts w:hint="eastAsia"/>
          <w:sz w:val="24"/>
        </w:rPr>
        <w:t>请暖通</w:t>
      </w:r>
      <w:proofErr w:type="gramEnd"/>
      <w:r w:rsidRPr="00F4791A">
        <w:rPr>
          <w:rFonts w:hint="eastAsia"/>
          <w:sz w:val="24"/>
        </w:rPr>
        <w:t>专业提供在以上各机房设置的空调数量，以便通信专业开展设计。</w:t>
      </w:r>
    </w:p>
    <w:p w14:paraId="28F7B55F" w14:textId="77777777" w:rsidR="001635EF" w:rsidRDefault="001635EF" w:rsidP="00471772">
      <w:pPr>
        <w:spacing w:line="360" w:lineRule="auto"/>
        <w:ind w:firstLineChars="236" w:firstLine="566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、各通</w:t>
      </w:r>
      <w:r w:rsidRPr="004E0594">
        <w:rPr>
          <w:rFonts w:hint="eastAsia"/>
          <w:sz w:val="24"/>
        </w:rPr>
        <w:t>信机房引入口，要求按《铁路工程设计防火规范》（</w:t>
      </w:r>
      <w:r w:rsidRPr="004E0594">
        <w:rPr>
          <w:rFonts w:hint="eastAsia"/>
          <w:sz w:val="24"/>
        </w:rPr>
        <w:t>TB 10063-2016</w:t>
      </w:r>
      <w:r w:rsidRPr="004E0594">
        <w:rPr>
          <w:rFonts w:hint="eastAsia"/>
          <w:sz w:val="24"/>
        </w:rPr>
        <w:t>）进行防火封堵。</w:t>
      </w:r>
    </w:p>
    <w:p w14:paraId="1E2E1DE8" w14:textId="77777777" w:rsidR="00733C2C" w:rsidRDefault="00733C2C" w:rsidP="00733C2C">
      <w:pPr>
        <w:pStyle w:val="1"/>
      </w:pPr>
      <w:r>
        <w:rPr>
          <w:rFonts w:hint="eastAsia"/>
        </w:rPr>
        <w:t>四、牵引变电</w:t>
      </w:r>
    </w:p>
    <w:p w14:paraId="6A3E1150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、房屋面积要求</w:t>
      </w:r>
    </w:p>
    <w:p w14:paraId="6A2B2791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（</w:t>
      </w: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）各牵引变电所、</w:t>
      </w:r>
      <w:r w:rsidRPr="00844091">
        <w:rPr>
          <w:rFonts w:hint="eastAsia"/>
          <w:sz w:val="24"/>
        </w:rPr>
        <w:t>AT</w:t>
      </w:r>
      <w:r w:rsidRPr="00844091">
        <w:rPr>
          <w:rFonts w:hint="eastAsia"/>
          <w:sz w:val="24"/>
        </w:rPr>
        <w:t>所、分区所等</w:t>
      </w:r>
      <w:proofErr w:type="gramStart"/>
      <w:r w:rsidRPr="00844091">
        <w:rPr>
          <w:rFonts w:hint="eastAsia"/>
          <w:sz w:val="24"/>
        </w:rPr>
        <w:t>独立所亭房屋</w:t>
      </w:r>
      <w:proofErr w:type="gramEnd"/>
      <w:r w:rsidRPr="00844091">
        <w:rPr>
          <w:rFonts w:hint="eastAsia"/>
          <w:sz w:val="24"/>
        </w:rPr>
        <w:t>内，设通信机械室（面积</w:t>
      </w:r>
      <w:r w:rsidR="005D5D10">
        <w:rPr>
          <w:rFonts w:hint="eastAsia"/>
          <w:sz w:val="24"/>
        </w:rPr>
        <w:t>4</w:t>
      </w:r>
      <w:r w:rsidRPr="00844091">
        <w:rPr>
          <w:rFonts w:hint="eastAsia"/>
          <w:sz w:val="24"/>
        </w:rPr>
        <w:t>0m</w:t>
      </w:r>
      <w:r w:rsidRPr="00844091">
        <w:rPr>
          <w:rFonts w:hint="eastAsia"/>
          <w:sz w:val="24"/>
          <w:vertAlign w:val="superscript"/>
        </w:rPr>
        <w:t>2</w:t>
      </w:r>
      <w:r w:rsidRPr="00844091">
        <w:rPr>
          <w:rFonts w:hint="eastAsia"/>
          <w:sz w:val="24"/>
        </w:rPr>
        <w:t>/</w:t>
      </w:r>
      <w:r w:rsidRPr="00844091">
        <w:rPr>
          <w:rFonts w:hint="eastAsia"/>
          <w:sz w:val="24"/>
        </w:rPr>
        <w:t>处）、通信引入室（面积</w:t>
      </w:r>
      <w:r w:rsidR="00E429D7">
        <w:rPr>
          <w:rFonts w:hint="eastAsia"/>
          <w:sz w:val="24"/>
        </w:rPr>
        <w:t>15</w:t>
      </w:r>
      <w:r w:rsidRPr="00844091">
        <w:rPr>
          <w:rFonts w:hint="eastAsia"/>
          <w:sz w:val="24"/>
        </w:rPr>
        <w:t>m</w:t>
      </w:r>
      <w:r w:rsidRPr="00844091">
        <w:rPr>
          <w:rFonts w:hint="eastAsia"/>
          <w:sz w:val="24"/>
          <w:vertAlign w:val="superscript"/>
        </w:rPr>
        <w:t>2/</w:t>
      </w:r>
      <w:r w:rsidRPr="00844091">
        <w:rPr>
          <w:rFonts w:hint="eastAsia"/>
          <w:sz w:val="24"/>
        </w:rPr>
        <w:t>处）。</w:t>
      </w:r>
    </w:p>
    <w:p w14:paraId="1499C909" w14:textId="77777777" w:rsid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）采用箱式机房的所亭，通信设备设于其主控室内，需预留机柜位置，按照</w:t>
      </w:r>
      <w:r w:rsidRPr="00E429D7">
        <w:rPr>
          <w:rFonts w:hint="eastAsia"/>
          <w:sz w:val="24"/>
        </w:rPr>
        <w:t>4</w:t>
      </w:r>
      <w:r w:rsidRPr="00E429D7">
        <w:rPr>
          <w:rFonts w:hint="eastAsia"/>
          <w:sz w:val="24"/>
        </w:rPr>
        <w:t>台机柜位置预留（通信设备侧面距墙≥</w:t>
      </w:r>
      <w:r w:rsidRPr="00E429D7">
        <w:rPr>
          <w:sz w:val="24"/>
        </w:rPr>
        <w:t>0.8</w:t>
      </w:r>
      <w:r w:rsidRPr="00E429D7">
        <w:rPr>
          <w:rFonts w:hint="eastAsia"/>
          <w:sz w:val="24"/>
        </w:rPr>
        <w:t>m</w:t>
      </w:r>
      <w:r w:rsidRPr="00E429D7">
        <w:rPr>
          <w:rFonts w:hint="eastAsia"/>
          <w:sz w:val="24"/>
        </w:rPr>
        <w:t>，请预留检修通道≥</w:t>
      </w:r>
      <w:r w:rsidRPr="00E429D7">
        <w:rPr>
          <w:rFonts w:hint="eastAsia"/>
          <w:sz w:val="24"/>
        </w:rPr>
        <w:t>1</w:t>
      </w:r>
      <w:r w:rsidRPr="00E429D7">
        <w:rPr>
          <w:sz w:val="24"/>
        </w:rPr>
        <w:t>.2</w:t>
      </w:r>
      <w:r w:rsidRPr="00E429D7">
        <w:rPr>
          <w:rFonts w:hint="eastAsia"/>
          <w:sz w:val="24"/>
        </w:rPr>
        <w:t>米）。</w:t>
      </w:r>
    </w:p>
    <w:p w14:paraId="6AC20C33" w14:textId="77777777" w:rsidR="00E429D7" w:rsidRP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3</w:t>
      </w:r>
      <w:r w:rsidRPr="00E429D7">
        <w:rPr>
          <w:rFonts w:hint="eastAsia"/>
          <w:sz w:val="24"/>
        </w:rPr>
        <w:t>）需在场坪内预留通信电缆槽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 xml:space="preserve">条（含盖板，净宽</w:t>
      </w:r>
      <w:r w:rsidRPr="00E429D7">
        <w:rPr>
          <w:rFonts w:hint="eastAsia"/>
          <w:b/>
          <w:bCs/>
          <w:sz w:val="24"/>
        </w:rPr>
        <w:t xml:space="preserve">250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、</w:t>
      </w:r>
      <w:proofErr w:type="gramStart"/>
      <w:r w:rsidRPr="00E429D7">
        <w:rPr>
          <w:rFonts w:hint="eastAsia"/>
          <w:sz w:val="24"/>
        </w:rPr>
        <w:t xml:space="preserve">净深</w:t>
      </w:r>
      <w:proofErr w:type="gramEnd"/>
      <w:r w:rsidRPr="00E429D7">
        <w:rPr>
          <w:rFonts w:hint="eastAsia"/>
          <w:b/>
          <w:bCs/>
          <w:sz w:val="24"/>
        </w:rPr>
        <w:t xml:space="preserve">150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），与站前（路基、站场）预留的电缆槽平顺连接。未设置对应的</w:t>
      </w:r>
      <w:proofErr w:type="gramStart"/>
      <w:r w:rsidRPr="00E429D7">
        <w:rPr>
          <w:rFonts w:hint="eastAsia"/>
          <w:sz w:val="24"/>
        </w:rPr>
        <w:t>引入间</w:t>
      </w:r>
      <w:proofErr w:type="gramEnd"/>
      <w:r w:rsidRPr="00E429D7">
        <w:rPr>
          <w:rFonts w:hint="eastAsia"/>
          <w:sz w:val="24"/>
        </w:rPr>
        <w:t>时，通信机械室前均需预留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个通信用手孔，用于通信电缆槽；手孔</w:t>
      </w:r>
      <w:proofErr w:type="gramStart"/>
      <w:r w:rsidRPr="00E429D7">
        <w:rPr>
          <w:rFonts w:hint="eastAsia"/>
          <w:sz w:val="24"/>
        </w:rPr>
        <w:t>井采用</w:t>
      </w:r>
      <w:proofErr w:type="gramEnd"/>
      <w:r w:rsidRPr="00E429D7">
        <w:rPr>
          <w:rFonts w:hint="eastAsia"/>
          <w:sz w:val="24"/>
        </w:rPr>
        <w:t>I</w:t>
      </w:r>
      <w:r w:rsidRPr="00E429D7">
        <w:rPr>
          <w:rFonts w:hint="eastAsia"/>
          <w:sz w:val="24"/>
        </w:rPr>
        <w:t>型手孔，具体技术要求详见铁路工程建设通用参考图《铁路路基电缆槽》（图号：通路（</w:t>
      </w:r>
      <w:r w:rsidRPr="00E429D7">
        <w:rPr>
          <w:rFonts w:hint="eastAsia"/>
          <w:sz w:val="24"/>
        </w:rPr>
        <w:t>2017</w:t>
      </w:r>
      <w:r w:rsidRPr="00E429D7">
        <w:rPr>
          <w:rFonts w:hint="eastAsia"/>
          <w:sz w:val="24"/>
        </w:rPr>
        <w:t>）</w:t>
      </w:r>
      <w:r w:rsidRPr="00E429D7">
        <w:rPr>
          <w:rFonts w:hint="eastAsia"/>
          <w:sz w:val="24"/>
        </w:rPr>
        <w:t>8401</w:t>
      </w:r>
      <w:r w:rsidRPr="00E429D7">
        <w:rPr>
          <w:rFonts w:hint="eastAsia"/>
          <w:sz w:val="24"/>
        </w:rPr>
        <w:t>）。</w:t>
      </w:r>
    </w:p>
    <w:p w14:paraId="315AE7A1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2</w:t>
      </w:r>
      <w:r w:rsidRPr="00844091">
        <w:rPr>
          <w:rFonts w:hint="eastAsia"/>
          <w:sz w:val="24"/>
        </w:rPr>
        <w:t>、设备用电要求</w:t>
      </w:r>
    </w:p>
    <w:p w14:paraId="0774E2EF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0E99">
        <w:rPr>
          <w:rFonts w:hint="eastAsia"/>
          <w:sz w:val="24"/>
        </w:rPr>
        <w:t>通信</w:t>
      </w:r>
      <w:proofErr w:type="gramStart"/>
      <w:r w:rsidRPr="00840E99">
        <w:rPr>
          <w:rFonts w:hint="eastAsia"/>
          <w:sz w:val="24"/>
        </w:rPr>
        <w:t>机械室按一级</w:t>
      </w:r>
      <w:proofErr w:type="gramEnd"/>
      <w:r w:rsidRPr="00840E99">
        <w:rPr>
          <w:rFonts w:hint="eastAsia"/>
          <w:sz w:val="24"/>
        </w:rPr>
        <w:t>负荷设置。</w:t>
      </w:r>
      <w:proofErr w:type="gramStart"/>
      <w:r>
        <w:rPr>
          <w:rFonts w:ascii="宋体" w:hAnsi="宋体" w:hint="eastAsia"/>
          <w:sz w:val="24"/>
        </w:rPr>
        <w:t>所亭</w:t>
      </w:r>
      <w:r w:rsidRPr="00840E99">
        <w:rPr>
          <w:rFonts w:ascii="宋体" w:hAnsi="宋体" w:hint="eastAsia"/>
          <w:sz w:val="24"/>
        </w:rPr>
        <w:t>通信机械室均要求</w:t>
      </w:r>
      <w:proofErr w:type="gramEnd"/>
      <w:r w:rsidRPr="00840E99">
        <w:rPr>
          <w:rFonts w:ascii="宋体" w:hAnsi="宋体" w:hint="eastAsia"/>
          <w:sz w:val="24"/>
        </w:rPr>
        <w:t>设两路独立交流电源，将两路独立</w:t>
      </w:r>
      <w:r w:rsidRPr="00844091">
        <w:rPr>
          <w:rFonts w:ascii="宋体" w:hAnsi="宋体" w:hint="eastAsia"/>
          <w:sz w:val="24"/>
        </w:rPr>
        <w:lastRenderedPageBreak/>
        <w:t>交流电源引至通信机械室的配电防雷箱/柜。</w:t>
      </w:r>
    </w:p>
    <w:tbl>
      <w:tblPr>
        <w:tblW w:w="8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854"/>
        <w:gridCol w:w="1371"/>
        <w:gridCol w:w="1104"/>
        <w:gridCol w:w="1155"/>
        <w:gridCol w:w="1260"/>
        <w:gridCol w:w="1444"/>
      </w:tblGrid>
      <w:tr w:rsidR="00733C2C" w:rsidRPr="00844091" w14:paraId="30B8F618" w14:textId="77777777" w:rsidTr="00294685">
        <w:trPr>
          <w:trHeight w:val="340"/>
          <w:jc w:val="center"/>
        </w:trPr>
        <w:tc>
          <w:tcPr>
            <w:tcW w:w="692" w:type="dxa"/>
            <w:vAlign w:val="center"/>
          </w:tcPr>
          <w:p w14:paraId="2A329D54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854" w:type="dxa"/>
            <w:vAlign w:val="center"/>
          </w:tcPr>
          <w:p w14:paraId="72CA6353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房屋名称</w:t>
            </w:r>
          </w:p>
        </w:tc>
        <w:tc>
          <w:tcPr>
            <w:tcW w:w="1371" w:type="dxa"/>
            <w:vAlign w:val="center"/>
          </w:tcPr>
          <w:p w14:paraId="59514FC0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设置</w:t>
            </w:r>
          </w:p>
          <w:p w14:paraId="1F6D6878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104" w:type="dxa"/>
            <w:vAlign w:val="center"/>
          </w:tcPr>
          <w:p w14:paraId="434D96C4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外供交流电等级</w:t>
            </w:r>
          </w:p>
        </w:tc>
        <w:tc>
          <w:tcPr>
            <w:tcW w:w="1155" w:type="dxa"/>
            <w:vAlign w:val="center"/>
          </w:tcPr>
          <w:p w14:paraId="129DA882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额定</w:t>
            </w:r>
          </w:p>
          <w:p w14:paraId="45564BC2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电压(V)</w:t>
            </w:r>
          </w:p>
        </w:tc>
        <w:tc>
          <w:tcPr>
            <w:tcW w:w="1260" w:type="dxa"/>
            <w:vAlign w:val="center"/>
          </w:tcPr>
          <w:p w14:paraId="1AA524B9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通信设备用电量</w:t>
            </w:r>
          </w:p>
        </w:tc>
        <w:tc>
          <w:tcPr>
            <w:tcW w:w="1444" w:type="dxa"/>
            <w:vAlign w:val="center"/>
          </w:tcPr>
          <w:p w14:paraId="4C7E9F7A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2E49AC" w:rsidRPr="00844091" w14:paraId="47A4EC82" w14:textId="77777777" w:rsidTr="00294685">
        <w:trPr>
          <w:trHeight w:val="340"/>
          <w:jc w:val="center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5CA57" w14:textId="77777777" w:rsidR="002E49AC" w:rsidRPr="00844091" w:rsidRDefault="002E49AC" w:rsidP="002E49AC">
            <w:pPr>
              <w:tabs>
                <w:tab w:val="left" w:pos="366"/>
              </w:tabs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3A5B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电气化所亭</w:t>
            </w:r>
          </w:p>
          <w:p w14:paraId="72FB8B39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通信机械室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0590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 w:rsidRPr="00844091">
              <w:rPr>
                <w:rFonts w:ascii="宋体" w:hAnsi="宋体" w:hint="eastAsia"/>
                <w:szCs w:val="21"/>
              </w:rPr>
              <w:t>电气化所亭</w:t>
            </w:r>
            <w:proofErr w:type="gram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48E4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一级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3C08" w14:textId="77777777" w:rsidR="002E49AC" w:rsidRPr="00844091" w:rsidRDefault="002E49AC" w:rsidP="002E49AC">
            <w:pPr>
              <w:jc w:val="center"/>
            </w:pPr>
            <w:r w:rsidRPr="00844091">
              <w:rPr>
                <w:rFonts w:hint="eastAsia"/>
              </w:rPr>
              <w:t>AC 380V</w:t>
            </w:r>
            <w:r w:rsidRPr="00844091">
              <w:rPr>
                <w:rFonts w:hint="eastAsia"/>
              </w:rPr>
              <w:t>±</w:t>
            </w:r>
            <w:r w:rsidRPr="00844091">
              <w:rPr>
                <w:rFonts w:hint="eastAsia"/>
              </w:rPr>
              <w:t xml:space="preserve">10%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B348" w14:textId="77777777" w:rsidR="002E49AC" w:rsidRPr="00844091" w:rsidRDefault="002E49AC" w:rsidP="002E49AC">
            <w:pPr>
              <w:jc w:val="center"/>
            </w:pPr>
            <w:proofErr w:type="gramStart"/>
            <w:r w:rsidRPr="005D5D10">
              <w:t xml:space="preserve">10.0kWkW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A9B9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2E49AC">
              <w:rPr>
                <w:rFonts w:hint="eastAsia"/>
              </w:rPr>
              <w:t>含视频用电</w:t>
            </w:r>
          </w:p>
        </w:tc>
      </w:tr>
    </w:tbl>
    <w:p w14:paraId="1D1209F3" w14:textId="77777777" w:rsidR="00733C2C" w:rsidRPr="00781935" w:rsidRDefault="00733C2C" w:rsidP="00733C2C">
      <w:pPr>
        <w:spacing w:line="360" w:lineRule="auto"/>
        <w:rPr>
          <w:b/>
          <w:bCs/>
          <w:szCs w:val="21"/>
        </w:rPr>
      </w:pPr>
      <w:r w:rsidRPr="00844091">
        <w:rPr>
          <w:rFonts w:hint="eastAsia"/>
          <w:b/>
          <w:bCs/>
          <w:szCs w:val="21"/>
        </w:rPr>
        <w:t>注：上述用电量仅为</w:t>
      </w:r>
      <w:r w:rsidRPr="00844091">
        <w:rPr>
          <w:rFonts w:ascii="宋体" w:hint="eastAsia"/>
          <w:b/>
          <w:bCs/>
          <w:szCs w:val="21"/>
        </w:rPr>
        <w:t>通信设备用电量</w:t>
      </w:r>
      <w:r w:rsidRPr="00844091">
        <w:rPr>
          <w:rFonts w:hint="eastAsia"/>
          <w:b/>
          <w:bCs/>
          <w:szCs w:val="21"/>
        </w:rPr>
        <w:t>。</w:t>
      </w:r>
    </w:p>
    <w:p w14:paraId="58147722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4091">
        <w:rPr>
          <w:rFonts w:ascii="宋体" w:hAnsi="宋体" w:hint="eastAsia"/>
          <w:sz w:val="24"/>
        </w:rPr>
        <w:t>3、通信机房的防雷要求</w:t>
      </w:r>
    </w:p>
    <w:p w14:paraId="242B349C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（1）各通信机房综合防雷均要求执行《铁路防雷及接地工程技术规范》（TB 10180－2016）。</w:t>
      </w:r>
    </w:p>
    <w:p w14:paraId="288E15AC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（2）通信机房接地采用共用接地系统，接地电阻≤1Ω。电力及牵引供电设备与通信设备共用接地网时，二者与接地网的连接点间沿接地体距离不宜小于5m。</w:t>
      </w:r>
    </w:p>
    <w:p w14:paraId="6DE22885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时，需将这2处接地汇集线设置在通信用室外电缆井内。</w:t>
      </w:r>
    </w:p>
    <w:p w14:paraId="183969A2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（4）通信机房内的金属门窗、铝合金隔断、防护隔栅、走线架等所有金属物均应做等电位连接。</w:t>
      </w:r>
    </w:p>
    <w:p w14:paraId="6D96344E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color w:val="000000"/>
          <w:sz w:val="24"/>
        </w:rPr>
        <w:t>4</w:t>
      </w:r>
      <w:r w:rsidRPr="00844091">
        <w:rPr>
          <w:rFonts w:hint="eastAsia"/>
          <w:color w:val="000000"/>
          <w:sz w:val="24"/>
        </w:rPr>
        <w:t>、请在牵引变电章节计</w:t>
      </w:r>
      <w:proofErr w:type="gramStart"/>
      <w:r w:rsidRPr="00844091">
        <w:rPr>
          <w:rFonts w:hint="eastAsia"/>
          <w:color w:val="000000"/>
          <w:sz w:val="24"/>
        </w:rPr>
        <w:t>列</w:t>
      </w:r>
      <w:r w:rsidRPr="00E429D7">
        <w:rPr>
          <w:rFonts w:hint="eastAsia"/>
          <w:b/>
          <w:bCs/>
          <w:color w:val="000000"/>
          <w:sz w:val="24"/>
        </w:rPr>
        <w:t>直采</w:t>
      </w:r>
      <w:proofErr w:type="gramEnd"/>
      <w:r w:rsidRPr="00E429D7">
        <w:rPr>
          <w:rFonts w:hint="eastAsia"/>
          <w:b/>
          <w:bCs/>
          <w:color w:val="000000"/>
          <w:sz w:val="24"/>
        </w:rPr>
        <w:t>直送</w:t>
      </w:r>
      <w:r w:rsidRPr="00844091">
        <w:rPr>
          <w:rFonts w:hint="eastAsia"/>
          <w:color w:val="000000"/>
          <w:sz w:val="24"/>
        </w:rPr>
        <w:t>通信投资，按照</w:t>
      </w:r>
      <w:r w:rsidRPr="00E429D7">
        <w:rPr>
          <w:rFonts w:hint="eastAsia"/>
          <w:b/>
          <w:bCs/>
          <w:color w:val="000000"/>
          <w:sz w:val="24"/>
        </w:rPr>
        <w:t>1</w:t>
      </w:r>
      <w:r w:rsidRPr="00E429D7">
        <w:rPr>
          <w:b/>
          <w:bCs/>
          <w:color w:val="000000"/>
          <w:sz w:val="24"/>
        </w:rPr>
        <w:t>10</w:t>
      </w:r>
      <w:r w:rsidRPr="00844091">
        <w:rPr>
          <w:rFonts w:hint="eastAsia"/>
          <w:color w:val="000000"/>
          <w:sz w:val="24"/>
        </w:rPr>
        <w:t>万</w:t>
      </w:r>
      <w:r w:rsidRPr="00844091">
        <w:rPr>
          <w:rFonts w:hint="eastAsia"/>
          <w:color w:val="000000"/>
          <w:sz w:val="24"/>
        </w:rPr>
        <w:t>/</w:t>
      </w:r>
      <w:proofErr w:type="gramStart"/>
      <w:r w:rsidRPr="00844091">
        <w:rPr>
          <w:rFonts w:hint="eastAsia"/>
          <w:color w:val="000000"/>
          <w:sz w:val="24"/>
        </w:rPr>
        <w:t>处计列</w:t>
      </w:r>
      <w:proofErr w:type="gramEnd"/>
      <w:r w:rsidRPr="00844091">
        <w:rPr>
          <w:rFonts w:hint="eastAsia"/>
          <w:color w:val="000000"/>
          <w:sz w:val="24"/>
        </w:rPr>
        <w:t>（牵引变电所</w:t>
      </w:r>
      <w:proofErr w:type="gramStart"/>
      <w:r w:rsidRPr="00844091">
        <w:rPr>
          <w:rFonts w:hint="eastAsia"/>
          <w:color w:val="000000"/>
          <w:sz w:val="24"/>
        </w:rPr>
        <w:t>信息直采直送</w:t>
      </w:r>
      <w:proofErr w:type="gramEnd"/>
      <w:r w:rsidRPr="00844091">
        <w:rPr>
          <w:rFonts w:hint="eastAsia"/>
          <w:color w:val="000000"/>
          <w:sz w:val="24"/>
        </w:rPr>
        <w:t>通信设备，主要包括传输设备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套、数据网设备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套、接入网设备及电话机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套、配线架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套、电源设备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套、光缆引入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条等相关工程），</w:t>
      </w:r>
      <w:proofErr w:type="gramStart"/>
      <w:r w:rsidRPr="00844091">
        <w:rPr>
          <w:rFonts w:hint="eastAsia"/>
          <w:color w:val="000000"/>
          <w:sz w:val="24"/>
        </w:rPr>
        <w:t>待施工</w:t>
      </w:r>
      <w:proofErr w:type="gramEnd"/>
      <w:r w:rsidRPr="00844091">
        <w:rPr>
          <w:rFonts w:hint="eastAsia"/>
          <w:color w:val="000000"/>
          <w:sz w:val="24"/>
        </w:rPr>
        <w:t>配合阶段与地方电网对接后进行具体设计。</w:t>
      </w:r>
    </w:p>
    <w:p w14:paraId="204EF0C2" w14:textId="77777777" w:rsidR="00733C2C" w:rsidRDefault="00733C2C" w:rsidP="00733C2C">
      <w:pPr>
        <w:pStyle w:val="1"/>
      </w:pPr>
      <w:r>
        <w:rPr>
          <w:rFonts w:hint="eastAsia"/>
        </w:rPr>
        <w:t>五、接触网</w:t>
      </w:r>
    </w:p>
    <w:p w14:paraId="0F771161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根据</w:t>
      </w:r>
      <w:r w:rsidRPr="00844091">
        <w:rPr>
          <w:color w:val="000000"/>
          <w:sz w:val="24"/>
        </w:rPr>
        <w:t>《国铁集团关于发布</w:t>
      </w:r>
      <w:r w:rsidRPr="00844091">
        <w:rPr>
          <w:color w:val="000000"/>
          <w:sz w:val="24"/>
        </w:rPr>
        <w:t>&lt;</w:t>
      </w:r>
      <w:r w:rsidRPr="00844091">
        <w:rPr>
          <w:color w:val="000000"/>
          <w:sz w:val="24"/>
        </w:rPr>
        <w:t>铁路区间线路视频监控设置标准</w:t>
      </w:r>
      <w:r w:rsidRPr="00844091">
        <w:rPr>
          <w:color w:val="000000"/>
          <w:sz w:val="24"/>
        </w:rPr>
        <w:t>&gt;</w:t>
      </w:r>
      <w:r w:rsidRPr="00844091">
        <w:rPr>
          <w:color w:val="000000"/>
          <w:sz w:val="24"/>
        </w:rPr>
        <w:t>的通知》（铁建设〔</w:t>
      </w:r>
      <w:r w:rsidRPr="00844091">
        <w:rPr>
          <w:color w:val="000000"/>
          <w:sz w:val="24"/>
        </w:rPr>
        <w:t>2022</w:t>
      </w:r>
      <w:r w:rsidRPr="00844091">
        <w:rPr>
          <w:color w:val="000000"/>
          <w:sz w:val="24"/>
        </w:rPr>
        <w:t>〕</w:t>
      </w:r>
      <w:r w:rsidRPr="00844091">
        <w:rPr>
          <w:color w:val="000000"/>
          <w:sz w:val="24"/>
        </w:rPr>
        <w:t>93</w:t>
      </w:r>
      <w:r w:rsidRPr="00844091">
        <w:rPr>
          <w:color w:val="000000"/>
          <w:sz w:val="24"/>
        </w:rPr>
        <w:t>号）</w:t>
      </w:r>
      <w:r w:rsidRPr="00844091">
        <w:rPr>
          <w:rFonts w:hint="eastAsia"/>
          <w:color w:val="000000"/>
          <w:sz w:val="24"/>
        </w:rPr>
        <w:t>要求，区间需利用接触网支柱设置摄像机。</w:t>
      </w:r>
    </w:p>
    <w:p w14:paraId="65E273FA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现提供视频设备的具体荷载重量及初步安装方式。请接触网专业对支柱结构荷载、应力、安装条件等进行核算，确保视频摄像机安装时不应影响支柱基本功能，并符合相关技术文件要求。</w:t>
      </w:r>
    </w:p>
    <w:p w14:paraId="3B88316F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）摄像机荷载</w:t>
      </w:r>
    </w:p>
    <w:p w14:paraId="72DD5393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摄像机（不含安装支架）荷载：</w:t>
      </w:r>
      <w:r w:rsidRPr="00844091">
        <w:rPr>
          <w:rFonts w:hint="eastAsia"/>
          <w:color w:val="000000"/>
          <w:sz w:val="24"/>
        </w:rPr>
        <w:t>15kg</w:t>
      </w:r>
    </w:p>
    <w:p w14:paraId="2FDC2FF4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摄像机安装支架荷载：</w:t>
      </w:r>
      <w:r w:rsidRPr="00844091">
        <w:rPr>
          <w:rFonts w:hint="eastAsia"/>
          <w:color w:val="000000"/>
          <w:sz w:val="24"/>
        </w:rPr>
        <w:t>20kg</w:t>
      </w:r>
    </w:p>
    <w:p w14:paraId="2D287FBB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设备箱（含配套支架）荷载：</w:t>
      </w:r>
      <w:r w:rsidRPr="00844091">
        <w:rPr>
          <w:rFonts w:hint="eastAsia"/>
          <w:color w:val="000000"/>
          <w:sz w:val="24"/>
        </w:rPr>
        <w:t>20kg</w:t>
      </w:r>
    </w:p>
    <w:p w14:paraId="05B8E57B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接触网杆上设置设备箱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套，摄像机及支架设置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至</w:t>
      </w:r>
      <w:r w:rsidRPr="00844091">
        <w:rPr>
          <w:color w:val="000000"/>
          <w:sz w:val="24"/>
        </w:rPr>
        <w:t>3</w:t>
      </w:r>
      <w:r w:rsidRPr="00844091">
        <w:rPr>
          <w:rFonts w:hint="eastAsia"/>
          <w:color w:val="000000"/>
          <w:sz w:val="24"/>
        </w:rPr>
        <w:t>套。</w:t>
      </w:r>
    </w:p>
    <w:p w14:paraId="21484A2C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）接触网视频杆安装摄像机等设备设施安装示意图：</w:t>
      </w:r>
    </w:p>
    <w:p w14:paraId="6D522D15" w14:textId="77777777" w:rsidR="00733C2C" w:rsidRDefault="00733C2C" w:rsidP="00733C2C">
      <w:pPr>
        <w:spacing w:line="360" w:lineRule="auto"/>
        <w:jc w:val="center"/>
        <w:rPr>
          <w:sz w:val="24"/>
        </w:rPr>
      </w:pPr>
      <w:r w:rsidRPr="00844091">
        <w:rPr>
          <w:rFonts w:ascii="宋体" w:hAnsiTheme="minorHAnsi" w:cs="宋体"/>
          <w:noProof/>
          <w:kern w:val="0"/>
          <w:sz w:val="28"/>
          <w:szCs w:val="28"/>
        </w:rPr>
        <w:lastRenderedPageBreak/>
        <w:drawing>
          <wp:inline distT="0" distB="0" distL="0" distR="0" wp14:anchorId="7BC4DF40" wp14:editId="4AB59B47">
            <wp:extent cx="4772691" cy="6906589"/>
            <wp:effectExtent l="0" t="0" r="8890" b="8890"/>
            <wp:docPr id="10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9DC4" w14:textId="77777777" w:rsidR="00733C2C" w:rsidRDefault="00733C2C" w:rsidP="00733C2C">
      <w:pPr>
        <w:pStyle w:val="1"/>
      </w:pPr>
      <w:r>
        <w:rPr>
          <w:rFonts w:hint="eastAsia"/>
        </w:rPr>
        <w:t>六、无线通信</w:t>
      </w:r>
    </w:p>
    <w:p w14:paraId="37981B15" w14:textId="77777777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1</w:t>
      </w:r>
      <w:r w:rsidRPr="000D3AD3">
        <w:rPr>
          <w:rFonts w:hint="eastAsia"/>
          <w:color w:val="000000"/>
          <w:sz w:val="24"/>
        </w:rPr>
        <w:t>、各无线基站内预留有线通信设备安装位置。</w:t>
      </w:r>
    </w:p>
    <w:p w14:paraId="6153B4EA" w14:textId="77777777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2</w:t>
      </w:r>
      <w:r w:rsidRPr="000D3AD3">
        <w:rPr>
          <w:rFonts w:hint="eastAsia"/>
          <w:color w:val="000000"/>
          <w:sz w:val="24"/>
        </w:rPr>
        <w:t>、各无线基站内需预留有线通信（含视频系统）所需用电量</w:t>
      </w:r>
      <w:r w:rsidR="00C768EF">
        <w:rPr>
          <w:rFonts w:hint="eastAsia"/>
          <w:color w:val="000000"/>
          <w:sz w:val="24"/>
        </w:rPr>
        <w:t>3</w:t>
      </w:r>
      <w:r w:rsidRPr="000D3AD3">
        <w:rPr>
          <w:rFonts w:hint="eastAsia"/>
          <w:color w:val="000000"/>
          <w:sz w:val="24"/>
        </w:rPr>
        <w:t>kW</w:t>
      </w:r>
      <w:r w:rsidRPr="000D3AD3">
        <w:rPr>
          <w:rFonts w:hint="eastAsia"/>
          <w:color w:val="000000"/>
          <w:sz w:val="24"/>
        </w:rPr>
        <w:t>，视频系统单独设置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。各直放站内需预留视频系统所需用电量</w:t>
      </w:r>
      <w:r w:rsidRPr="000D3AD3">
        <w:rPr>
          <w:rFonts w:hint="eastAsia"/>
          <w:color w:val="000000"/>
          <w:sz w:val="24"/>
        </w:rPr>
        <w:t>2kW</w:t>
      </w:r>
      <w:r w:rsidRPr="000D3AD3">
        <w:rPr>
          <w:rFonts w:hint="eastAsia"/>
          <w:color w:val="000000"/>
          <w:sz w:val="24"/>
        </w:rPr>
        <w:t>，视频系统需利用直放站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。请无线通信汇总用电量后提供给电力专业。</w:t>
      </w:r>
    </w:p>
    <w:p w14:paraId="63506F5D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lastRenderedPageBreak/>
        <w:t>3</w:t>
      </w:r>
      <w:r w:rsidRPr="000D3AD3">
        <w:rPr>
          <w:rFonts w:hint="eastAsia"/>
          <w:color w:val="000000"/>
          <w:sz w:val="24"/>
        </w:rPr>
        <w:t>、沿线铁塔需预留视频摄像头安装位置，</w:t>
      </w:r>
      <w:r w:rsidRPr="000D3AD3">
        <w:rPr>
          <w:color w:val="000000"/>
          <w:sz w:val="24"/>
        </w:rPr>
        <w:t>摄像机总荷载要求</w:t>
      </w:r>
      <w:r w:rsidRPr="000D3AD3">
        <w:rPr>
          <w:rFonts w:hint="eastAsia"/>
          <w:color w:val="000000"/>
          <w:sz w:val="24"/>
        </w:rPr>
        <w:t>：</w:t>
      </w:r>
      <w:r w:rsidRPr="000D3AD3">
        <w:rPr>
          <w:color w:val="000000"/>
          <w:sz w:val="24"/>
        </w:rPr>
        <w:t>不小于</w:t>
      </w:r>
      <w:r w:rsidRPr="000D3AD3">
        <w:rPr>
          <w:color w:val="000000"/>
          <w:sz w:val="24"/>
        </w:rPr>
        <w:t>300kg</w:t>
      </w:r>
      <w:r w:rsidRPr="000D3AD3">
        <w:rPr>
          <w:color w:val="000000"/>
          <w:sz w:val="24"/>
        </w:rPr>
        <w:t>。视频控制箱安装在铁塔下部，控制箱中线高度</w:t>
      </w:r>
      <w:proofErr w:type="gramStart"/>
      <w:r w:rsidRPr="000D3AD3">
        <w:rPr>
          <w:color w:val="000000"/>
          <w:sz w:val="24"/>
        </w:rPr>
        <w:t>距基础</w:t>
      </w:r>
      <w:proofErr w:type="gramEnd"/>
      <w:r w:rsidRPr="000D3AD3">
        <w:rPr>
          <w:color w:val="000000"/>
          <w:sz w:val="24"/>
        </w:rPr>
        <w:t>地平原则上不大于</w:t>
      </w:r>
      <w:r w:rsidRPr="000D3AD3">
        <w:rPr>
          <w:color w:val="000000"/>
          <w:sz w:val="24"/>
        </w:rPr>
        <w:t>1.5</w:t>
      </w:r>
      <w:r w:rsidRPr="000D3AD3">
        <w:rPr>
          <w:color w:val="000000"/>
          <w:sz w:val="24"/>
        </w:rPr>
        <w:t>米，视频设备箱荷载要求：不小于</w:t>
      </w:r>
      <w:r w:rsidRPr="000D3AD3">
        <w:rPr>
          <w:color w:val="000000"/>
          <w:sz w:val="24"/>
        </w:rPr>
        <w:t>50kg</w:t>
      </w:r>
      <w:r w:rsidRPr="000D3AD3">
        <w:rPr>
          <w:color w:val="000000"/>
          <w:sz w:val="24"/>
        </w:rPr>
        <w:t>。</w:t>
      </w:r>
    </w:p>
    <w:p w14:paraId="449345D7" w14:textId="77777777" w:rsidR="00733C2C" w:rsidRDefault="00733C2C" w:rsidP="00733C2C">
      <w:pPr>
        <w:pStyle w:val="1"/>
      </w:pPr>
      <w:r>
        <w:rPr>
          <w:rFonts w:hint="eastAsia"/>
        </w:rPr>
        <w:t>七、机械</w:t>
      </w:r>
    </w:p>
    <w:p w14:paraId="60EB1B00" w14:textId="77777777" w:rsidR="00733C2C" w:rsidRDefault="00733C2C" w:rsidP="00733C2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4B6E3E">
        <w:rPr>
          <w:rFonts w:hint="eastAsia"/>
          <w:sz w:val="24"/>
        </w:rPr>
        <w:t>房屋面积</w:t>
      </w:r>
      <w:r w:rsidR="00515B7C">
        <w:rPr>
          <w:rFonts w:hint="eastAsia"/>
          <w:sz w:val="24"/>
        </w:rPr>
        <w:t>及定员</w:t>
      </w:r>
      <w:r w:rsidRPr="004B6E3E">
        <w:rPr>
          <w:rFonts w:hint="eastAsia"/>
          <w:sz w:val="24"/>
        </w:rPr>
        <w:t>要求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01"/>
        <w:gridCol w:w="1167"/>
        <w:gridCol w:w="1686"/>
        <w:gridCol w:w="1791"/>
        <w:gridCol w:w="1896"/>
        <w:gridCol w:w="1087"/>
      </w:tblGrid>
      <w:tr w:rsidR="00C768EF" w:rsidRPr="00721383" w14:paraId="03851F7D" w14:textId="77777777" w:rsidTr="00C768EF">
        <w:trPr>
          <w:trHeight w:val="765"/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7BD4C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CE79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EC4D6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0728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952F5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8182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C768EF" w:rsidRPr="00721383" w14:paraId="2424BD4A" w14:textId="77777777" w:rsidTr="00C768EF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9CBA5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0E066212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CF9F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通信车间（含通信机械室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D959B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存车场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102DF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7FB41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C91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C768EF" w:rsidRPr="00721383" w14:paraId="733A49AB" w14:textId="77777777" w:rsidTr="00DA6646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2AEB8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F5B929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3E7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通信工区（含通信机械室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19279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综合维修工区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D1DDA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EB44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047CF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</w:tbl>
    <w:p w14:paraId="79FF4ABF" w14:textId="77777777" w:rsidR="00733C2C" w:rsidRDefault="00733C2C" w:rsidP="00733C2C">
      <w:pPr>
        <w:spacing w:line="360" w:lineRule="auto"/>
        <w:ind w:firstLineChars="176" w:firstLine="424"/>
        <w:rPr>
          <w:b/>
          <w:sz w:val="24"/>
        </w:rPr>
      </w:pPr>
      <w:r w:rsidRPr="001958F6">
        <w:rPr>
          <w:rFonts w:hint="eastAsia"/>
          <w:b/>
          <w:sz w:val="24"/>
        </w:rPr>
        <w:t>注：</w:t>
      </w:r>
    </w:p>
    <w:p w14:paraId="51E36F75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1</w:t>
      </w:r>
      <w:r w:rsidRPr="00C768EF">
        <w:rPr>
          <w:rFonts w:hint="eastAsia"/>
          <w:color w:val="000000"/>
          <w:sz w:val="24"/>
        </w:rPr>
        <w:t>、通信车间和通信工区宜合建于一栋楼。</w:t>
      </w:r>
    </w:p>
    <w:p w14:paraId="1D37AEE7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2</w:t>
      </w:r>
      <w:r w:rsidRPr="00C768EF">
        <w:rPr>
          <w:rFonts w:hint="eastAsia"/>
          <w:color w:val="000000"/>
          <w:sz w:val="24"/>
        </w:rPr>
        <w:t>、请机械专业将通信专业房屋面积及定员汇总在综合维修设计内。各综合维修综合楼内需预留通信机械室（面积</w:t>
      </w:r>
      <w:r w:rsidRPr="00C768EF">
        <w:rPr>
          <w:rFonts w:hint="eastAsia"/>
          <w:color w:val="000000"/>
          <w:sz w:val="24"/>
        </w:rPr>
        <w:t>40</w:t>
      </w:r>
      <w:r w:rsidRPr="00C768EF">
        <w:rPr>
          <w:rFonts w:hint="eastAsia"/>
          <w:color w:val="000000"/>
          <w:sz w:val="24"/>
        </w:rPr>
        <w:t>平方米）、通信引入间（面积</w:t>
      </w:r>
      <w:r w:rsidRPr="00C768EF">
        <w:rPr>
          <w:rFonts w:hint="eastAsia"/>
          <w:color w:val="000000"/>
          <w:sz w:val="24"/>
        </w:rPr>
        <w:t>15</w:t>
      </w:r>
      <w:r w:rsidRPr="00C768EF">
        <w:rPr>
          <w:rFonts w:hint="eastAsia"/>
          <w:color w:val="000000"/>
          <w:sz w:val="24"/>
        </w:rPr>
        <w:t>平方米）。</w:t>
      </w:r>
    </w:p>
    <w:p w14:paraId="7C3D8DC2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3</w:t>
      </w:r>
      <w:r w:rsidRPr="00C768EF">
        <w:rPr>
          <w:rFonts w:hint="eastAsia"/>
          <w:color w:val="000000"/>
          <w:sz w:val="24"/>
        </w:rPr>
        <w:t>、通信机械室可以与信号、信息机房合设为综合机房。</w:t>
      </w:r>
    </w:p>
    <w:p w14:paraId="6074545E" w14:textId="77777777" w:rsid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4</w:t>
      </w:r>
      <w:r w:rsidRPr="00C768EF">
        <w:rPr>
          <w:rFonts w:hint="eastAsia"/>
          <w:color w:val="000000"/>
          <w:sz w:val="24"/>
        </w:rPr>
        <w:t>、通信机房具体工艺应满足《铁路房屋建筑设计标准》（</w:t>
      </w:r>
      <w:r w:rsidRPr="00C768EF">
        <w:rPr>
          <w:rFonts w:hint="eastAsia"/>
          <w:color w:val="000000"/>
          <w:sz w:val="24"/>
        </w:rPr>
        <w:t>TB 10097-2019</w:t>
      </w:r>
      <w:r w:rsidRPr="00C768EF">
        <w:rPr>
          <w:rFonts w:hint="eastAsia"/>
          <w:color w:val="000000"/>
          <w:sz w:val="24"/>
        </w:rPr>
        <w:t>）、《铁路房屋建筑设计标准》（</w:t>
      </w:r>
      <w:r w:rsidRPr="00C768EF">
        <w:rPr>
          <w:rFonts w:hint="eastAsia"/>
          <w:color w:val="000000"/>
          <w:sz w:val="24"/>
        </w:rPr>
        <w:t>Q/CR 9146-2017</w:t>
      </w:r>
      <w:r w:rsidRPr="00C768EF">
        <w:rPr>
          <w:rFonts w:hint="eastAsia"/>
          <w:color w:val="000000"/>
          <w:sz w:val="24"/>
        </w:rPr>
        <w:t>）要求。</w:t>
      </w:r>
    </w:p>
    <w:p w14:paraId="08D7676A" w14:textId="77777777" w:rsidR="00733C2C" w:rsidRDefault="00733C2C" w:rsidP="00C768EF">
      <w:pPr>
        <w:pStyle w:val="1"/>
      </w:pPr>
      <w:r>
        <w:rPr>
          <w:rFonts w:hint="eastAsia"/>
        </w:rPr>
        <w:lastRenderedPageBreak/>
        <w:t>八、车辆</w:t>
      </w:r>
    </w:p>
    <w:p w14:paraId="4AA700C2" w14:textId="77777777" w:rsidR="00733C2C" w:rsidRDefault="00733C2C" w:rsidP="00733C2C">
      <w:pPr>
        <w:spacing w:line="360" w:lineRule="auto"/>
        <w:ind w:firstLineChars="177" w:firstLine="425"/>
        <w:rPr>
          <w:color w:val="000000"/>
          <w:sz w:val="24"/>
        </w:rPr>
      </w:pPr>
      <w:r w:rsidRPr="002664BB">
        <w:rPr>
          <w:rFonts w:hint="eastAsia"/>
          <w:color w:val="000000"/>
          <w:sz w:val="24"/>
        </w:rPr>
        <w:t>本工程新建</w:t>
      </w:r>
      <w:r>
        <w:rPr>
          <w:rFonts w:hint="eastAsia"/>
          <w:color w:val="000000"/>
          <w:sz w:val="24"/>
        </w:rPr>
        <w:t>红外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T</w:t>
      </w:r>
      <w:r w:rsidRPr="002664BB">
        <w:rPr>
          <w:rFonts w:hint="eastAsia"/>
          <w:color w:val="000000"/>
          <w:sz w:val="24"/>
        </w:rPr>
        <w:t>探测站机房内预留一个通信设备机柜安装位置（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×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）。</w:t>
      </w:r>
    </w:p>
    <w:sectPr w:rsidR="002D7FCB" w:rsidRPr="002A2064" w:rsidSect="00840E99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E4F15" w14:textId="77777777" w:rsidR="00903B4E" w:rsidRDefault="00903B4E" w:rsidP="00FE3692">
      <w:r>
        <w:separator/>
      </w:r>
    </w:p>
  </w:endnote>
  <w:endnote w:type="continuationSeparator" w:id="0">
    <w:p w14:paraId="2A7A6EF1" w14:textId="77777777" w:rsidR="00903B4E" w:rsidRDefault="00903B4E" w:rsidP="00FE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276B1" w14:textId="77777777" w:rsidR="00903B4E" w:rsidRDefault="00903B4E" w:rsidP="00FE3692">
      <w:r>
        <w:separator/>
      </w:r>
    </w:p>
  </w:footnote>
  <w:footnote w:type="continuationSeparator" w:id="0">
    <w:p w14:paraId="40B1D49A" w14:textId="77777777" w:rsidR="00903B4E" w:rsidRDefault="00903B4E" w:rsidP="00FE3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A2764"/>
    <w:multiLevelType w:val="hybridMultilevel"/>
    <w:tmpl w:val="3E0A8CE6"/>
    <w:lvl w:ilvl="0" w:tplc="97CAB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2"/>
    <w:rsid w:val="00023DF5"/>
    <w:rsid w:val="000537B2"/>
    <w:rsid w:val="00070B10"/>
    <w:rsid w:val="000972C4"/>
    <w:rsid w:val="000975FC"/>
    <w:rsid w:val="000B0500"/>
    <w:rsid w:val="000B2FD1"/>
    <w:rsid w:val="000C5D7B"/>
    <w:rsid w:val="000D3AD3"/>
    <w:rsid w:val="000D7BDD"/>
    <w:rsid w:val="000F3D60"/>
    <w:rsid w:val="000F3E25"/>
    <w:rsid w:val="0010718F"/>
    <w:rsid w:val="001463DE"/>
    <w:rsid w:val="00160610"/>
    <w:rsid w:val="001635EF"/>
    <w:rsid w:val="00184AF6"/>
    <w:rsid w:val="00185012"/>
    <w:rsid w:val="00196FCC"/>
    <w:rsid w:val="001A1BD4"/>
    <w:rsid w:val="001B1F7F"/>
    <w:rsid w:val="001C435D"/>
    <w:rsid w:val="001D0AEB"/>
    <w:rsid w:val="00200B24"/>
    <w:rsid w:val="00202545"/>
    <w:rsid w:val="00205CAB"/>
    <w:rsid w:val="0021130D"/>
    <w:rsid w:val="00227BF1"/>
    <w:rsid w:val="00236DDA"/>
    <w:rsid w:val="00241AA3"/>
    <w:rsid w:val="002513E5"/>
    <w:rsid w:val="002664BB"/>
    <w:rsid w:val="00270242"/>
    <w:rsid w:val="00277EA8"/>
    <w:rsid w:val="00284595"/>
    <w:rsid w:val="00284F7A"/>
    <w:rsid w:val="002850A3"/>
    <w:rsid w:val="002A2064"/>
    <w:rsid w:val="002A72D6"/>
    <w:rsid w:val="002A7762"/>
    <w:rsid w:val="002C46A9"/>
    <w:rsid w:val="002D7FCB"/>
    <w:rsid w:val="002E49AC"/>
    <w:rsid w:val="002E53C7"/>
    <w:rsid w:val="002E5F33"/>
    <w:rsid w:val="00305C79"/>
    <w:rsid w:val="003077BA"/>
    <w:rsid w:val="00314EB3"/>
    <w:rsid w:val="00320888"/>
    <w:rsid w:val="003253C2"/>
    <w:rsid w:val="00347D07"/>
    <w:rsid w:val="0035597A"/>
    <w:rsid w:val="003563FF"/>
    <w:rsid w:val="003576A3"/>
    <w:rsid w:val="00373907"/>
    <w:rsid w:val="00383F08"/>
    <w:rsid w:val="0039003B"/>
    <w:rsid w:val="003A00B5"/>
    <w:rsid w:val="003A5C30"/>
    <w:rsid w:val="003A5CD4"/>
    <w:rsid w:val="003F5998"/>
    <w:rsid w:val="003F6C98"/>
    <w:rsid w:val="00444B6A"/>
    <w:rsid w:val="0045275B"/>
    <w:rsid w:val="00454F85"/>
    <w:rsid w:val="00457EB5"/>
    <w:rsid w:val="00471772"/>
    <w:rsid w:val="00475FC0"/>
    <w:rsid w:val="004767E6"/>
    <w:rsid w:val="0048292B"/>
    <w:rsid w:val="00485A56"/>
    <w:rsid w:val="00486808"/>
    <w:rsid w:val="004937D1"/>
    <w:rsid w:val="004A0B56"/>
    <w:rsid w:val="004A402D"/>
    <w:rsid w:val="004B7A72"/>
    <w:rsid w:val="004C0D5E"/>
    <w:rsid w:val="004C1A63"/>
    <w:rsid w:val="004C2CAE"/>
    <w:rsid w:val="004C51EC"/>
    <w:rsid w:val="004F659A"/>
    <w:rsid w:val="00501E08"/>
    <w:rsid w:val="00503E9D"/>
    <w:rsid w:val="00515B7C"/>
    <w:rsid w:val="00524376"/>
    <w:rsid w:val="00540423"/>
    <w:rsid w:val="005A62C8"/>
    <w:rsid w:val="005B165C"/>
    <w:rsid w:val="005C4714"/>
    <w:rsid w:val="005D5D10"/>
    <w:rsid w:val="005E3868"/>
    <w:rsid w:val="005F09D9"/>
    <w:rsid w:val="005F6B8D"/>
    <w:rsid w:val="00611F09"/>
    <w:rsid w:val="00622282"/>
    <w:rsid w:val="006253A6"/>
    <w:rsid w:val="00636FA2"/>
    <w:rsid w:val="0064061D"/>
    <w:rsid w:val="006423B3"/>
    <w:rsid w:val="0064484A"/>
    <w:rsid w:val="00647D06"/>
    <w:rsid w:val="00650581"/>
    <w:rsid w:val="00655BF5"/>
    <w:rsid w:val="006739CC"/>
    <w:rsid w:val="006753F7"/>
    <w:rsid w:val="0068023B"/>
    <w:rsid w:val="00680EF4"/>
    <w:rsid w:val="00686202"/>
    <w:rsid w:val="006B274B"/>
    <w:rsid w:val="006C7AA7"/>
    <w:rsid w:val="006E710E"/>
    <w:rsid w:val="006F0F8E"/>
    <w:rsid w:val="006F267A"/>
    <w:rsid w:val="00710BD1"/>
    <w:rsid w:val="00715034"/>
    <w:rsid w:val="007256C4"/>
    <w:rsid w:val="00730671"/>
    <w:rsid w:val="00731290"/>
    <w:rsid w:val="00733C2C"/>
    <w:rsid w:val="0074100B"/>
    <w:rsid w:val="00766934"/>
    <w:rsid w:val="00770399"/>
    <w:rsid w:val="00781249"/>
    <w:rsid w:val="00784D2A"/>
    <w:rsid w:val="007900DC"/>
    <w:rsid w:val="007A707F"/>
    <w:rsid w:val="007D38DA"/>
    <w:rsid w:val="007F1915"/>
    <w:rsid w:val="007F5456"/>
    <w:rsid w:val="00800341"/>
    <w:rsid w:val="008079D7"/>
    <w:rsid w:val="00807B20"/>
    <w:rsid w:val="00816F3E"/>
    <w:rsid w:val="00826FA2"/>
    <w:rsid w:val="00830242"/>
    <w:rsid w:val="00831E69"/>
    <w:rsid w:val="00840E99"/>
    <w:rsid w:val="00844091"/>
    <w:rsid w:val="00852061"/>
    <w:rsid w:val="008601A1"/>
    <w:rsid w:val="008602B4"/>
    <w:rsid w:val="00861DAD"/>
    <w:rsid w:val="00862BA6"/>
    <w:rsid w:val="0087741E"/>
    <w:rsid w:val="008829C0"/>
    <w:rsid w:val="00893EFD"/>
    <w:rsid w:val="00895257"/>
    <w:rsid w:val="008B31BE"/>
    <w:rsid w:val="008B6DD7"/>
    <w:rsid w:val="008C775D"/>
    <w:rsid w:val="00903B4E"/>
    <w:rsid w:val="00903FAF"/>
    <w:rsid w:val="00910D09"/>
    <w:rsid w:val="00911160"/>
    <w:rsid w:val="009215CC"/>
    <w:rsid w:val="00924259"/>
    <w:rsid w:val="00954955"/>
    <w:rsid w:val="00955BE4"/>
    <w:rsid w:val="0096670D"/>
    <w:rsid w:val="00972CFB"/>
    <w:rsid w:val="00977E02"/>
    <w:rsid w:val="00981423"/>
    <w:rsid w:val="00984453"/>
    <w:rsid w:val="00986045"/>
    <w:rsid w:val="009A60FE"/>
    <w:rsid w:val="009B7C67"/>
    <w:rsid w:val="009C04CA"/>
    <w:rsid w:val="009D1199"/>
    <w:rsid w:val="009D42FC"/>
    <w:rsid w:val="009D667F"/>
    <w:rsid w:val="009E2104"/>
    <w:rsid w:val="009E3A0F"/>
    <w:rsid w:val="009E4433"/>
    <w:rsid w:val="009F3A30"/>
    <w:rsid w:val="00A17021"/>
    <w:rsid w:val="00A17B3C"/>
    <w:rsid w:val="00A45F32"/>
    <w:rsid w:val="00A534EE"/>
    <w:rsid w:val="00A54C25"/>
    <w:rsid w:val="00A572D8"/>
    <w:rsid w:val="00A65FE2"/>
    <w:rsid w:val="00A92EB7"/>
    <w:rsid w:val="00AA7670"/>
    <w:rsid w:val="00AC1770"/>
    <w:rsid w:val="00AC3D15"/>
    <w:rsid w:val="00AD0C6C"/>
    <w:rsid w:val="00AD1D5D"/>
    <w:rsid w:val="00AD268B"/>
    <w:rsid w:val="00AD5C38"/>
    <w:rsid w:val="00AE4E27"/>
    <w:rsid w:val="00AE590D"/>
    <w:rsid w:val="00B020C8"/>
    <w:rsid w:val="00B03E4F"/>
    <w:rsid w:val="00B21440"/>
    <w:rsid w:val="00B3674C"/>
    <w:rsid w:val="00B37C5A"/>
    <w:rsid w:val="00B43E7D"/>
    <w:rsid w:val="00B509D0"/>
    <w:rsid w:val="00B522EA"/>
    <w:rsid w:val="00B57832"/>
    <w:rsid w:val="00B64B40"/>
    <w:rsid w:val="00B652A5"/>
    <w:rsid w:val="00B75737"/>
    <w:rsid w:val="00B967A2"/>
    <w:rsid w:val="00BA6C2D"/>
    <w:rsid w:val="00BB13B0"/>
    <w:rsid w:val="00BC26BA"/>
    <w:rsid w:val="00BD35C1"/>
    <w:rsid w:val="00BD6B29"/>
    <w:rsid w:val="00BE38A8"/>
    <w:rsid w:val="00BE41FC"/>
    <w:rsid w:val="00BE6C25"/>
    <w:rsid w:val="00BE7881"/>
    <w:rsid w:val="00BF0E02"/>
    <w:rsid w:val="00BF33A6"/>
    <w:rsid w:val="00BF3F9E"/>
    <w:rsid w:val="00C01046"/>
    <w:rsid w:val="00C022BF"/>
    <w:rsid w:val="00C234B9"/>
    <w:rsid w:val="00C337C3"/>
    <w:rsid w:val="00C45EEC"/>
    <w:rsid w:val="00C57C5F"/>
    <w:rsid w:val="00C768EF"/>
    <w:rsid w:val="00C86854"/>
    <w:rsid w:val="00C90B29"/>
    <w:rsid w:val="00CB10EF"/>
    <w:rsid w:val="00CB20F4"/>
    <w:rsid w:val="00CB3F31"/>
    <w:rsid w:val="00CC563D"/>
    <w:rsid w:val="00CD26AB"/>
    <w:rsid w:val="00CE5F22"/>
    <w:rsid w:val="00CF5043"/>
    <w:rsid w:val="00D10404"/>
    <w:rsid w:val="00D22E56"/>
    <w:rsid w:val="00D530D4"/>
    <w:rsid w:val="00D53777"/>
    <w:rsid w:val="00D57E62"/>
    <w:rsid w:val="00D602D5"/>
    <w:rsid w:val="00D6746E"/>
    <w:rsid w:val="00D722D8"/>
    <w:rsid w:val="00DA6646"/>
    <w:rsid w:val="00DB261B"/>
    <w:rsid w:val="00DB3AC7"/>
    <w:rsid w:val="00DB527C"/>
    <w:rsid w:val="00DF28BD"/>
    <w:rsid w:val="00E429D7"/>
    <w:rsid w:val="00E70497"/>
    <w:rsid w:val="00E723D0"/>
    <w:rsid w:val="00E91727"/>
    <w:rsid w:val="00E91937"/>
    <w:rsid w:val="00E92348"/>
    <w:rsid w:val="00E93C63"/>
    <w:rsid w:val="00E9505E"/>
    <w:rsid w:val="00EA47A2"/>
    <w:rsid w:val="00EA7619"/>
    <w:rsid w:val="00EB605A"/>
    <w:rsid w:val="00EC065A"/>
    <w:rsid w:val="00EC479A"/>
    <w:rsid w:val="00EF2443"/>
    <w:rsid w:val="00EF3AEE"/>
    <w:rsid w:val="00F01EA7"/>
    <w:rsid w:val="00F12D57"/>
    <w:rsid w:val="00F1485C"/>
    <w:rsid w:val="00F46F88"/>
    <w:rsid w:val="00F4791A"/>
    <w:rsid w:val="00F6356A"/>
    <w:rsid w:val="00F6563B"/>
    <w:rsid w:val="00F65C55"/>
    <w:rsid w:val="00F66D51"/>
    <w:rsid w:val="00F74DA7"/>
    <w:rsid w:val="00F75397"/>
    <w:rsid w:val="00F7735F"/>
    <w:rsid w:val="00F80CF7"/>
    <w:rsid w:val="00F917D5"/>
    <w:rsid w:val="00FB2EB6"/>
    <w:rsid w:val="00FC275F"/>
    <w:rsid w:val="00FD3EAB"/>
    <w:rsid w:val="00FE3692"/>
    <w:rsid w:val="00FF7C8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68F8450"/>
  <w15:docId w15:val="{DF91DB3E-4A40-46E8-B67A-2460D2FF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064"/>
    <w:pPr>
      <w:widowControl w:val="0"/>
      <w:jc w:val="both"/>
    </w:pPr>
    <w:rPr>
      <w:rFonts w:ascii="Times New Roman" w:eastAsia="宋体" w:hAnsi="Times New Roman" w:cs="Times New Roman"/>
      <w:szCs w:val="30"/>
    </w:rPr>
  </w:style>
  <w:style w:type="paragraph" w:styleId="1">
    <w:name w:val="heading 1"/>
    <w:basedOn w:val="a"/>
    <w:next w:val="a"/>
    <w:link w:val="10"/>
    <w:uiPriority w:val="9"/>
    <w:qFormat/>
    <w:rsid w:val="00E92348"/>
    <w:pPr>
      <w:keepNext/>
      <w:keepLines/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17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48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customStyle="1" w:styleId="a3">
    <w:name w:val="正文样式"/>
    <w:basedOn w:val="a"/>
    <w:link w:val="Char"/>
    <w:qFormat/>
    <w:rsid w:val="000F3E25"/>
    <w:pPr>
      <w:spacing w:line="420" w:lineRule="exact"/>
      <w:ind w:firstLineChars="152" w:firstLine="426"/>
    </w:pPr>
    <w:rPr>
      <w:rFonts w:ascii="宋体" w:hAnsi="宋体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C4714"/>
    <w:rPr>
      <w:sz w:val="18"/>
      <w:szCs w:val="18"/>
    </w:rPr>
  </w:style>
  <w:style w:type="character" w:customStyle="1" w:styleId="Char">
    <w:name w:val="正文样式 Char"/>
    <w:basedOn w:val="a0"/>
    <w:link w:val="a3"/>
    <w:rsid w:val="000F3E25"/>
    <w:rPr>
      <w:rFonts w:ascii="宋体" w:eastAsia="宋体" w:hAnsi="宋体" w:cs="Times New Roman"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rsid w:val="005C47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C1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E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character" w:styleId="aa">
    <w:name w:val="Subtle Reference"/>
    <w:basedOn w:val="a0"/>
    <w:uiPriority w:val="31"/>
    <w:qFormat/>
    <w:rsid w:val="00FE3692"/>
    <w:rPr>
      <w:smallCaps/>
      <w:color w:val="5A5A5A" w:themeColor="text1" w:themeTint="A5"/>
    </w:rPr>
  </w:style>
  <w:style w:type="paragraph" w:customStyle="1" w:styleId="Char0">
    <w:name w:val="Char"/>
    <w:basedOn w:val="ab"/>
    <w:autoRedefine/>
    <w:rsid w:val="00862BA6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  <w:sz w:val="24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862BA6"/>
    <w:rPr>
      <w:rFonts w:ascii="Microsoft YaHei UI" w:eastAsia="Microsoft YaHei UI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62BA6"/>
    <w:rPr>
      <w:rFonts w:ascii="Microsoft YaHei UI" w:eastAsia="Microsoft YaHei UI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895257"/>
    <w:rPr>
      <w:rFonts w:ascii="Times New Roman" w:eastAsia="宋体" w:hAnsi="Times New Roman" w:cs="Times New Roman"/>
      <w:szCs w:val="30"/>
    </w:rPr>
  </w:style>
  <w:style w:type="character" w:styleId="HTML">
    <w:name w:val="HTML Code"/>
    <w:basedOn w:val="a0"/>
    <w:uiPriority w:val="99"/>
    <w:semiHidden/>
    <w:unhideWhenUsed/>
    <w:rsid w:val="00EC065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E4433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D7FCB"/>
    <w:pPr>
      <w:ind w:firstLineChars="200" w:firstLine="420"/>
    </w:pPr>
  </w:style>
  <w:style w:type="paragraph" w:styleId="af">
    <w:name w:val="Subtitle"/>
    <w:basedOn w:val="a"/>
    <w:next w:val="a"/>
    <w:link w:val="af0"/>
    <w:uiPriority w:val="11"/>
    <w:qFormat/>
    <w:rsid w:val="002D7F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2D7FC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DFF5-12C6-4185-9ECA-AF700CFE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28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翊 杨</cp:lastModifiedBy>
  <cp:revision>49</cp:revision>
  <cp:lastPrinted>2024-08-19T03:51:00Z</cp:lastPrinted>
  <dcterms:created xsi:type="dcterms:W3CDTF">2025-07-30T03:59:00Z</dcterms:created>
  <dcterms:modified xsi:type="dcterms:W3CDTF">2026-07-15T10:05:00Z</dcterms:modified>
  <dc:identifier/>
  <dc:language/>
</cp:coreProperties>
</file>