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25BB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4AE1426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EBCA66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649BB53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35A4588A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CE5637F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0726F647" w14:textId="0A23A0EE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Лабораторная работа №</w:t>
      </w:r>
      <w:r w:rsidR="00E51BF6">
        <w:rPr>
          <w:rFonts w:ascii="Times New Roman" w:eastAsia="Times New Roman" w:hAnsi="Times New Roman" w:cs="Times New Roman"/>
          <w:sz w:val="32"/>
          <w:szCs w:val="32"/>
          <w:lang w:val="ru-RU"/>
        </w:rPr>
        <w:t>4</w:t>
      </w:r>
    </w:p>
    <w:p w14:paraId="7CC2AE12" w14:textId="77777777" w:rsidR="008F5587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Базы данных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» </w:t>
      </w:r>
    </w:p>
    <w:p w14:paraId="4D751EAE" w14:textId="77777777" w:rsidR="007174A8" w:rsidRDefault="007174A8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74A8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Использование агрегатных функций в среде PostgreSQL. Массивы.</w:t>
      </w:r>
    </w:p>
    <w:p w14:paraId="479C1BB2" w14:textId="7B282089" w:rsidR="008F5587" w:rsidRPr="0079265C" w:rsidRDefault="008F5587" w:rsidP="008F5587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Pr="0079265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4ADF5A39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5951F62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74E1FB4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1C716BE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46450456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0C43068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</w:rPr>
      </w:pPr>
    </w:p>
    <w:p w14:paraId="6181E577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АВТ-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342</w:t>
      </w:r>
    </w:p>
    <w:p w14:paraId="4F4CDE58" w14:textId="2197B14A" w:rsidR="008F5587" w:rsidRP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Долматов М. М.</w:t>
      </w:r>
    </w:p>
    <w:p w14:paraId="52FAC72F" w14:textId="77777777" w:rsidR="008F5587" w:rsidRPr="00B346A4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Трошина Г.В.</w:t>
      </w:r>
    </w:p>
    <w:p w14:paraId="79B84185" w14:textId="77777777" w:rsidR="008F5587" w:rsidRDefault="008F5587" w:rsidP="008F5587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CB6774A" w14:textId="77777777" w:rsidR="008F5587" w:rsidRDefault="008F5587" w:rsidP="008F5587">
      <w:pPr>
        <w:rPr>
          <w:sz w:val="28"/>
          <w:szCs w:val="28"/>
        </w:rPr>
      </w:pPr>
    </w:p>
    <w:p w14:paraId="6F0B21FB" w14:textId="77777777" w:rsidR="008F5587" w:rsidRDefault="008F5587" w:rsidP="008F5587">
      <w:pPr>
        <w:rPr>
          <w:sz w:val="28"/>
          <w:szCs w:val="28"/>
        </w:rPr>
      </w:pPr>
    </w:p>
    <w:p w14:paraId="19237AB2" w14:textId="77777777" w:rsidR="008F5587" w:rsidRDefault="008F5587" w:rsidP="008F5587">
      <w:pPr>
        <w:rPr>
          <w:sz w:val="28"/>
          <w:szCs w:val="28"/>
        </w:rPr>
      </w:pPr>
    </w:p>
    <w:p w14:paraId="0126B058" w14:textId="77777777" w:rsidR="008F5587" w:rsidRDefault="008F5587" w:rsidP="008F5587">
      <w:pPr>
        <w:rPr>
          <w:sz w:val="28"/>
          <w:szCs w:val="28"/>
        </w:rPr>
      </w:pPr>
    </w:p>
    <w:p w14:paraId="4447E3DB" w14:textId="77777777" w:rsidR="008F5587" w:rsidRDefault="008F5587" w:rsidP="008F5587">
      <w:pPr>
        <w:rPr>
          <w:sz w:val="28"/>
          <w:szCs w:val="28"/>
        </w:rPr>
      </w:pPr>
    </w:p>
    <w:p w14:paraId="14FD11C5" w14:textId="77777777" w:rsidR="008F5587" w:rsidRDefault="008F5587" w:rsidP="008F5587">
      <w:pPr>
        <w:spacing w:before="240" w:after="24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5BDB2F76" w14:textId="77777777" w:rsidR="008F5587" w:rsidRDefault="008F5587" w:rsidP="008F5587">
      <w:pPr>
        <w:spacing w:line="360" w:lineRule="auto"/>
        <w:ind w:firstLineChars="206" w:firstLine="662"/>
        <w:jc w:val="both"/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lastRenderedPageBreak/>
        <w:t>Цель</w:t>
      </w:r>
      <w:r>
        <w:rPr>
          <w:rFonts w:ascii="Times New Roman" w:eastAsia="Times New Roman" w:hAnsi="Times New Roman" w:cs="Times New Roman"/>
          <w:b/>
          <w:iCs/>
          <w:sz w:val="32"/>
          <w:szCs w:val="32"/>
          <w:lang w:val="ru-RU"/>
        </w:rPr>
        <w:t xml:space="preserve"> работы</w:t>
      </w:r>
    </w:p>
    <w:p w14:paraId="5CF4DE6F" w14:textId="77777777" w:rsidR="00E51BF6" w:rsidRPr="00E51BF6" w:rsidRDefault="00E51BF6" w:rsidP="00E51BF6">
      <w:pPr>
        <w:spacing w:line="360" w:lineRule="auto"/>
        <w:ind w:firstLineChars="206" w:firstLine="577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E51BF6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Изучить порядок формирования многотабличных запросов </w:t>
      </w:r>
    </w:p>
    <w:p w14:paraId="39062743" w14:textId="77777777" w:rsidR="00E51BF6" w:rsidRPr="00E51BF6" w:rsidRDefault="00E51BF6" w:rsidP="00E51BF6">
      <w:pPr>
        <w:spacing w:line="36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E51BF6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и подзапросов в среде PostgreSQL. Приобрести навыки работы с </w:t>
      </w:r>
    </w:p>
    <w:p w14:paraId="3A8CB741" w14:textId="77777777" w:rsidR="00E51BF6" w:rsidRDefault="00E51BF6" w:rsidP="00E51BF6">
      <w:pPr>
        <w:spacing w:line="360" w:lineRule="auto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E51BF6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многотабличными запросами и подзапросами в среде PostgreSQL. </w:t>
      </w:r>
    </w:p>
    <w:p w14:paraId="5C4DEF31" w14:textId="67A18589" w:rsidR="008F5587" w:rsidRDefault="008F5587" w:rsidP="00E51BF6">
      <w:pPr>
        <w:spacing w:line="360" w:lineRule="auto"/>
        <w:ind w:firstLine="662"/>
        <w:rPr>
          <w:rFonts w:ascii="Times New Roman" w:eastAsia="Times New Roman" w:hAnsi="Times New Roman" w:cs="Times New Roman"/>
          <w:b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Cs/>
          <w:sz w:val="32"/>
          <w:szCs w:val="32"/>
        </w:rPr>
        <w:t>Задание</w:t>
      </w:r>
    </w:p>
    <w:p w14:paraId="0BCFD5E0" w14:textId="1AF9B6E6" w:rsidR="00856582" w:rsidRPr="00856582" w:rsidRDefault="00856582" w:rsidP="00856582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85658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Общая часть</w:t>
      </w:r>
      <w:r w:rsidRPr="0085658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О</w:t>
      </w:r>
      <w:r w:rsidRPr="0085658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знакомиться</w:t>
      </w:r>
      <w:r w:rsidRPr="0085658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с теоретическими сведениями о </w:t>
      </w:r>
    </w:p>
    <w:p w14:paraId="3F4CB822" w14:textId="77777777" w:rsidR="00856582" w:rsidRPr="00856582" w:rsidRDefault="00856582" w:rsidP="0085658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85658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возможностях создания многотабличных запросов и подзапросов в среде </w:t>
      </w:r>
    </w:p>
    <w:p w14:paraId="1A687529" w14:textId="7BB81D87" w:rsidR="00B63A2D" w:rsidRPr="0079265C" w:rsidRDefault="00856582" w:rsidP="00856582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85658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PostgreSQL. Выполнить выборку из созданных таблиц согласно варианту. Если в базе нет данных, удовлетворяющих условиям запроса, то добавить подходящие данные. Продемонстрировать результаты работы.  Вариант 1: Найти всех нападающих с правым хватом клюшки и в возрасте больше, чем средний возраст нападающих с левым хватом клюшки. Найти всех защитников, набравших более 5 очков и с ростом больше, чем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85658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средний рост защитников в возрасте до 25 лет. Найти всех полузащитников в возрасте от 20 до 30 лет и с окладом больше, чем средний оклад нападающих из России.  </w:t>
      </w:r>
    </w:p>
    <w:p w14:paraId="32C137E2" w14:textId="1FC192A9" w:rsidR="00B63A2D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024288C" w14:textId="663463D1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02E6246B" w14:textId="520FC807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4279A65D" w14:textId="4FF004E4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45F88721" w14:textId="6A64D0D5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38AC5F09" w14:textId="5902D696" w:rsidR="007174A8" w:rsidRDefault="007174A8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5CEF212A" w14:textId="5CD83EF1" w:rsidR="009663C5" w:rsidRDefault="009663C5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EF398F6" w14:textId="12400769" w:rsidR="009663C5" w:rsidRDefault="009663C5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3D690C4E" w14:textId="0209D8EB" w:rsidR="009663C5" w:rsidRDefault="009663C5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4ED354E9" w14:textId="1C6D4890" w:rsidR="009663C5" w:rsidRDefault="009663C5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27858598" w14:textId="4862E46C" w:rsidR="009663C5" w:rsidRDefault="009663C5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14E1D2A9" w14:textId="365B658D" w:rsidR="009663C5" w:rsidRDefault="009663C5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B53A8FD" w14:textId="77777777" w:rsidR="009663C5" w:rsidRPr="0079265C" w:rsidRDefault="009663C5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E612A3C" w14:textId="77777777" w:rsidR="00B63A2D" w:rsidRPr="0079265C" w:rsidRDefault="00B63A2D" w:rsidP="008F5587">
      <w:pPr>
        <w:spacing w:line="360" w:lineRule="auto"/>
        <w:ind w:firstLineChars="235" w:firstLine="658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</w:p>
    <w:p w14:paraId="65180396" w14:textId="57361F78" w:rsidR="00CF17BC" w:rsidRDefault="00B63A2D" w:rsidP="009663C5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highlight w:val="white"/>
          <w:lang w:val="ru-RU"/>
        </w:rPr>
        <w:lastRenderedPageBreak/>
        <w:t>Ход работы</w:t>
      </w:r>
    </w:p>
    <w:p w14:paraId="0DDCDD85" w14:textId="73D4C207" w:rsidR="00CF17BC" w:rsidRDefault="009663C5" w:rsidP="009663C5">
      <w:pPr>
        <w:spacing w:beforeLines="50" w:before="120" w:afterLines="50" w:after="120"/>
        <w:ind w:leftChars="-515" w:left="1" w:hangingChars="353" w:hanging="1134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 w:rsidRPr="009663C5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5C9B6CEE" wp14:editId="7E756993">
            <wp:extent cx="5939790" cy="4323715"/>
            <wp:effectExtent l="0" t="0" r="381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2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47C2E" w14:textId="0BE4486E" w:rsidR="009663C5" w:rsidRDefault="009663C5" w:rsidP="009663C5">
      <w:pPr>
        <w:spacing w:beforeLines="50" w:before="120" w:afterLines="50" w:after="120"/>
        <w:ind w:leftChars="-515" w:left="1" w:hangingChars="353" w:hanging="1134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 w:rsidRPr="009663C5">
        <w:rPr>
          <w:rFonts w:ascii="Times New Roman" w:eastAsia="Courier New" w:hAnsi="Times New Roman" w:cs="Times New Roman"/>
          <w:b/>
          <w:bCs/>
          <w:noProof/>
          <w:sz w:val="32"/>
          <w:szCs w:val="32"/>
          <w:lang w:val="ru-RU"/>
        </w:rPr>
        <w:drawing>
          <wp:inline distT="0" distB="0" distL="0" distR="0" wp14:anchorId="73BF2B01" wp14:editId="0D1C25D6">
            <wp:extent cx="5939790" cy="4297045"/>
            <wp:effectExtent l="0" t="0" r="381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FBA4" w14:textId="5602F53B" w:rsidR="003F3830" w:rsidRPr="003F3830" w:rsidRDefault="009663C5" w:rsidP="003F3830">
      <w:pPr>
        <w:spacing w:beforeLines="50" w:before="120" w:afterLines="50" w:after="120"/>
        <w:ind w:leftChars="-515" w:left="-145" w:hangingChars="353" w:hanging="988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3F3830">
        <w:rPr>
          <w:rFonts w:ascii="Times New Roman" w:eastAsia="Courier New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7F63E84" wp14:editId="31D02529">
            <wp:extent cx="5939790" cy="4065905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DFEB" w14:textId="4A86B26C" w:rsidR="009663C5" w:rsidRPr="003F3830" w:rsidRDefault="009663C5" w:rsidP="009663C5">
      <w:pPr>
        <w:spacing w:beforeLines="50" w:before="120" w:afterLines="50" w:after="120"/>
        <w:ind w:leftChars="-515" w:left="-145" w:hangingChars="353" w:hanging="988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3F3830">
        <w:rPr>
          <w:rFonts w:ascii="Times New Roman" w:eastAsia="Courier New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16E3AEF" wp14:editId="38F6DF83">
            <wp:extent cx="5939790" cy="388874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FCD2" w14:textId="77777777" w:rsidR="003F3830" w:rsidRPr="003F3830" w:rsidRDefault="003F3830" w:rsidP="003F3830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Задание 1: Нападающие с правым хватом старше среднего возраста леворуких нападающих</w:t>
      </w:r>
    </w:p>
    <w:p w14:paraId="0D7A811C" w14:textId="77777777" w:rsid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Структура запроса:</w:t>
      </w:r>
    </w:p>
    <w:p w14:paraId="3637A2AD" w14:textId="2E444E3F" w:rsidR="003F3830" w:rsidRPr="003F3830" w:rsidRDefault="003F3830" w:rsidP="003F3830">
      <w:pPr>
        <w:shd w:val="clear" w:color="auto" w:fill="FFFFFF"/>
        <w:spacing w:before="240" w:after="240" w:line="240" w:lineRule="auto"/>
        <w:ind w:hanging="1134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Основной SELECT - выбирает нападающих с правым хватом</w:t>
      </w:r>
    </w:p>
    <w:p w14:paraId="0F68A7E2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hanging="1134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Подзапрос в WHERE - вычисляет средний возраст нападающих с левым хватом</w:t>
      </w:r>
    </w:p>
    <w:p w14:paraId="3CFD4532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hanging="1134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JOIN двух таблиц - связывает основную информацию об игроках с их игровыми характеристиками</w:t>
      </w:r>
    </w:p>
    <w:p w14:paraId="5B545C90" w14:textId="77777777" w:rsidR="003F3830" w:rsidRP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Ключевые моменты:</w:t>
      </w:r>
    </w:p>
    <w:p w14:paraId="4E6FF281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hanging="1276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Используется коррелированный подзапрос для динамического расчета среднего возраста</w:t>
      </w:r>
    </w:p>
    <w:p w14:paraId="37B711CF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hanging="1276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Функция </w:t>
      </w:r>
      <w:proofErr w:type="gramStart"/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EXTRACT(</w:t>
      </w:r>
      <w:proofErr w:type="gramEnd"/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YEAR FROM AGE()) преобразует дату рождения в возраст в годах</w:t>
      </w:r>
    </w:p>
    <w:p w14:paraId="05330EF7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hanging="1276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Условия фильтрации комбинируют позицию, хват клюшки и возрастные ограничения</w:t>
      </w:r>
    </w:p>
    <w:p w14:paraId="2C77B8D8" w14:textId="77777777" w:rsidR="003F3830" w:rsidRPr="003F3830" w:rsidRDefault="003F3830" w:rsidP="009663C5">
      <w:pPr>
        <w:spacing w:beforeLines="50" w:before="120" w:afterLines="50" w:after="120"/>
        <w:ind w:leftChars="-515" w:left="-145" w:hangingChars="353" w:hanging="988"/>
        <w:rPr>
          <w:rFonts w:ascii="Times New Roman" w:eastAsia="Courier New" w:hAnsi="Times New Roman" w:cs="Times New Roman"/>
          <w:sz w:val="28"/>
          <w:szCs w:val="28"/>
          <w:lang w:val="ru-RU"/>
        </w:rPr>
      </w:pPr>
    </w:p>
    <w:p w14:paraId="53C12274" w14:textId="41D606F6" w:rsidR="009663C5" w:rsidRPr="003F3830" w:rsidRDefault="009663C5" w:rsidP="009663C5">
      <w:pPr>
        <w:spacing w:beforeLines="50" w:before="120" w:afterLines="50" w:after="120"/>
        <w:ind w:leftChars="-515" w:left="-145" w:hangingChars="353" w:hanging="988"/>
        <w:rPr>
          <w:rFonts w:ascii="Times New Roman" w:eastAsia="Courier New" w:hAnsi="Times New Roman" w:cs="Times New Roman"/>
          <w:sz w:val="28"/>
          <w:szCs w:val="28"/>
          <w:lang w:val="ru-RU"/>
        </w:rPr>
      </w:pPr>
      <w:r w:rsidRPr="003F3830">
        <w:rPr>
          <w:rFonts w:ascii="Times New Roman" w:eastAsia="Courier New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78AF160" wp14:editId="631F8CFD">
            <wp:extent cx="5939790" cy="3654425"/>
            <wp:effectExtent l="0" t="0" r="381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09E9F" w14:textId="77777777" w:rsidR="003F3830" w:rsidRP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Задание 2: Защитники с ростом выше среднего и результативностью</w:t>
      </w:r>
    </w:p>
    <w:p w14:paraId="5DA1F374" w14:textId="77777777" w:rsidR="003F3830" w:rsidRP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Особенности реализации:</w:t>
      </w:r>
    </w:p>
    <w:p w14:paraId="2905A41A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Трехтабличный JOIN - объединяет игроков, их позиции и статистику</w:t>
      </w:r>
    </w:p>
    <w:p w14:paraId="58752FB1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LEFT JOIN для </w:t>
      </w:r>
      <w:proofErr w:type="spellStart"/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player_stats</w:t>
      </w:r>
      <w:proofErr w:type="spellEnd"/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- позволяет включать игроков даже при отсутствии статистики</w:t>
      </w:r>
    </w:p>
    <w:p w14:paraId="22B386A0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COALESCE - заменяет NULL значения в массиве на 0 для корректного суммирования</w:t>
      </w:r>
    </w:p>
    <w:p w14:paraId="5C405C20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Динамическое вычисление очков - суммирование элементов массива </w:t>
      </w:r>
      <w:proofErr w:type="spellStart"/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goals_season</w:t>
      </w:r>
      <w:proofErr w:type="spellEnd"/>
    </w:p>
    <w:p w14:paraId="2C1B13B7" w14:textId="77777777" w:rsidR="003F3830" w:rsidRP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Логика подзапроса:</w:t>
      </w:r>
    </w:p>
    <w:p w14:paraId="25D01006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Вычисляет средний рост только для молодых защитников (до 25 лет)</w:t>
      </w:r>
    </w:p>
    <w:p w14:paraId="3A038707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Создает адаптивный порог для сравнения роста</w:t>
      </w:r>
    </w:p>
    <w:p w14:paraId="4AD5D6F8" w14:textId="77777777" w:rsidR="003F3830" w:rsidRP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</w:p>
    <w:p w14:paraId="45D0D1ED" w14:textId="152357EA" w:rsidR="009663C5" w:rsidRPr="003F3830" w:rsidRDefault="009663C5" w:rsidP="003F3830">
      <w:pPr>
        <w:shd w:val="clear" w:color="auto" w:fill="FFFFFF"/>
        <w:spacing w:before="240" w:after="240" w:line="240" w:lineRule="auto"/>
        <w:ind w:hanging="1134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drawing>
          <wp:inline distT="0" distB="0" distL="0" distR="0" wp14:anchorId="131DB3B0" wp14:editId="73151554">
            <wp:extent cx="5939790" cy="394525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4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46B0C" w14:textId="77777777" w:rsidR="003F3830" w:rsidRP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Задание 3: Полузащитники с окладом выше среднего (исправлено на защитников)</w:t>
      </w:r>
    </w:p>
    <w:p w14:paraId="126B90D1" w14:textId="77777777" w:rsidR="003F3830" w:rsidRP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Архитектура запроса:</w:t>
      </w:r>
    </w:p>
    <w:p w14:paraId="439F5327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Четырехтабличный JOIN - максимально сложное объединение данных</w:t>
      </w:r>
    </w:p>
    <w:p w14:paraId="5245E5F8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Подзапрос с тремя JOIN - демонстрирует вложенность сложных запросов</w:t>
      </w:r>
    </w:p>
    <w:p w14:paraId="5E943D06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BETWEEN для возрастного диапазона - фильтр игроков от 20 до 30 лет</w:t>
      </w:r>
    </w:p>
    <w:p w14:paraId="77F5F887" w14:textId="77777777" w:rsidR="003F3830" w:rsidRPr="003F3830" w:rsidRDefault="003F3830" w:rsidP="003F3830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Особенности подзапроса:</w:t>
      </w:r>
    </w:p>
    <w:p w14:paraId="324C3BB8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Рассчитывает среднюю зарплату только для нападающих из России</w:t>
      </w:r>
    </w:p>
    <w:p w14:paraId="319BD23E" w14:textId="77777777" w:rsidR="003F3830" w:rsidRPr="003F3830" w:rsidRDefault="003F3830" w:rsidP="003F3830">
      <w:pPr>
        <w:shd w:val="clear" w:color="auto" w:fill="FFFFFF"/>
        <w:spacing w:before="240" w:after="240" w:line="240" w:lineRule="auto"/>
        <w:ind w:leftChars="-515" w:left="-145" w:hangingChars="353" w:hanging="988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3F3830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Показывает возможность создания сложных эталонных значений для сравнения</w:t>
      </w:r>
    </w:p>
    <w:p w14:paraId="07F065A2" w14:textId="77777777" w:rsidR="003F3830" w:rsidRDefault="003F3830" w:rsidP="009663C5">
      <w:pPr>
        <w:spacing w:beforeLines="50" w:before="120" w:afterLines="50" w:after="120"/>
        <w:ind w:leftChars="-515" w:left="1" w:hangingChars="353" w:hanging="1134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</w:p>
    <w:p w14:paraId="04D55617" w14:textId="654E749F" w:rsidR="00CF17BC" w:rsidRDefault="00CF17BC" w:rsidP="00CF17BC">
      <w:pPr>
        <w:spacing w:beforeLines="50" w:before="120" w:afterLines="50" w:after="120"/>
        <w:ind w:firstLineChars="206" w:firstLine="662"/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Courier New" w:hAnsi="Times New Roman" w:cs="Times New Roman"/>
          <w:b/>
          <w:bCs/>
          <w:sz w:val="32"/>
          <w:szCs w:val="32"/>
          <w:lang w:val="ru-RU"/>
        </w:rPr>
        <w:t>Вывод</w:t>
      </w:r>
    </w:p>
    <w:p w14:paraId="775A58E9" w14:textId="77777777" w:rsidR="00CF17BC" w:rsidRDefault="00CF17BC" w:rsidP="00DD0F78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</w:rPr>
      </w:pPr>
    </w:p>
    <w:p w14:paraId="1A2243FC" w14:textId="0985CE24" w:rsidR="000D0CFD" w:rsidRPr="000D0CFD" w:rsidRDefault="001276BE" w:rsidP="001276BE">
      <w:pPr>
        <w:spacing w:line="360" w:lineRule="auto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</w:pPr>
      <w:r w:rsidRPr="001276BE">
        <w:rPr>
          <w:rFonts w:ascii="Times New Roman" w:eastAsia="Times New Roman" w:hAnsi="Times New Roman" w:cs="Times New Roman"/>
          <w:bCs/>
          <w:iCs/>
          <w:sz w:val="28"/>
          <w:szCs w:val="28"/>
        </w:rPr>
        <w:t>В ходе выполнения лабораторной работы №4 были успешно освоены и практически применены многотабличные запросы и подзапросы в PostgreSQL. Работа демонстрирует мощь SQL для решения сложных аналитических задач, требующих объединения данных из нескольких таблиц и выполнения вложенных запросов.</w:t>
      </w:r>
    </w:p>
    <w:sectPr w:rsidR="000D0CFD" w:rsidRPr="000D0C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B0B84"/>
    <w:multiLevelType w:val="multilevel"/>
    <w:tmpl w:val="D85E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9154B"/>
    <w:multiLevelType w:val="multilevel"/>
    <w:tmpl w:val="2F9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2186C"/>
    <w:multiLevelType w:val="multilevel"/>
    <w:tmpl w:val="453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71AA"/>
    <w:multiLevelType w:val="multilevel"/>
    <w:tmpl w:val="AB205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507CA7"/>
    <w:multiLevelType w:val="multilevel"/>
    <w:tmpl w:val="DD7C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F19CE"/>
    <w:multiLevelType w:val="multilevel"/>
    <w:tmpl w:val="6574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55E81"/>
    <w:multiLevelType w:val="multilevel"/>
    <w:tmpl w:val="A198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777EC7"/>
    <w:multiLevelType w:val="multilevel"/>
    <w:tmpl w:val="CD0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90A00"/>
    <w:multiLevelType w:val="multilevel"/>
    <w:tmpl w:val="C63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51C72"/>
    <w:multiLevelType w:val="multilevel"/>
    <w:tmpl w:val="CFA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D0C8B"/>
    <w:multiLevelType w:val="multilevel"/>
    <w:tmpl w:val="B116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2"/>
  </w:num>
  <w:num w:numId="8">
    <w:abstractNumId w:val="5"/>
  </w:num>
  <w:num w:numId="9">
    <w:abstractNumId w:val="1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87"/>
    <w:rsid w:val="0005147D"/>
    <w:rsid w:val="00084ACD"/>
    <w:rsid w:val="000B3D28"/>
    <w:rsid w:val="000C2124"/>
    <w:rsid w:val="000D0CFD"/>
    <w:rsid w:val="001276BE"/>
    <w:rsid w:val="001441B7"/>
    <w:rsid w:val="00165004"/>
    <w:rsid w:val="00197694"/>
    <w:rsid w:val="001A3936"/>
    <w:rsid w:val="001A5ADF"/>
    <w:rsid w:val="001C32B9"/>
    <w:rsid w:val="002658A5"/>
    <w:rsid w:val="00377CDF"/>
    <w:rsid w:val="003F3830"/>
    <w:rsid w:val="003F7A08"/>
    <w:rsid w:val="004B06CB"/>
    <w:rsid w:val="004D0A54"/>
    <w:rsid w:val="00554C90"/>
    <w:rsid w:val="005812BA"/>
    <w:rsid w:val="005B1F31"/>
    <w:rsid w:val="005D1BE9"/>
    <w:rsid w:val="00625EE5"/>
    <w:rsid w:val="006C0B77"/>
    <w:rsid w:val="007174A8"/>
    <w:rsid w:val="00761413"/>
    <w:rsid w:val="0079265C"/>
    <w:rsid w:val="007A19DE"/>
    <w:rsid w:val="007B5635"/>
    <w:rsid w:val="008242FF"/>
    <w:rsid w:val="008535BA"/>
    <w:rsid w:val="00856582"/>
    <w:rsid w:val="008569ED"/>
    <w:rsid w:val="00870751"/>
    <w:rsid w:val="008B4554"/>
    <w:rsid w:val="008B5FE2"/>
    <w:rsid w:val="008D25F2"/>
    <w:rsid w:val="008F5587"/>
    <w:rsid w:val="00922C48"/>
    <w:rsid w:val="009373EA"/>
    <w:rsid w:val="00940F98"/>
    <w:rsid w:val="009663C5"/>
    <w:rsid w:val="00A45513"/>
    <w:rsid w:val="00AD6C34"/>
    <w:rsid w:val="00B35CAA"/>
    <w:rsid w:val="00B52856"/>
    <w:rsid w:val="00B63A2D"/>
    <w:rsid w:val="00B915B7"/>
    <w:rsid w:val="00BA2F8D"/>
    <w:rsid w:val="00BA73AC"/>
    <w:rsid w:val="00BB3B8B"/>
    <w:rsid w:val="00BB3D2A"/>
    <w:rsid w:val="00BE4052"/>
    <w:rsid w:val="00C07D7A"/>
    <w:rsid w:val="00C27706"/>
    <w:rsid w:val="00C4565E"/>
    <w:rsid w:val="00C62B8A"/>
    <w:rsid w:val="00CF17BC"/>
    <w:rsid w:val="00CF2D21"/>
    <w:rsid w:val="00D53C49"/>
    <w:rsid w:val="00D65DC3"/>
    <w:rsid w:val="00D80404"/>
    <w:rsid w:val="00D933B2"/>
    <w:rsid w:val="00DD0F78"/>
    <w:rsid w:val="00E15471"/>
    <w:rsid w:val="00E51BF6"/>
    <w:rsid w:val="00EA59DF"/>
    <w:rsid w:val="00EE4070"/>
    <w:rsid w:val="00F12C76"/>
    <w:rsid w:val="00F2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EE656"/>
  <w15:chartTrackingRefBased/>
  <w15:docId w15:val="{1B9BE765-E391-4A02-8196-A5EFE33F0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7BC"/>
    <w:pPr>
      <w:spacing w:after="0" w:line="276" w:lineRule="auto"/>
    </w:pPr>
    <w:rPr>
      <w:rFonts w:ascii="Arial" w:eastAsia="Arial" w:hAnsi="Arial" w:cs="Arial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F558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587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587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587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587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587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587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5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5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5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5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55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55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55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55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55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F55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F5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587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F5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587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F55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F5587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8F55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5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F55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F5587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B3B8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B3B8B"/>
    <w:rPr>
      <w:rFonts w:ascii="Consolas" w:eastAsia="Arial" w:hAnsi="Consolas" w:cs="Arial"/>
      <w:kern w:val="0"/>
      <w:sz w:val="20"/>
      <w:szCs w:val="20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CED6E5-1C19-47D9-AF73-81D83996C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1588</TotalTime>
  <Pages>7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Максим Долматов</cp:lastModifiedBy>
  <cp:revision>59</cp:revision>
  <dcterms:created xsi:type="dcterms:W3CDTF">2025-09-17T03:37:00Z</dcterms:created>
  <dcterms:modified xsi:type="dcterms:W3CDTF">2025-10-01T16:59:00Z</dcterms:modified>
</cp:coreProperties>
</file>