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D41" w:rsidRPr="008453BC" w:rsidRDefault="00C21D41" w:rsidP="005651E1">
      <w:pPr>
        <w:rPr>
          <w:u w:val="single"/>
        </w:rPr>
      </w:pPr>
      <w:r w:rsidRPr="008453BC">
        <w:rPr>
          <w:u w:val="single"/>
        </w:rPr>
        <w:t>PARKSTONE SOFTWARE.</w:t>
      </w:r>
    </w:p>
    <w:p w:rsidR="005651E1" w:rsidRDefault="00FD0136" w:rsidP="005651E1">
      <w:r>
        <w:t>1</w:t>
      </w:r>
      <w:r w:rsidR="005651E1">
        <w:t>.</w:t>
      </w:r>
      <w:r>
        <w:t xml:space="preserve"> </w:t>
      </w:r>
      <w:r w:rsidR="005651E1">
        <w:t>Kindly replace names in Investment Officers column with the following names</w:t>
      </w:r>
    </w:p>
    <w:p w:rsidR="00777B9F" w:rsidRDefault="005651E1" w:rsidP="005651E1">
      <w:pPr>
        <w:pStyle w:val="ListParagraph"/>
        <w:numPr>
          <w:ilvl w:val="0"/>
          <w:numId w:val="1"/>
        </w:numPr>
      </w:pPr>
      <w:r>
        <w:t>List of Investment Officers</w:t>
      </w:r>
    </w:p>
    <w:p w:rsidR="005651E1" w:rsidRDefault="005651E1" w:rsidP="005651E1">
      <w:pPr>
        <w:pStyle w:val="ListParagraph"/>
        <w:numPr>
          <w:ilvl w:val="0"/>
          <w:numId w:val="2"/>
        </w:numPr>
      </w:pPr>
      <w:r>
        <w:t>Grace Opoku Onyinah</w:t>
      </w:r>
    </w:p>
    <w:p w:rsidR="005651E1" w:rsidRDefault="005651E1" w:rsidP="005651E1">
      <w:pPr>
        <w:pStyle w:val="ListParagraph"/>
        <w:numPr>
          <w:ilvl w:val="0"/>
          <w:numId w:val="2"/>
        </w:numPr>
      </w:pPr>
      <w:r>
        <w:t>Samuel Essien</w:t>
      </w:r>
    </w:p>
    <w:p w:rsidR="005651E1" w:rsidRDefault="005651E1" w:rsidP="005651E1">
      <w:pPr>
        <w:pStyle w:val="ListParagraph"/>
        <w:numPr>
          <w:ilvl w:val="0"/>
          <w:numId w:val="2"/>
        </w:numPr>
      </w:pPr>
      <w:r>
        <w:t xml:space="preserve">Charles </w:t>
      </w:r>
      <w:proofErr w:type="spellStart"/>
      <w:r>
        <w:t>Denu</w:t>
      </w:r>
      <w:proofErr w:type="spellEnd"/>
    </w:p>
    <w:p w:rsidR="005651E1" w:rsidRDefault="005651E1" w:rsidP="005651E1">
      <w:pPr>
        <w:pStyle w:val="ListParagraph"/>
        <w:ind w:left="1080"/>
      </w:pPr>
    </w:p>
    <w:p w:rsidR="005651E1" w:rsidRDefault="005651E1" w:rsidP="005651E1">
      <w:pPr>
        <w:pStyle w:val="ListParagraph"/>
        <w:numPr>
          <w:ilvl w:val="0"/>
          <w:numId w:val="1"/>
        </w:numPr>
      </w:pPr>
      <w:r>
        <w:t>Other Officers</w:t>
      </w:r>
    </w:p>
    <w:p w:rsidR="005651E1" w:rsidRDefault="005651E1" w:rsidP="005651E1">
      <w:pPr>
        <w:pStyle w:val="ListParagraph"/>
        <w:numPr>
          <w:ilvl w:val="0"/>
          <w:numId w:val="3"/>
        </w:numPr>
      </w:pPr>
      <w:r>
        <w:t>Elsie Enninful-Adu</w:t>
      </w:r>
    </w:p>
    <w:p w:rsidR="005651E1" w:rsidRDefault="005651E1" w:rsidP="005651E1">
      <w:pPr>
        <w:pStyle w:val="ListParagraph"/>
        <w:numPr>
          <w:ilvl w:val="0"/>
          <w:numId w:val="3"/>
        </w:numPr>
      </w:pPr>
      <w:r>
        <w:t>Doris Ohene-Djan</w:t>
      </w:r>
    </w:p>
    <w:p w:rsidR="00DB7C56" w:rsidRDefault="00C21D41" w:rsidP="00DB7C56">
      <w:r>
        <w:t xml:space="preserve">2. </w:t>
      </w:r>
      <w:r w:rsidR="00DB7C56">
        <w:t>Please create a drop box</w:t>
      </w:r>
      <w:r w:rsidR="00FD0136">
        <w:t xml:space="preserve"> for</w:t>
      </w:r>
      <w:r w:rsidR="00DB7C56">
        <w:t xml:space="preserve"> Salary, </w:t>
      </w:r>
      <w:r w:rsidR="00FD0136">
        <w:t xml:space="preserve">Gifts/Inheritance, </w:t>
      </w:r>
      <w:r w:rsidR="00DB7C56">
        <w:t>Personal Savings</w:t>
      </w:r>
      <w:r w:rsidR="00FD0136">
        <w:t xml:space="preserve"> and others</w:t>
      </w:r>
      <w:r w:rsidR="00DB7C56">
        <w:t>. Clients are supposed to tick which one of these represents source of funding</w:t>
      </w:r>
      <w:r w:rsidR="00FD0136">
        <w:t xml:space="preserve"> for investment</w:t>
      </w:r>
      <w:r w:rsidR="00DB7C56">
        <w:t>.</w:t>
      </w:r>
    </w:p>
    <w:p w:rsidR="00206EBD" w:rsidRDefault="00C21D41" w:rsidP="00DB7C56">
      <w:r>
        <w:t xml:space="preserve">3. </w:t>
      </w:r>
      <w:r w:rsidR="00206EBD">
        <w:t>Omit SSNIT ID type, not an official identification card.</w:t>
      </w:r>
    </w:p>
    <w:p w:rsidR="00206EBD" w:rsidRDefault="00C21D41" w:rsidP="00DB7C56">
      <w:r>
        <w:t xml:space="preserve">4. </w:t>
      </w:r>
      <w:r w:rsidR="00206EBD">
        <w:t>Options for Issue year should go beyond 2014, expiry date should start from 2014.</w:t>
      </w:r>
    </w:p>
    <w:p w:rsidR="00206EBD" w:rsidRDefault="00C21D41" w:rsidP="00DB7C56">
      <w:r>
        <w:t xml:space="preserve">5. </w:t>
      </w:r>
      <w:r w:rsidR="00206EBD">
        <w:t>Birth year should go beyond 2014.</w:t>
      </w:r>
    </w:p>
    <w:p w:rsidR="00206EBD" w:rsidRDefault="00C21D41" w:rsidP="00DB7C56">
      <w:r>
        <w:t xml:space="preserve">6. </w:t>
      </w:r>
      <w:r w:rsidR="00206EBD">
        <w:t>Investor Photo shouldn’t be checked as a compulsory item.</w:t>
      </w:r>
    </w:p>
    <w:p w:rsidR="00DB7C56" w:rsidRDefault="00C21D41" w:rsidP="00DB7C56">
      <w:r>
        <w:t xml:space="preserve">7. </w:t>
      </w:r>
      <w:r w:rsidR="00BD0965">
        <w:t>Under Bank details, we are unable to type a name at the space allotted for Account Name, Space approves only numbers which shouldn’t be so</w:t>
      </w:r>
      <w:r w:rsidR="00206EBD">
        <w:t>.</w:t>
      </w:r>
    </w:p>
    <w:p w:rsidR="00BD0965" w:rsidRDefault="00C21D41" w:rsidP="00DB7C56">
      <w:r>
        <w:t xml:space="preserve">8. </w:t>
      </w:r>
      <w:r w:rsidR="00BD0965">
        <w:t xml:space="preserve">Please list all banks </w:t>
      </w:r>
      <w:r w:rsidR="00FD0136">
        <w:t>in Ghana and keep it</w:t>
      </w:r>
      <w:r w:rsidR="00BD0965">
        <w:t xml:space="preserve"> in a drop box at Bank Name.</w:t>
      </w:r>
    </w:p>
    <w:p w:rsidR="001B147A" w:rsidRDefault="00C21D41" w:rsidP="00DB7C56">
      <w:r>
        <w:t xml:space="preserve">9. </w:t>
      </w:r>
      <w:r w:rsidR="000E098F">
        <w:t>System does not cater for Joint accounts, please let Joint accounts, individual, and group accounts be s</w:t>
      </w:r>
      <w:r w:rsidR="00F91F88">
        <w:t xml:space="preserve">eparate items in </w:t>
      </w:r>
      <w:proofErr w:type="gramStart"/>
      <w:r w:rsidR="00F91F88">
        <w:t xml:space="preserve">‘Investor </w:t>
      </w:r>
      <w:r w:rsidR="000E098F">
        <w:t xml:space="preserve"> Type</w:t>
      </w:r>
      <w:proofErr w:type="gramEnd"/>
      <w:r w:rsidR="000E098F">
        <w:t>” drop box. Provide extra space for 2</w:t>
      </w:r>
      <w:r w:rsidR="000E098F" w:rsidRPr="000E098F">
        <w:rPr>
          <w:vertAlign w:val="superscript"/>
        </w:rPr>
        <w:t>nd</w:t>
      </w:r>
      <w:r w:rsidR="00F91F88">
        <w:t xml:space="preserve"> person (</w:t>
      </w:r>
      <w:r w:rsidR="000E098F">
        <w:t xml:space="preserve">holding a Joint </w:t>
      </w:r>
      <w:proofErr w:type="gramStart"/>
      <w:r w:rsidR="000E098F">
        <w:t>account  with</w:t>
      </w:r>
      <w:proofErr w:type="gramEnd"/>
      <w:r w:rsidR="000E098F">
        <w:t xml:space="preserve"> someone ). Details have been provided on our form.</w:t>
      </w:r>
      <w:r w:rsidR="00F91F88">
        <w:t xml:space="preserve"> Details could be the forth item on the current individual/Grp/Joint accounts.</w:t>
      </w:r>
    </w:p>
    <w:p w:rsidR="00E928A0" w:rsidRDefault="00C21D41" w:rsidP="00DB7C56">
      <w:r>
        <w:t xml:space="preserve">10. </w:t>
      </w:r>
      <w:r w:rsidR="00E928A0">
        <w:t>Group account can take format of an individual account.</w:t>
      </w:r>
      <w:r w:rsidR="00F91F88">
        <w:t xml:space="preserve"> However ‘In Trust For’</w:t>
      </w:r>
      <w:r w:rsidR="00AB18CA">
        <w:t xml:space="preserve"> (ITF)</w:t>
      </w:r>
      <w:r w:rsidR="00F91F88">
        <w:t xml:space="preserve"> box should be eliminated.</w:t>
      </w:r>
    </w:p>
    <w:p w:rsidR="00E928A0" w:rsidRDefault="00C21D41" w:rsidP="00DB7C56">
      <w:r>
        <w:t xml:space="preserve">11. </w:t>
      </w:r>
      <w:r w:rsidR="00E928A0">
        <w:t>On the list of investors, the ITF’s name must show. Same applies to joint account holders.</w:t>
      </w:r>
    </w:p>
    <w:p w:rsidR="00541CC7" w:rsidRDefault="00C21D41" w:rsidP="00DB7C56">
      <w:r>
        <w:t xml:space="preserve">12. </w:t>
      </w:r>
      <w:r w:rsidR="00E928A0">
        <w:t>Change Custom Interest rate to Expected Interest rate</w:t>
      </w:r>
      <w:r w:rsidR="00541CC7">
        <w:t>, and amount due to Expected amount due.</w:t>
      </w:r>
      <w:r w:rsidR="00AB18CA">
        <w:t xml:space="preserve"> </w:t>
      </w:r>
      <w:r w:rsidR="00541CC7">
        <w:t xml:space="preserve">Our regulators require that we do not guarantee </w:t>
      </w:r>
      <w:proofErr w:type="gramStart"/>
      <w:r w:rsidR="00541CC7">
        <w:t>rates,</w:t>
      </w:r>
      <w:proofErr w:type="gramEnd"/>
      <w:r w:rsidR="00541CC7">
        <w:t xml:space="preserve"> hence amounts and rates given to clients are all expected returns and amounts respectively.</w:t>
      </w:r>
    </w:p>
    <w:p w:rsidR="003644A1" w:rsidRDefault="00C21D41" w:rsidP="00DB7C56">
      <w:r>
        <w:t xml:space="preserve">13. </w:t>
      </w:r>
      <w:r w:rsidR="006E6B56">
        <w:t xml:space="preserve">Investment product </w:t>
      </w:r>
      <w:r w:rsidR="00F91F88">
        <w:t>should provide a column for clients who want to do</w:t>
      </w:r>
      <w:r w:rsidR="006E6B56">
        <w:t xml:space="preserve"> </w:t>
      </w:r>
      <w:r w:rsidR="00CA2FD6">
        <w:t xml:space="preserve">both </w:t>
      </w:r>
      <w:r w:rsidR="006E6B56">
        <w:t>Fixed Income and Equity.</w:t>
      </w:r>
    </w:p>
    <w:p w:rsidR="006E6B56" w:rsidRDefault="00C21D41" w:rsidP="00DB7C56">
      <w:r>
        <w:lastRenderedPageBreak/>
        <w:t xml:space="preserve">14. </w:t>
      </w:r>
      <w:r w:rsidR="00B73916">
        <w:t>There should be a sum of Principal amounts, Interest and Total underneath each column on the Statement: Investment Details</w:t>
      </w:r>
    </w:p>
    <w:p w:rsidR="0036540F" w:rsidRDefault="00C21D41" w:rsidP="00DB7C56">
      <w:r>
        <w:t xml:space="preserve">15. </w:t>
      </w:r>
      <w:r w:rsidR="00205EF2">
        <w:t>Please take ‘total fees’ out of Statement of Active Investment</w:t>
      </w:r>
      <w:r w:rsidR="0036540F">
        <w:t xml:space="preserve">. In setting up an account there should be a box to check ‘fee paying’ so that, that particular column will reflect in statement of investments, </w:t>
      </w:r>
      <w:proofErr w:type="gramStart"/>
      <w:r w:rsidR="0036540F">
        <w:t>Otherwise</w:t>
      </w:r>
      <w:proofErr w:type="gramEnd"/>
      <w:r w:rsidR="0036540F">
        <w:t xml:space="preserve"> please omit it.</w:t>
      </w:r>
    </w:p>
    <w:p w:rsidR="006362FA" w:rsidRDefault="00C21D41" w:rsidP="00DB7C56">
      <w:r>
        <w:t xml:space="preserve">16. </w:t>
      </w:r>
      <w:r w:rsidR="0017780C">
        <w:t xml:space="preserve">Under the reinvestment </w:t>
      </w:r>
      <w:r w:rsidR="006362FA">
        <w:t>option</w:t>
      </w:r>
      <w:r w:rsidR="0017780C">
        <w:t xml:space="preserve">, </w:t>
      </w:r>
      <w:r w:rsidR="006362FA">
        <w:t xml:space="preserve">we should have a </w:t>
      </w:r>
      <w:r w:rsidR="0017780C">
        <w:t xml:space="preserve">choice </w:t>
      </w:r>
      <w:r w:rsidR="006362FA">
        <w:t>of</w:t>
      </w:r>
      <w:r w:rsidR="0017780C">
        <w:t xml:space="preserve"> Parkstone Capital </w:t>
      </w:r>
      <w:r w:rsidR="006362FA">
        <w:t>or</w:t>
      </w:r>
      <w:r w:rsidR="0017780C">
        <w:t xml:space="preserve"> any other Company</w:t>
      </w:r>
      <w:r w:rsidR="006362FA">
        <w:t xml:space="preserve"> that we may be managing funds for</w:t>
      </w:r>
      <w:r w:rsidR="0017780C">
        <w:t>.</w:t>
      </w:r>
      <w:r w:rsidR="006362FA">
        <w:t xml:space="preserve"> Remove the subsidiary for now.</w:t>
      </w:r>
    </w:p>
    <w:p w:rsidR="001E0236" w:rsidRDefault="00C21D41" w:rsidP="00DB7C56">
      <w:r>
        <w:t xml:space="preserve">17. </w:t>
      </w:r>
      <w:r w:rsidR="001E0236">
        <w:t xml:space="preserve">Payment Schedule should reflect monthly, quarterly and yearly options. There should be a column for the exact person we are sending money to. </w:t>
      </w:r>
    </w:p>
    <w:p w:rsidR="003E46AE" w:rsidRDefault="00C21D41" w:rsidP="00DB7C56">
      <w:r>
        <w:t>1</w:t>
      </w:r>
      <w:r w:rsidR="006362FA">
        <w:t>8</w:t>
      </w:r>
      <w:r>
        <w:t xml:space="preserve">. </w:t>
      </w:r>
      <w:r w:rsidR="003E46AE">
        <w:t>Limit payment of funds to only what is due clients or amounts in their accounts.</w:t>
      </w:r>
      <w:r w:rsidR="00AB18CA">
        <w:t xml:space="preserve"> We should not be able to pay out more than they have in their account. </w:t>
      </w:r>
    </w:p>
    <w:p w:rsidR="003E46AE" w:rsidRDefault="006362FA" w:rsidP="00DB7C56">
      <w:r>
        <w:t>19</w:t>
      </w:r>
      <w:r w:rsidR="00C21D41">
        <w:t xml:space="preserve">. </w:t>
      </w:r>
      <w:r w:rsidR="003E46AE">
        <w:t>Information on investment date and term should be added to investment certificates.</w:t>
      </w:r>
    </w:p>
    <w:p w:rsidR="003E46AE" w:rsidRDefault="006362FA" w:rsidP="00DB7C56">
      <w:r>
        <w:t>20</w:t>
      </w:r>
      <w:bookmarkStart w:id="0" w:name="_GoBack"/>
      <w:bookmarkEnd w:id="0"/>
      <w:r w:rsidR="00C21D41">
        <w:t xml:space="preserve">. </w:t>
      </w:r>
      <w:r w:rsidR="00C93CD5">
        <w:t>Please redefine Company accounts into receipts and payments.</w:t>
      </w:r>
      <w:r w:rsidR="00AB18CA">
        <w:t xml:space="preserve"> We should have a separate section to record any inflows, such as income (accrued or received), and then a </w:t>
      </w:r>
      <w:r w:rsidR="00CA2FD6">
        <w:t xml:space="preserve">separate </w:t>
      </w:r>
      <w:r w:rsidR="00AB18CA">
        <w:t xml:space="preserve">section for payments. Note that in accounting we should also be able to accrue expenses, not just cash receipts and payments. </w:t>
      </w:r>
    </w:p>
    <w:p w:rsidR="00C30D1A" w:rsidRDefault="00C30D1A" w:rsidP="00DB7C56"/>
    <w:p w:rsidR="005651E1" w:rsidRDefault="005651E1" w:rsidP="005651E1">
      <w:pPr>
        <w:pStyle w:val="ListParagraph"/>
        <w:ind w:left="1080"/>
      </w:pPr>
    </w:p>
    <w:sectPr w:rsidR="00565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B0992"/>
    <w:multiLevelType w:val="hybridMultilevel"/>
    <w:tmpl w:val="9F2CCD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884576"/>
    <w:multiLevelType w:val="hybridMultilevel"/>
    <w:tmpl w:val="4AA89034"/>
    <w:lvl w:ilvl="0" w:tplc="7BC80F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7BE22EE"/>
    <w:multiLevelType w:val="hybridMultilevel"/>
    <w:tmpl w:val="A460A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017887"/>
    <w:multiLevelType w:val="hybridMultilevel"/>
    <w:tmpl w:val="B0F88EF2"/>
    <w:lvl w:ilvl="0" w:tplc="C0BA57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F217576"/>
    <w:multiLevelType w:val="hybridMultilevel"/>
    <w:tmpl w:val="8D2E93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1E1"/>
    <w:rsid w:val="000E098F"/>
    <w:rsid w:val="0017780C"/>
    <w:rsid w:val="001B147A"/>
    <w:rsid w:val="001E0236"/>
    <w:rsid w:val="00205EF2"/>
    <w:rsid w:val="00206EBD"/>
    <w:rsid w:val="003644A1"/>
    <w:rsid w:val="0036540F"/>
    <w:rsid w:val="003E46AE"/>
    <w:rsid w:val="0050635E"/>
    <w:rsid w:val="00541CC7"/>
    <w:rsid w:val="005651E1"/>
    <w:rsid w:val="006362FA"/>
    <w:rsid w:val="006E6B56"/>
    <w:rsid w:val="00777B9F"/>
    <w:rsid w:val="008453BC"/>
    <w:rsid w:val="00AB18CA"/>
    <w:rsid w:val="00B73916"/>
    <w:rsid w:val="00BD0965"/>
    <w:rsid w:val="00C21D41"/>
    <w:rsid w:val="00C30D1A"/>
    <w:rsid w:val="00C93CD5"/>
    <w:rsid w:val="00CA2FD6"/>
    <w:rsid w:val="00DB7C56"/>
    <w:rsid w:val="00E928A0"/>
    <w:rsid w:val="00F91F88"/>
    <w:rsid w:val="00FD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1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Elsie</dc:creator>
  <cp:lastModifiedBy>Elsie Enninful-Adu</cp:lastModifiedBy>
  <cp:revision>2</cp:revision>
  <dcterms:created xsi:type="dcterms:W3CDTF">2014-11-18T17:15:00Z</dcterms:created>
  <dcterms:modified xsi:type="dcterms:W3CDTF">2014-11-18T17:15:00Z</dcterms:modified>
</cp:coreProperties>
</file>