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FFD" w:rsidRDefault="00EB7FFD" w:rsidP="00EB7F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tbl>
      <w:tblPr>
        <w:tblW w:w="9126" w:type="dxa"/>
        <w:tblLayout w:type="fixed"/>
        <w:tblLook w:val="04A0"/>
      </w:tblPr>
      <w:tblGrid>
        <w:gridCol w:w="566"/>
        <w:gridCol w:w="8050"/>
        <w:gridCol w:w="510"/>
      </w:tblGrid>
      <w:tr w:rsidR="00EB7FFD" w:rsidTr="00653A5C">
        <w:tc>
          <w:tcPr>
            <w:tcW w:w="566" w:type="dxa"/>
          </w:tcPr>
          <w:p w:rsidR="00EB7FFD" w:rsidRDefault="00EB7FFD" w:rsidP="00FC2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50" w:type="dxa"/>
            <w:tcBorders>
              <w:right w:val="single" w:sz="4" w:space="0" w:color="FFFFFF" w:themeColor="background1"/>
            </w:tcBorders>
          </w:tcPr>
          <w:p w:rsidR="00EB7FFD" w:rsidRDefault="00EB7FFD" w:rsidP="00FC2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проблемы</w:t>
            </w:r>
            <w:r w:rsidR="00F17D45" w:rsidRP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 w:rsidRP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 w:rsidRP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 w:rsidRP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 w:rsidRP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</w:p>
        </w:tc>
        <w:tc>
          <w:tcPr>
            <w:tcW w:w="510" w:type="dxa"/>
            <w:tcBorders>
              <w:left w:val="single" w:sz="4" w:space="0" w:color="FFFFFF" w:themeColor="background1"/>
            </w:tcBorders>
            <w:vAlign w:val="bottom"/>
          </w:tcPr>
          <w:p w:rsidR="00EB7FFD" w:rsidRDefault="00740E8D" w:rsidP="00FC2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B7FFD" w:rsidTr="00653A5C">
        <w:tc>
          <w:tcPr>
            <w:tcW w:w="566" w:type="dxa"/>
          </w:tcPr>
          <w:p w:rsidR="00EB7FFD" w:rsidRDefault="00EB7FFD" w:rsidP="00FC2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050" w:type="dxa"/>
            <w:tcBorders>
              <w:right w:val="single" w:sz="4" w:space="0" w:color="FFFFFF" w:themeColor="background1"/>
            </w:tcBorders>
          </w:tcPr>
          <w:p w:rsidR="00EB7FFD" w:rsidRPr="00EB7FFD" w:rsidRDefault="00EB7FFD" w:rsidP="00FC2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7FFD">
              <w:rPr>
                <w:sz w:val="28"/>
                <w:szCs w:val="28"/>
              </w:rPr>
              <w:t>Параметры, влияющие на распределение метала на катоде</w:t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</w:p>
        </w:tc>
        <w:tc>
          <w:tcPr>
            <w:tcW w:w="510" w:type="dxa"/>
            <w:tcBorders>
              <w:left w:val="single" w:sz="4" w:space="0" w:color="FFFFFF" w:themeColor="background1"/>
            </w:tcBorders>
            <w:vAlign w:val="bottom"/>
          </w:tcPr>
          <w:p w:rsidR="00EB7FFD" w:rsidRDefault="00740E8D" w:rsidP="00FC2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B7FFD" w:rsidTr="00653A5C">
        <w:tc>
          <w:tcPr>
            <w:tcW w:w="566" w:type="dxa"/>
          </w:tcPr>
          <w:p w:rsidR="00EB7FFD" w:rsidRDefault="00EB7FFD" w:rsidP="00FC2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8050" w:type="dxa"/>
            <w:tcBorders>
              <w:right w:val="single" w:sz="4" w:space="0" w:color="FFFFFF" w:themeColor="background1"/>
            </w:tcBorders>
          </w:tcPr>
          <w:p w:rsidR="00EB7FFD" w:rsidRPr="00EB7FFD" w:rsidRDefault="00EB7FFD" w:rsidP="00FC2B17">
            <w:pPr>
              <w:jc w:val="both"/>
              <w:rPr>
                <w:sz w:val="28"/>
                <w:szCs w:val="28"/>
              </w:rPr>
            </w:pPr>
            <w:r w:rsidRPr="00EB7FFD">
              <w:rPr>
                <w:bCs/>
                <w:sz w:val="28"/>
                <w:szCs w:val="28"/>
              </w:rPr>
              <w:t>Особенности анодного процесса при хромировании</w:t>
            </w:r>
            <w:r w:rsidR="00F17D45" w:rsidRPr="00F17D45">
              <w:rPr>
                <w:bCs/>
                <w:sz w:val="28"/>
                <w:szCs w:val="28"/>
                <w:u w:val="dotted"/>
              </w:rPr>
              <w:tab/>
            </w:r>
            <w:r w:rsidR="00F17D45" w:rsidRPr="00F17D45">
              <w:rPr>
                <w:bCs/>
                <w:sz w:val="28"/>
                <w:szCs w:val="28"/>
                <w:u w:val="dotted"/>
              </w:rPr>
              <w:tab/>
            </w:r>
            <w:r w:rsidR="00F17D45" w:rsidRP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</w:p>
        </w:tc>
        <w:tc>
          <w:tcPr>
            <w:tcW w:w="510" w:type="dxa"/>
            <w:tcBorders>
              <w:left w:val="single" w:sz="4" w:space="0" w:color="FFFFFF" w:themeColor="background1"/>
            </w:tcBorders>
            <w:vAlign w:val="bottom"/>
          </w:tcPr>
          <w:p w:rsidR="00EB7FFD" w:rsidRDefault="00740E8D" w:rsidP="00FC2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7FFD" w:rsidTr="00653A5C">
        <w:tc>
          <w:tcPr>
            <w:tcW w:w="566" w:type="dxa"/>
          </w:tcPr>
          <w:p w:rsidR="00EB7FFD" w:rsidRDefault="00EB7FFD" w:rsidP="00FC2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50" w:type="dxa"/>
            <w:tcBorders>
              <w:right w:val="single" w:sz="4" w:space="0" w:color="FFFFFF" w:themeColor="background1"/>
            </w:tcBorders>
          </w:tcPr>
          <w:p w:rsidR="00EB7FFD" w:rsidRPr="00EB7FFD" w:rsidRDefault="00EB7FFD" w:rsidP="00FC2B17">
            <w:pPr>
              <w:jc w:val="both"/>
              <w:rPr>
                <w:sz w:val="28"/>
                <w:szCs w:val="28"/>
              </w:rPr>
            </w:pPr>
            <w:r w:rsidRPr="00EB7FFD">
              <w:rPr>
                <w:bCs/>
                <w:sz w:val="28"/>
                <w:szCs w:val="28"/>
              </w:rPr>
              <w:t>Способ геометрического расчета анодов для размерного хромирования внутренней поверхности деталей</w:t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</w:p>
        </w:tc>
        <w:tc>
          <w:tcPr>
            <w:tcW w:w="510" w:type="dxa"/>
            <w:tcBorders>
              <w:left w:val="single" w:sz="4" w:space="0" w:color="FFFFFF" w:themeColor="background1"/>
            </w:tcBorders>
            <w:vAlign w:val="bottom"/>
          </w:tcPr>
          <w:p w:rsidR="00EB7FFD" w:rsidRDefault="00740E8D" w:rsidP="00FC2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B7FFD" w:rsidTr="00653A5C">
        <w:tc>
          <w:tcPr>
            <w:tcW w:w="566" w:type="dxa"/>
          </w:tcPr>
          <w:p w:rsidR="00EB7FFD" w:rsidRDefault="00EB7FFD" w:rsidP="00FC2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8050" w:type="dxa"/>
            <w:tcBorders>
              <w:right w:val="single" w:sz="4" w:space="0" w:color="FFFFFF" w:themeColor="background1"/>
            </w:tcBorders>
          </w:tcPr>
          <w:p w:rsidR="00EB7FFD" w:rsidRPr="00EB7FFD" w:rsidRDefault="00EB7FFD" w:rsidP="00FC2B17">
            <w:pPr>
              <w:jc w:val="both"/>
              <w:rPr>
                <w:bCs/>
                <w:sz w:val="28"/>
                <w:szCs w:val="28"/>
              </w:rPr>
            </w:pPr>
            <w:r w:rsidRPr="00EB7FFD">
              <w:rPr>
                <w:bCs/>
                <w:sz w:val="28"/>
                <w:szCs w:val="28"/>
              </w:rPr>
              <w:t>Распределение металла на катоде</w:t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</w:p>
        </w:tc>
        <w:tc>
          <w:tcPr>
            <w:tcW w:w="510" w:type="dxa"/>
            <w:tcBorders>
              <w:left w:val="single" w:sz="4" w:space="0" w:color="FFFFFF" w:themeColor="background1"/>
            </w:tcBorders>
            <w:vAlign w:val="bottom"/>
          </w:tcPr>
          <w:p w:rsidR="00EB7FFD" w:rsidRDefault="00740E8D" w:rsidP="00FC2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B7FFD" w:rsidTr="00653A5C">
        <w:tc>
          <w:tcPr>
            <w:tcW w:w="566" w:type="dxa"/>
          </w:tcPr>
          <w:p w:rsidR="00EB7FFD" w:rsidRDefault="00EB7FFD" w:rsidP="00FC2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50" w:type="dxa"/>
            <w:tcBorders>
              <w:right w:val="single" w:sz="4" w:space="0" w:color="FFFFFF" w:themeColor="background1"/>
            </w:tcBorders>
          </w:tcPr>
          <w:p w:rsidR="00EB7FFD" w:rsidRPr="00EB7FFD" w:rsidRDefault="00EB7FFD" w:rsidP="00FC2B17">
            <w:pPr>
              <w:jc w:val="both"/>
              <w:rPr>
                <w:bCs/>
                <w:sz w:val="28"/>
                <w:szCs w:val="28"/>
              </w:rPr>
            </w:pPr>
            <w:r w:rsidRPr="00EB7FFD">
              <w:rPr>
                <w:sz w:val="28"/>
                <w:szCs w:val="28"/>
              </w:rPr>
              <w:t>Этапы разработки формы анода</w:t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</w:p>
        </w:tc>
        <w:tc>
          <w:tcPr>
            <w:tcW w:w="510" w:type="dxa"/>
            <w:tcBorders>
              <w:left w:val="single" w:sz="4" w:space="0" w:color="FFFFFF" w:themeColor="background1"/>
            </w:tcBorders>
            <w:vAlign w:val="bottom"/>
          </w:tcPr>
          <w:p w:rsidR="00EB7FFD" w:rsidRDefault="00740E8D" w:rsidP="00FC2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B7FFD" w:rsidTr="00653A5C">
        <w:tc>
          <w:tcPr>
            <w:tcW w:w="566" w:type="dxa"/>
          </w:tcPr>
          <w:p w:rsidR="00EB7FFD" w:rsidRDefault="00EB7FFD" w:rsidP="00FC2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8050" w:type="dxa"/>
            <w:tcBorders>
              <w:right w:val="single" w:sz="4" w:space="0" w:color="FFFFFF" w:themeColor="background1"/>
            </w:tcBorders>
          </w:tcPr>
          <w:p w:rsidR="00EB7FFD" w:rsidRPr="00EB7FFD" w:rsidRDefault="00EB7FFD" w:rsidP="00FC2B17">
            <w:pPr>
              <w:jc w:val="both"/>
              <w:rPr>
                <w:bCs/>
                <w:sz w:val="28"/>
                <w:szCs w:val="28"/>
              </w:rPr>
            </w:pPr>
            <w:r w:rsidRPr="00EB7FFD">
              <w:rPr>
                <w:sz w:val="28"/>
                <w:szCs w:val="28"/>
              </w:rPr>
              <w:t>Схема работы проектируемой системы</w:t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</w:p>
        </w:tc>
        <w:tc>
          <w:tcPr>
            <w:tcW w:w="510" w:type="dxa"/>
            <w:tcBorders>
              <w:left w:val="single" w:sz="4" w:space="0" w:color="FFFFFF" w:themeColor="background1"/>
            </w:tcBorders>
            <w:vAlign w:val="bottom"/>
          </w:tcPr>
          <w:p w:rsidR="00EB7FFD" w:rsidRDefault="00740E8D" w:rsidP="00FC2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EB7FFD" w:rsidTr="00653A5C">
        <w:tc>
          <w:tcPr>
            <w:tcW w:w="566" w:type="dxa"/>
          </w:tcPr>
          <w:p w:rsidR="00EB7FFD" w:rsidRDefault="00EB7FFD" w:rsidP="00FC2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50" w:type="dxa"/>
            <w:tcBorders>
              <w:right w:val="single" w:sz="4" w:space="0" w:color="FFFFFF" w:themeColor="background1"/>
            </w:tcBorders>
          </w:tcPr>
          <w:p w:rsidR="00EB7FFD" w:rsidRPr="00EB7FFD" w:rsidRDefault="00EB7FFD" w:rsidP="00FC2B17">
            <w:pPr>
              <w:jc w:val="both"/>
              <w:rPr>
                <w:sz w:val="28"/>
                <w:szCs w:val="28"/>
              </w:rPr>
            </w:pPr>
            <w:r w:rsidRPr="00EB7FFD">
              <w:rPr>
                <w:sz w:val="28"/>
                <w:szCs w:val="28"/>
              </w:rPr>
              <w:t>Назначение проектируемой системы</w:t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  <w:r w:rsidR="00F17D45">
              <w:rPr>
                <w:rFonts w:ascii="Times New Roman" w:hAnsi="Times New Roman" w:cs="Times New Roman"/>
                <w:sz w:val="28"/>
                <w:szCs w:val="28"/>
                <w:u w:val="dotted"/>
              </w:rPr>
              <w:tab/>
            </w:r>
          </w:p>
        </w:tc>
        <w:tc>
          <w:tcPr>
            <w:tcW w:w="510" w:type="dxa"/>
            <w:tcBorders>
              <w:left w:val="single" w:sz="4" w:space="0" w:color="FFFFFF" w:themeColor="background1"/>
            </w:tcBorders>
            <w:vAlign w:val="bottom"/>
          </w:tcPr>
          <w:p w:rsidR="00EB7FFD" w:rsidRDefault="00740E8D" w:rsidP="00FC2B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:rsidR="00EB7FFD" w:rsidRDefault="00EB7FFD" w:rsidP="00EB7F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7FFD" w:rsidRDefault="00EB7FFD" w:rsidP="00EB7FFD">
      <w:pPr>
        <w:jc w:val="center"/>
        <w:rPr>
          <w:b/>
          <w:sz w:val="28"/>
          <w:szCs w:val="28"/>
        </w:rPr>
      </w:pPr>
    </w:p>
    <w:p w:rsidR="00EB7FFD" w:rsidRDefault="00EB7FF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A732F" w:rsidRPr="007A732F" w:rsidRDefault="007A732F" w:rsidP="00EB7FFD">
      <w:pPr>
        <w:jc w:val="center"/>
        <w:rPr>
          <w:b/>
          <w:sz w:val="28"/>
          <w:szCs w:val="28"/>
        </w:rPr>
      </w:pPr>
      <w:r w:rsidRPr="007A732F">
        <w:rPr>
          <w:b/>
          <w:sz w:val="28"/>
          <w:szCs w:val="28"/>
        </w:rPr>
        <w:lastRenderedPageBreak/>
        <w:t>1.</w:t>
      </w:r>
      <w:r>
        <w:rPr>
          <w:b/>
          <w:sz w:val="28"/>
          <w:szCs w:val="28"/>
        </w:rPr>
        <w:t xml:space="preserve"> </w:t>
      </w:r>
      <w:r w:rsidRPr="007A732F">
        <w:rPr>
          <w:b/>
          <w:sz w:val="28"/>
          <w:szCs w:val="28"/>
        </w:rPr>
        <w:t>Анализ проблемы</w:t>
      </w:r>
    </w:p>
    <w:p w:rsidR="00075151" w:rsidRPr="00075151" w:rsidRDefault="00075151" w:rsidP="00075151">
      <w:pPr>
        <w:rPr>
          <w:sz w:val="28"/>
          <w:szCs w:val="28"/>
        </w:rPr>
      </w:pPr>
      <w:r w:rsidRPr="00075151">
        <w:rPr>
          <w:sz w:val="28"/>
          <w:szCs w:val="28"/>
        </w:rPr>
        <w:t>Одним из важнейших качественных показателей гальванического процесса является равномерность наносимого покрытия. В гальванической ванне электрическое поле будет неоднородным, что приводит к различной толщине покрытия в разных точках поверхности. Неравномерность - явление негативное, так как приводит к дополнительному расходу электроэнергии и металла покрытия, что особенно нежелательно при использовании благородных металлов. Если на некоторых участках покрытие будет иметь толщину меньше заданной (или отсутствовать), то это приводит к браку. Излишняя толщина покрытия может привести к превышению по сравнению с разрешенными допусками линейных размеров деталей, в результате могут быть нарушены технологические процессы сборки (например, брак резьбовых соединений).</w:t>
      </w:r>
      <w:r w:rsidRPr="00075151">
        <w:rPr>
          <w:sz w:val="28"/>
          <w:szCs w:val="28"/>
        </w:rPr>
        <w:br/>
        <w:t>В качестве управляющих воздействий для достижения наилучшей равномерности в предлагаемой системе управления могут использоваться:</w:t>
      </w:r>
    </w:p>
    <w:p w:rsidR="00075151" w:rsidRPr="00075151" w:rsidRDefault="00075151" w:rsidP="00075151">
      <w:pPr>
        <w:numPr>
          <w:ilvl w:val="0"/>
          <w:numId w:val="1"/>
        </w:numPr>
        <w:rPr>
          <w:sz w:val="28"/>
          <w:szCs w:val="28"/>
        </w:rPr>
      </w:pPr>
      <w:r w:rsidRPr="00075151">
        <w:rPr>
          <w:sz w:val="28"/>
          <w:szCs w:val="28"/>
        </w:rPr>
        <w:t>расположение относительно детали катода секций мозаичного анода, каждая секция которого может перемещаться в пространстве ванны;</w:t>
      </w:r>
    </w:p>
    <w:p w:rsidR="00075151" w:rsidRPr="00075151" w:rsidRDefault="00075151" w:rsidP="00075151">
      <w:pPr>
        <w:numPr>
          <w:ilvl w:val="0"/>
          <w:numId w:val="1"/>
        </w:numPr>
        <w:rPr>
          <w:sz w:val="28"/>
          <w:szCs w:val="28"/>
        </w:rPr>
      </w:pPr>
      <w:r w:rsidRPr="00075151">
        <w:rPr>
          <w:sz w:val="28"/>
          <w:szCs w:val="28"/>
        </w:rPr>
        <w:t>напряжение, подаваемое от независимых источников тока на каждую неподвижную секцию мозаичного анода;</w:t>
      </w:r>
    </w:p>
    <w:p w:rsidR="00075151" w:rsidRPr="00075151" w:rsidRDefault="00075151" w:rsidP="00075151">
      <w:pPr>
        <w:numPr>
          <w:ilvl w:val="0"/>
          <w:numId w:val="1"/>
        </w:numPr>
        <w:rPr>
          <w:sz w:val="28"/>
          <w:szCs w:val="28"/>
        </w:rPr>
      </w:pPr>
      <w:r w:rsidRPr="00075151">
        <w:rPr>
          <w:sz w:val="28"/>
          <w:szCs w:val="28"/>
        </w:rPr>
        <w:t>форма фигурного анода;</w:t>
      </w:r>
    </w:p>
    <w:p w:rsidR="00075151" w:rsidRPr="00075151" w:rsidRDefault="00075151" w:rsidP="00075151">
      <w:pPr>
        <w:numPr>
          <w:ilvl w:val="0"/>
          <w:numId w:val="1"/>
        </w:numPr>
        <w:rPr>
          <w:sz w:val="28"/>
          <w:szCs w:val="28"/>
        </w:rPr>
      </w:pPr>
      <w:r w:rsidRPr="00075151">
        <w:rPr>
          <w:sz w:val="28"/>
          <w:szCs w:val="28"/>
        </w:rPr>
        <w:t>параметры реверсивного тока (т - часть периода, в течение которого осуществляется включение напряжения «прямой» полярности - в этом случае покрываемая деталь является катодом; т - часть</w:t>
      </w:r>
      <w:r w:rsidRPr="00075151">
        <w:rPr>
          <w:sz w:val="28"/>
          <w:szCs w:val="28"/>
        </w:rPr>
        <w:br/>
        <w:t>периода, в течение которого осуществляется включение напряжения «обратной» полярности; Un, U^ - напряжения, в течение «прямого» и «обратного» включения напряжения соответственно);</w:t>
      </w:r>
    </w:p>
    <w:p w:rsidR="00075151" w:rsidRPr="00075151" w:rsidRDefault="00075151" w:rsidP="00075151">
      <w:pPr>
        <w:numPr>
          <w:ilvl w:val="0"/>
          <w:numId w:val="1"/>
        </w:numPr>
        <w:rPr>
          <w:sz w:val="28"/>
          <w:szCs w:val="28"/>
        </w:rPr>
      </w:pPr>
      <w:r w:rsidRPr="00075151">
        <w:rPr>
          <w:sz w:val="28"/>
          <w:szCs w:val="28"/>
        </w:rPr>
        <w:t>параметры импульсного тока (амплитуда и частота импульсов);</w:t>
      </w:r>
    </w:p>
    <w:p w:rsidR="00075151" w:rsidRPr="00075151" w:rsidRDefault="00075151" w:rsidP="00BE3555">
      <w:pPr>
        <w:numPr>
          <w:ilvl w:val="0"/>
          <w:numId w:val="1"/>
        </w:numPr>
        <w:rPr>
          <w:sz w:val="28"/>
          <w:szCs w:val="28"/>
        </w:rPr>
      </w:pPr>
      <w:r w:rsidRPr="00075151">
        <w:rPr>
          <w:sz w:val="28"/>
          <w:szCs w:val="28"/>
        </w:rPr>
        <w:t>форма и расположение биполярного электрода относительно анода и детали-катода.</w:t>
      </w:r>
    </w:p>
    <w:p w:rsidR="00BE3555" w:rsidRPr="00D60412" w:rsidRDefault="007A732F" w:rsidP="00EB7F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="00BE3555" w:rsidRPr="00D60412">
        <w:rPr>
          <w:b/>
          <w:sz w:val="28"/>
          <w:szCs w:val="28"/>
        </w:rPr>
        <w:t xml:space="preserve">Параметры, влияющие на распределение </w:t>
      </w:r>
      <w:r w:rsidR="00075151" w:rsidRPr="00D60412">
        <w:rPr>
          <w:b/>
          <w:sz w:val="28"/>
          <w:szCs w:val="28"/>
        </w:rPr>
        <w:t>метала</w:t>
      </w:r>
      <w:r w:rsidR="00D60412">
        <w:rPr>
          <w:b/>
          <w:sz w:val="28"/>
          <w:szCs w:val="28"/>
        </w:rPr>
        <w:t xml:space="preserve"> на катоде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 xml:space="preserve">Гальванически осажденный </w:t>
      </w:r>
      <w:r w:rsidR="00075151">
        <w:rPr>
          <w:sz w:val="28"/>
          <w:szCs w:val="28"/>
        </w:rPr>
        <w:t>метал</w:t>
      </w:r>
      <w:r w:rsidRPr="00BE3555">
        <w:rPr>
          <w:sz w:val="28"/>
          <w:szCs w:val="28"/>
        </w:rPr>
        <w:t xml:space="preserve"> неравномерно распределяется по поверхности катода, что является следствием низкой рассеивающей способности электролита хромирования. В свете этого геометрический </w:t>
      </w:r>
      <w:r w:rsidRPr="00BE3555">
        <w:rPr>
          <w:sz w:val="28"/>
          <w:szCs w:val="28"/>
        </w:rPr>
        <w:lastRenderedPageBreak/>
        <w:t xml:space="preserve">расчет анодов для размерного </w:t>
      </w:r>
      <w:r w:rsidR="00075151">
        <w:rPr>
          <w:sz w:val="28"/>
          <w:szCs w:val="28"/>
        </w:rPr>
        <w:t>покрытия</w:t>
      </w:r>
      <w:r w:rsidRPr="00BE3555">
        <w:rPr>
          <w:sz w:val="28"/>
          <w:szCs w:val="28"/>
        </w:rPr>
        <w:t xml:space="preserve"> внутренней поверхности деталей приобретает существенное значение.</w:t>
      </w:r>
    </w:p>
    <w:p w:rsidR="00BE3555" w:rsidRPr="00BE3555" w:rsidRDefault="007A732F" w:rsidP="00EB7FFD">
      <w:pPr>
        <w:jc w:val="center"/>
        <w:rPr>
          <w:b/>
          <w:bCs/>
          <w:sz w:val="28"/>
          <w:szCs w:val="28"/>
        </w:rPr>
      </w:pPr>
      <w:r w:rsidRPr="007A732F">
        <w:rPr>
          <w:b/>
          <w:sz w:val="28"/>
          <w:szCs w:val="28"/>
        </w:rPr>
        <w:t>1.2</w:t>
      </w:r>
      <w:r w:rsidR="00BE3555" w:rsidRPr="00BE3555">
        <w:rPr>
          <w:sz w:val="28"/>
          <w:szCs w:val="28"/>
        </w:rPr>
        <w:t> </w:t>
      </w:r>
      <w:r w:rsidR="00BE3555" w:rsidRPr="00BE3555">
        <w:rPr>
          <w:b/>
          <w:bCs/>
          <w:sz w:val="28"/>
          <w:szCs w:val="28"/>
        </w:rPr>
        <w:t>Особенности анодного процесса при хромировании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 При гальваническом хромировании в качестве анодов должны применяются нерастворимые аноды из чистого свинца или из сплава свинца с сурьмой или оловом.   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 Применение нерастворимых анодов вызвано тем, что аноды из хрома непригодны для электролиза, поскольку анодный выход по току хромовых анодов в 7 ... 8 раз больше, чем катодный выход хрома по току. Поэтому концентрация ионов трехвалентного хрома в электролите при хромировании будет постоянно увеличиваться, что в конечном итоге приведет к неработоспособности ванны.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 Другой причиной отказа от применения хромовых анодов является то, что процессы окисления трехвалентного хрома в шестивалентный на хромовом аноде малоинтенсивны, в результате чего в электролите хромирования достаточно быстро накапливается трехвалентный хром.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 В некоторых случаях из конструктивных соображений применяют аноды из стали, покрытой тем или иным способом свинцом</w:t>
      </w:r>
      <w:r w:rsidR="00BF1208">
        <w:rPr>
          <w:sz w:val="28"/>
          <w:szCs w:val="28"/>
        </w:rPr>
        <w:t xml:space="preserve"> (</w:t>
      </w:r>
      <w:r w:rsidRPr="00BE3555">
        <w:rPr>
          <w:sz w:val="28"/>
          <w:szCs w:val="28"/>
        </w:rPr>
        <w:t>при хромировании отверстий малого диаметра</w:t>
      </w:r>
      <w:r w:rsidR="00BF1208">
        <w:rPr>
          <w:sz w:val="28"/>
          <w:szCs w:val="28"/>
        </w:rPr>
        <w:t>)</w:t>
      </w:r>
      <w:r w:rsidRPr="00BE3555">
        <w:rPr>
          <w:sz w:val="28"/>
          <w:szCs w:val="28"/>
        </w:rPr>
        <w:t>.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 Для сульфатных электролитов хромирования характерна высокая неравномерность осаждения хромового покрытия. Одна из причин неравномерности распределения хромового покрытия - неодинаковое насыщение межэлектродного пространства газовыми  пузырьками. Пузырьки представляют собой смесь, состоящую из кислорода, выделяющегося на аноде, и водорода, выделяющегося на катоде. В этом и заключается основная особенность анодного процесса при хромировании, оказывающая большое влияние на равномерность хромовых покрытий. Другой особенностью является низкая рассеивающая способность электролита хромирования.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 В верхней части межэлектродного пространства накапливается пузырьков значительно больше, чем в нижней. Уменьшенное за счет пузырьков живое сечение электролита имеет большее электрическое сопротивление. Это приводит к тому, что толщина хромового покрытия в нижней части вертикально хромируемых изнутри деталей будет больше, чем в верхней. Хромовое покрытие такой детали приобретает конусообразную форму (рисунок 1.).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noProof/>
          <w:sz w:val="28"/>
          <w:szCs w:val="28"/>
        </w:rPr>
        <w:lastRenderedPageBreak/>
        <w:drawing>
          <wp:inline distT="0" distB="0" distL="0" distR="0">
            <wp:extent cx="1933575" cy="2095500"/>
            <wp:effectExtent l="19050" t="0" r="9525" b="0"/>
            <wp:docPr id="21" name="Рисунок 21" descr="Влияние газовыделения при хромирова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Влияние газовыделения при хромировани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Рис.1. Влияние газовыделения при хромировании</w:t>
      </w:r>
    </w:p>
    <w:p w:rsidR="00BE3555" w:rsidRPr="00BE3555" w:rsidRDefault="007A732F" w:rsidP="00EB7FFD">
      <w:pPr>
        <w:jc w:val="center"/>
        <w:rPr>
          <w:b/>
          <w:bCs/>
          <w:sz w:val="28"/>
          <w:szCs w:val="28"/>
        </w:rPr>
      </w:pPr>
      <w:r w:rsidRPr="007A732F">
        <w:rPr>
          <w:b/>
          <w:sz w:val="28"/>
          <w:szCs w:val="28"/>
        </w:rPr>
        <w:t>2.</w:t>
      </w:r>
      <w:r w:rsidR="00BE3555" w:rsidRPr="00BE3555">
        <w:rPr>
          <w:sz w:val="28"/>
          <w:szCs w:val="28"/>
        </w:rPr>
        <w:t> </w:t>
      </w:r>
      <w:r w:rsidR="00BE3555" w:rsidRPr="00BE3555">
        <w:rPr>
          <w:b/>
          <w:bCs/>
          <w:sz w:val="28"/>
          <w:szCs w:val="28"/>
        </w:rPr>
        <w:t>Способ геометрического расчета анодов для размерного хромирования внутренней поверхности деталей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 Геометрический расчет анодов для размерного хромирования внутренней поверхности деталей может быть выполнен нижеприведенным способом.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 Осаждение хромового покрытия производилось из универсального (стандартного) электролита хромирования состава:</w:t>
      </w:r>
    </w:p>
    <w:tbl>
      <w:tblPr>
        <w:tblW w:w="29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0"/>
        <w:gridCol w:w="2470"/>
      </w:tblGrid>
      <w:tr w:rsidR="00BE3555" w:rsidRPr="00BE3555" w:rsidTr="00BE3555">
        <w:trPr>
          <w:tblCellSpacing w:w="15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BE3555" w:rsidRPr="00BE3555" w:rsidRDefault="00BE3555" w:rsidP="00BE3555">
            <w:pPr>
              <w:rPr>
                <w:sz w:val="28"/>
                <w:szCs w:val="28"/>
              </w:rPr>
            </w:pPr>
            <w:r w:rsidRPr="00BE3555">
              <w:rPr>
                <w:sz w:val="28"/>
                <w:szCs w:val="28"/>
              </w:rPr>
              <w:t> Компонент электролита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BE3555" w:rsidRPr="00BE3555" w:rsidRDefault="00BE3555" w:rsidP="00BE3555">
            <w:pPr>
              <w:rPr>
                <w:sz w:val="28"/>
                <w:szCs w:val="28"/>
              </w:rPr>
            </w:pPr>
            <w:r w:rsidRPr="00BE3555">
              <w:rPr>
                <w:sz w:val="28"/>
                <w:szCs w:val="28"/>
              </w:rPr>
              <w:t>Концентрация, г/л</w:t>
            </w:r>
          </w:p>
        </w:tc>
      </w:tr>
      <w:tr w:rsidR="00BE3555" w:rsidRPr="00BE3555" w:rsidTr="00BE3555">
        <w:trPr>
          <w:tblCellSpacing w:w="15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BE3555" w:rsidRPr="00BE3555" w:rsidRDefault="00BE3555" w:rsidP="00BE3555">
            <w:pPr>
              <w:rPr>
                <w:sz w:val="28"/>
                <w:szCs w:val="28"/>
              </w:rPr>
            </w:pPr>
            <w:r w:rsidRPr="00BE3555">
              <w:rPr>
                <w:sz w:val="28"/>
                <w:szCs w:val="28"/>
              </w:rPr>
              <w:t> Ангидрид хромовый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BE3555" w:rsidRPr="00BE3555" w:rsidRDefault="00BE3555" w:rsidP="00BE3555">
            <w:pPr>
              <w:rPr>
                <w:sz w:val="28"/>
                <w:szCs w:val="28"/>
              </w:rPr>
            </w:pPr>
            <w:r w:rsidRPr="00BE3555">
              <w:rPr>
                <w:sz w:val="28"/>
                <w:szCs w:val="28"/>
              </w:rPr>
              <w:t>200 … 250</w:t>
            </w:r>
          </w:p>
        </w:tc>
      </w:tr>
      <w:tr w:rsidR="00BE3555" w:rsidRPr="00BE3555" w:rsidTr="00BE3555">
        <w:trPr>
          <w:tblCellSpacing w:w="15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BE3555" w:rsidRPr="00BE3555" w:rsidRDefault="00BE3555" w:rsidP="00BE3555">
            <w:pPr>
              <w:rPr>
                <w:sz w:val="28"/>
                <w:szCs w:val="28"/>
              </w:rPr>
            </w:pPr>
            <w:r w:rsidRPr="00BE3555">
              <w:rPr>
                <w:sz w:val="28"/>
                <w:szCs w:val="28"/>
              </w:rPr>
              <w:t> Кислота серная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BE3555" w:rsidRPr="00BE3555" w:rsidRDefault="00BE3555" w:rsidP="00BE3555">
            <w:pPr>
              <w:rPr>
                <w:sz w:val="28"/>
                <w:szCs w:val="28"/>
              </w:rPr>
            </w:pPr>
            <w:r w:rsidRPr="00BE3555">
              <w:rPr>
                <w:sz w:val="28"/>
                <w:szCs w:val="28"/>
              </w:rPr>
              <w:t>2,0 … 2,5</w:t>
            </w:r>
          </w:p>
        </w:tc>
      </w:tr>
      <w:tr w:rsidR="00BF1208" w:rsidRPr="00BE3555" w:rsidTr="00BE3555">
        <w:trPr>
          <w:tblCellSpacing w:w="15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BF1208" w:rsidRPr="00BE3555" w:rsidRDefault="00BF1208" w:rsidP="00BE3555">
            <w:pPr>
              <w:rPr>
                <w:sz w:val="28"/>
                <w:szCs w:val="28"/>
              </w:rPr>
            </w:pPr>
            <w:r w:rsidRPr="00BE3555">
              <w:rPr>
                <w:sz w:val="28"/>
                <w:szCs w:val="28"/>
              </w:rPr>
              <w:t>Температура электролита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BF1208" w:rsidRPr="00BE3555" w:rsidRDefault="00BF1208" w:rsidP="00BE3555">
            <w:pPr>
              <w:rPr>
                <w:sz w:val="28"/>
                <w:szCs w:val="28"/>
              </w:rPr>
            </w:pPr>
            <w:r w:rsidRPr="00BE3555">
              <w:rPr>
                <w:sz w:val="28"/>
                <w:szCs w:val="28"/>
              </w:rPr>
              <w:t>50 ... 55°С</w:t>
            </w:r>
          </w:p>
        </w:tc>
      </w:tr>
      <w:tr w:rsidR="00BF1208" w:rsidRPr="00BE3555" w:rsidTr="00BE3555">
        <w:trPr>
          <w:tblCellSpacing w:w="15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BF1208" w:rsidRPr="00BE3555" w:rsidRDefault="00BF1208" w:rsidP="00BF1208">
            <w:pPr>
              <w:rPr>
                <w:sz w:val="28"/>
                <w:szCs w:val="28"/>
              </w:rPr>
            </w:pPr>
            <w:r w:rsidRPr="00BE3555">
              <w:rPr>
                <w:sz w:val="28"/>
                <w:szCs w:val="28"/>
              </w:rPr>
              <w:t>катодная плотность тока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</w:tcPr>
          <w:p w:rsidR="00BF1208" w:rsidRPr="00BE3555" w:rsidRDefault="00BF1208" w:rsidP="00BE3555">
            <w:pPr>
              <w:rPr>
                <w:sz w:val="28"/>
                <w:szCs w:val="28"/>
              </w:rPr>
            </w:pPr>
            <w:r w:rsidRPr="00BE3555">
              <w:rPr>
                <w:sz w:val="28"/>
                <w:szCs w:val="28"/>
              </w:rPr>
              <w:t>50 ... 60 А/дм</w:t>
            </w:r>
          </w:p>
        </w:tc>
      </w:tr>
    </w:tbl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Иные параметры осаждения хрома не позволяют получать равномерные хромовые покрытия заданной толщины.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В качестве материала анодов использовался сплав свинца с 6% сурьмы.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Геометрические размеры анода для сквозного цилиндра приведены на рис. 2.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noProof/>
          <w:sz w:val="28"/>
          <w:szCs w:val="28"/>
        </w:rPr>
        <w:lastRenderedPageBreak/>
        <w:drawing>
          <wp:inline distT="0" distB="0" distL="0" distR="0">
            <wp:extent cx="1781175" cy="1857375"/>
            <wp:effectExtent l="19050" t="0" r="9525" b="0"/>
            <wp:docPr id="22" name="Рисунок 22" descr="Геометрические размеры анода при размерном хромировании сквозного цилинд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Геометрические размеры анода при размерном хромировании сквозного цилиндр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Рис.2. Геометрические размеры анода при размерном хромировании сквозного цилиндра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 xml:space="preserve">где </w:t>
      </w:r>
      <w:r w:rsidRPr="00BE3555">
        <w:rPr>
          <w:sz w:val="28"/>
          <w:szCs w:val="28"/>
          <w:lang w:val="en-US"/>
        </w:rPr>
        <w:t>d</w:t>
      </w:r>
      <w:r w:rsidRPr="00BE3555">
        <w:rPr>
          <w:sz w:val="28"/>
          <w:szCs w:val="28"/>
          <w:vertAlign w:val="subscript"/>
        </w:rPr>
        <w:t>1</w:t>
      </w:r>
      <w:r w:rsidRPr="00BE3555">
        <w:rPr>
          <w:sz w:val="28"/>
          <w:szCs w:val="28"/>
        </w:rPr>
        <w:t xml:space="preserve"> – больший диаметр анода, мм;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  <w:lang w:val="en-US"/>
        </w:rPr>
        <w:t>d</w:t>
      </w:r>
      <w:r w:rsidRPr="00BE3555">
        <w:rPr>
          <w:sz w:val="28"/>
          <w:szCs w:val="28"/>
          <w:vertAlign w:val="subscript"/>
        </w:rPr>
        <w:t>2</w:t>
      </w:r>
      <w:r w:rsidRPr="00BE3555">
        <w:rPr>
          <w:sz w:val="28"/>
          <w:szCs w:val="28"/>
        </w:rPr>
        <w:t xml:space="preserve"> – меньший диаметр анода, мм;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  <w:lang w:val="en-US"/>
        </w:rPr>
        <w:t>D</w:t>
      </w:r>
      <w:r w:rsidRPr="00BE3555">
        <w:rPr>
          <w:sz w:val="28"/>
          <w:szCs w:val="28"/>
        </w:rPr>
        <w:t xml:space="preserve"> – внутренний диаметр хромируемой детали, мм;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а = 20 мм – межэлектродное расстояние;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  <w:lang w:val="en-US"/>
        </w:rPr>
        <w:t>L</w:t>
      </w:r>
      <w:r w:rsidRPr="00BE3555">
        <w:rPr>
          <w:sz w:val="28"/>
          <w:szCs w:val="28"/>
        </w:rPr>
        <w:t xml:space="preserve"> – высота анода, мм.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Здесь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  <w:lang w:val="en-US"/>
        </w:rPr>
        <w:t>d</w:t>
      </w:r>
      <w:r w:rsidRPr="00BE3555">
        <w:rPr>
          <w:sz w:val="28"/>
          <w:szCs w:val="28"/>
          <w:vertAlign w:val="subscript"/>
        </w:rPr>
        <w:t>1</w:t>
      </w:r>
      <w:r w:rsidRPr="00BE3555">
        <w:rPr>
          <w:sz w:val="28"/>
          <w:szCs w:val="28"/>
        </w:rPr>
        <w:t xml:space="preserve"> – </w:t>
      </w:r>
      <w:r w:rsidRPr="00BE3555">
        <w:rPr>
          <w:sz w:val="28"/>
          <w:szCs w:val="28"/>
          <w:lang w:val="en-US"/>
        </w:rPr>
        <w:t>d</w:t>
      </w:r>
      <w:r w:rsidRPr="00BE3555">
        <w:rPr>
          <w:sz w:val="28"/>
          <w:szCs w:val="28"/>
          <w:vertAlign w:val="subscript"/>
        </w:rPr>
        <w:t>2</w:t>
      </w:r>
      <w:r w:rsidRPr="00BE3555">
        <w:rPr>
          <w:sz w:val="28"/>
          <w:szCs w:val="28"/>
        </w:rPr>
        <w:t xml:space="preserve"> = </w:t>
      </w:r>
      <w:r w:rsidRPr="00BE3555">
        <w:rPr>
          <w:sz w:val="28"/>
          <w:szCs w:val="28"/>
          <w:lang w:val="en-US"/>
        </w:rPr>
        <w:t>k</w:t>
      </w:r>
      <w:r w:rsidRPr="00BE3555">
        <w:rPr>
          <w:sz w:val="28"/>
          <w:szCs w:val="28"/>
        </w:rPr>
        <w:t>*</w:t>
      </w:r>
      <w:r w:rsidRPr="00BE3555">
        <w:rPr>
          <w:sz w:val="28"/>
          <w:szCs w:val="28"/>
          <w:lang w:val="en-US"/>
        </w:rPr>
        <w:t>L</w:t>
      </w:r>
      <w:r w:rsidRPr="00BE3555">
        <w:rPr>
          <w:sz w:val="28"/>
          <w:szCs w:val="28"/>
        </w:rPr>
        <w:t>;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  <w:lang w:val="en-US"/>
        </w:rPr>
        <w:t>k</w:t>
      </w:r>
      <w:r w:rsidRPr="00BE3555">
        <w:rPr>
          <w:sz w:val="28"/>
          <w:szCs w:val="28"/>
        </w:rPr>
        <w:t xml:space="preserve"> = 1/50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 Геометрические размеры анода для глухого цилиндра приведены на рис.3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noProof/>
          <w:sz w:val="28"/>
          <w:szCs w:val="28"/>
        </w:rPr>
        <w:drawing>
          <wp:inline distT="0" distB="0" distL="0" distR="0">
            <wp:extent cx="1609725" cy="1866900"/>
            <wp:effectExtent l="19050" t="0" r="9525" b="0"/>
            <wp:docPr id="23" name="Рисунок 23" descr="Геометрические размеры анода при хромировании глухого цилинд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Геометрические размеры анода при хромировании глухого цилиндр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Рис.3. Геометрические размеры анода при хромировании глухого цилиндра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 xml:space="preserve">где </w:t>
      </w:r>
      <w:r w:rsidRPr="00BE3555">
        <w:rPr>
          <w:sz w:val="28"/>
          <w:szCs w:val="28"/>
          <w:lang w:val="en-US"/>
        </w:rPr>
        <w:t>d</w:t>
      </w:r>
      <w:r w:rsidRPr="00BE3555">
        <w:rPr>
          <w:sz w:val="28"/>
          <w:szCs w:val="28"/>
          <w:vertAlign w:val="subscript"/>
        </w:rPr>
        <w:t>1</w:t>
      </w:r>
      <w:r w:rsidRPr="00BE3555">
        <w:rPr>
          <w:sz w:val="28"/>
          <w:szCs w:val="28"/>
        </w:rPr>
        <w:t xml:space="preserve"> – больший диаметр анода, мм;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  <w:lang w:val="en-US"/>
        </w:rPr>
        <w:t>d</w:t>
      </w:r>
      <w:r w:rsidRPr="00BE3555">
        <w:rPr>
          <w:sz w:val="28"/>
          <w:szCs w:val="28"/>
          <w:vertAlign w:val="subscript"/>
        </w:rPr>
        <w:t>2</w:t>
      </w:r>
      <w:r w:rsidRPr="00BE3555">
        <w:rPr>
          <w:sz w:val="28"/>
          <w:szCs w:val="28"/>
        </w:rPr>
        <w:t xml:space="preserve"> – меньший диаметр анода, мм;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  <w:lang w:val="en-US"/>
        </w:rPr>
        <w:t>D</w:t>
      </w:r>
      <w:r w:rsidRPr="00BE3555">
        <w:rPr>
          <w:sz w:val="28"/>
          <w:szCs w:val="28"/>
        </w:rPr>
        <w:t xml:space="preserve"> – внутренний диаметр хромируемой детали, мм;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lastRenderedPageBreak/>
        <w:t>а = 20 мм – межэлектродное расстояние;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  <w:lang w:val="en-US"/>
        </w:rPr>
        <w:t>L</w:t>
      </w:r>
      <w:r w:rsidRPr="00BE3555">
        <w:rPr>
          <w:sz w:val="28"/>
          <w:szCs w:val="28"/>
        </w:rPr>
        <w:t xml:space="preserve"> – высота анода, мм;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  <w:lang w:val="en-US"/>
        </w:rPr>
        <w:t>b</w:t>
      </w:r>
      <w:r w:rsidRPr="00BE3555">
        <w:rPr>
          <w:sz w:val="28"/>
          <w:szCs w:val="28"/>
        </w:rPr>
        <w:t xml:space="preserve"> = 10 мм – расстояние от дна глухого цилиндра до анода.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Здесь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  <w:lang w:val="en-US"/>
        </w:rPr>
        <w:t>d</w:t>
      </w:r>
      <w:r w:rsidRPr="00BE3555">
        <w:rPr>
          <w:sz w:val="28"/>
          <w:szCs w:val="28"/>
          <w:vertAlign w:val="subscript"/>
        </w:rPr>
        <w:t>1</w:t>
      </w:r>
      <w:r w:rsidRPr="00BE3555">
        <w:rPr>
          <w:sz w:val="28"/>
          <w:szCs w:val="28"/>
        </w:rPr>
        <w:t xml:space="preserve"> – </w:t>
      </w:r>
      <w:r w:rsidRPr="00BE3555">
        <w:rPr>
          <w:sz w:val="28"/>
          <w:szCs w:val="28"/>
          <w:lang w:val="en-US"/>
        </w:rPr>
        <w:t>d</w:t>
      </w:r>
      <w:r w:rsidRPr="00BE3555">
        <w:rPr>
          <w:sz w:val="28"/>
          <w:szCs w:val="28"/>
          <w:vertAlign w:val="subscript"/>
        </w:rPr>
        <w:t>2</w:t>
      </w:r>
      <w:r w:rsidRPr="00BE3555">
        <w:rPr>
          <w:sz w:val="28"/>
          <w:szCs w:val="28"/>
        </w:rPr>
        <w:t xml:space="preserve"> = </w:t>
      </w:r>
      <w:r w:rsidRPr="00BE3555">
        <w:rPr>
          <w:sz w:val="28"/>
          <w:szCs w:val="28"/>
          <w:lang w:val="en-US"/>
        </w:rPr>
        <w:t>k</w:t>
      </w:r>
      <w:r w:rsidRPr="00BE3555">
        <w:rPr>
          <w:sz w:val="28"/>
          <w:szCs w:val="28"/>
        </w:rPr>
        <w:t>*</w:t>
      </w:r>
      <w:r w:rsidRPr="00BE3555">
        <w:rPr>
          <w:sz w:val="28"/>
          <w:szCs w:val="28"/>
          <w:lang w:val="en-US"/>
        </w:rPr>
        <w:t>L</w:t>
      </w:r>
      <w:r w:rsidRPr="00BE3555">
        <w:rPr>
          <w:sz w:val="28"/>
          <w:szCs w:val="28"/>
        </w:rPr>
        <w:t>;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  <w:lang w:val="en-US"/>
        </w:rPr>
        <w:t>k</w:t>
      </w:r>
      <w:r w:rsidRPr="00BE3555">
        <w:rPr>
          <w:sz w:val="28"/>
          <w:szCs w:val="28"/>
        </w:rPr>
        <w:t xml:space="preserve"> = 1/30</w:t>
      </w:r>
    </w:p>
    <w:p w:rsidR="00BE3555" w:rsidRPr="00BE3555" w:rsidRDefault="007A732F" w:rsidP="00EB7FFD">
      <w:pPr>
        <w:jc w:val="center"/>
        <w:rPr>
          <w:b/>
          <w:bCs/>
          <w:sz w:val="28"/>
          <w:szCs w:val="28"/>
        </w:rPr>
      </w:pPr>
      <w:r w:rsidRPr="007A732F">
        <w:rPr>
          <w:b/>
          <w:sz w:val="28"/>
          <w:szCs w:val="28"/>
        </w:rPr>
        <w:t>2.1</w:t>
      </w:r>
      <w:r w:rsidR="00BE3555" w:rsidRPr="00BE3555">
        <w:rPr>
          <w:sz w:val="28"/>
          <w:szCs w:val="28"/>
        </w:rPr>
        <w:t> </w:t>
      </w:r>
      <w:r w:rsidR="00BE3555" w:rsidRPr="00BE3555">
        <w:rPr>
          <w:b/>
          <w:bCs/>
          <w:sz w:val="28"/>
          <w:szCs w:val="28"/>
        </w:rPr>
        <w:t>Распределение металла на катоде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Улучшение распределения металла на поверхности катода имеет важное значение, поскольку низкая рассеивающая способность электролитов хромирования является одной из причин, ограничивающих их широкое применение.</w:t>
      </w:r>
    </w:p>
    <w:p w:rsidR="00BE3555" w:rsidRPr="00BE3555" w:rsidRDefault="00BF1208" w:rsidP="00BE3555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BE3555" w:rsidRPr="00BE3555">
        <w:rPr>
          <w:sz w:val="28"/>
          <w:szCs w:val="28"/>
        </w:rPr>
        <w:t xml:space="preserve">читалось,  что рассеивающая способность электролитов </w:t>
      </w:r>
      <w:r w:rsidR="007A732F" w:rsidRPr="00BE3555">
        <w:rPr>
          <w:sz w:val="28"/>
          <w:szCs w:val="28"/>
        </w:rPr>
        <w:t>хромирования</w:t>
      </w:r>
      <w:r w:rsidR="00BE3555" w:rsidRPr="00BE3555">
        <w:rPr>
          <w:sz w:val="28"/>
          <w:szCs w:val="28"/>
        </w:rPr>
        <w:t xml:space="preserve"> ухудшается с увеличением температуры и улучшается с увеличением катодной плотности тока. </w:t>
      </w:r>
      <w:r w:rsidR="007D35A8">
        <w:rPr>
          <w:sz w:val="28"/>
          <w:szCs w:val="28"/>
        </w:rPr>
        <w:t>У</w:t>
      </w:r>
      <w:r w:rsidR="00BE3555" w:rsidRPr="00BE3555">
        <w:rPr>
          <w:sz w:val="28"/>
          <w:szCs w:val="28"/>
        </w:rPr>
        <w:t xml:space="preserve">величение концентрации трехвалентного хрома не влияет на рассеивающую способность электролитов хромирования, а изменение соотношения между хромовым ангидридом и серной кислотой изменяет распределение хрома на поверхности катода. </w:t>
      </w:r>
      <w:r w:rsidR="007D35A8">
        <w:rPr>
          <w:sz w:val="28"/>
          <w:szCs w:val="28"/>
        </w:rPr>
        <w:t>П</w:t>
      </w:r>
      <w:r w:rsidR="00BE3555" w:rsidRPr="00BE3555">
        <w:rPr>
          <w:sz w:val="28"/>
          <w:szCs w:val="28"/>
        </w:rPr>
        <w:t xml:space="preserve">ри соотношении </w:t>
      </w:r>
      <w:r w:rsidR="00BE3555" w:rsidRPr="00BE3555">
        <w:rPr>
          <w:sz w:val="28"/>
          <w:szCs w:val="28"/>
          <w:lang w:val="en-US"/>
        </w:rPr>
        <w:t>CrO</w:t>
      </w:r>
      <w:r w:rsidR="00BE3555" w:rsidRPr="00BE3555">
        <w:rPr>
          <w:sz w:val="28"/>
          <w:szCs w:val="28"/>
        </w:rPr>
        <w:t>3/</w:t>
      </w:r>
      <w:r w:rsidR="00BE3555" w:rsidRPr="00BE3555">
        <w:rPr>
          <w:sz w:val="28"/>
          <w:szCs w:val="28"/>
          <w:lang w:val="en-US"/>
        </w:rPr>
        <w:t>H</w:t>
      </w:r>
      <w:r w:rsidR="00BE3555" w:rsidRPr="00BE3555">
        <w:rPr>
          <w:sz w:val="28"/>
          <w:szCs w:val="28"/>
        </w:rPr>
        <w:t>2</w:t>
      </w:r>
      <w:r w:rsidR="00BE3555" w:rsidRPr="00BE3555">
        <w:rPr>
          <w:sz w:val="28"/>
          <w:szCs w:val="28"/>
          <w:lang w:val="en-US"/>
        </w:rPr>
        <w:t>SO</w:t>
      </w:r>
      <w:r w:rsidR="00BE3555" w:rsidRPr="00BE3555">
        <w:rPr>
          <w:sz w:val="28"/>
          <w:szCs w:val="28"/>
        </w:rPr>
        <w:t xml:space="preserve">4=200 рассеивающая способность электролита хромирования будет лучше, чем при соотношении </w:t>
      </w:r>
      <w:r w:rsidR="00BE3555" w:rsidRPr="00BE3555">
        <w:rPr>
          <w:sz w:val="28"/>
          <w:szCs w:val="28"/>
          <w:lang w:val="en-US"/>
        </w:rPr>
        <w:t>CrO</w:t>
      </w:r>
      <w:r w:rsidR="00BE3555" w:rsidRPr="00BE3555">
        <w:rPr>
          <w:sz w:val="28"/>
          <w:szCs w:val="28"/>
        </w:rPr>
        <w:t>3/</w:t>
      </w:r>
      <w:r w:rsidR="00BE3555" w:rsidRPr="00BE3555">
        <w:rPr>
          <w:sz w:val="28"/>
          <w:szCs w:val="28"/>
          <w:lang w:val="en-US"/>
        </w:rPr>
        <w:t>H</w:t>
      </w:r>
      <w:r w:rsidR="00BE3555" w:rsidRPr="00BE3555">
        <w:rPr>
          <w:sz w:val="28"/>
          <w:szCs w:val="28"/>
        </w:rPr>
        <w:t>2</w:t>
      </w:r>
      <w:r w:rsidR="00BE3555" w:rsidRPr="00BE3555">
        <w:rPr>
          <w:sz w:val="28"/>
          <w:szCs w:val="28"/>
          <w:lang w:val="en-US"/>
        </w:rPr>
        <w:t>SO</w:t>
      </w:r>
      <w:r w:rsidR="00BE3555" w:rsidRPr="00BE3555">
        <w:rPr>
          <w:sz w:val="28"/>
          <w:szCs w:val="28"/>
        </w:rPr>
        <w:t>4=100.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Характер распределения металла на катоде при хромировании поясняется графиком, приведенным на рисунке 4.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lastRenderedPageBreak/>
        <w:t> </w:t>
      </w:r>
      <w:r w:rsidRPr="00BE3555">
        <w:rPr>
          <w:noProof/>
          <w:sz w:val="28"/>
          <w:szCs w:val="28"/>
        </w:rPr>
        <w:drawing>
          <wp:inline distT="0" distB="0" distL="0" distR="0">
            <wp:extent cx="3467100" cy="4076700"/>
            <wp:effectExtent l="19050" t="0" r="0" b="0"/>
            <wp:docPr id="24" name="Рисунок 24" descr="Распределение металла на катод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Распределение металла на катод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 Рис. 4. Распределение металла на катоде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 xml:space="preserve">Здесь использовался метод разборного цилиндрического катода, состоящего из десяти плотно прилегающих друг к другу шайб, надетых на стержень. В качестве анода применялся свинцовый цилиндр. Распределение хрома по поверхности катода регистрировалось весовым методом. По оси ординат откладывалось </w:t>
      </w:r>
      <w:r w:rsidR="007A732F" w:rsidRPr="00BE3555">
        <w:rPr>
          <w:sz w:val="28"/>
          <w:szCs w:val="28"/>
        </w:rPr>
        <w:t>отношение</w:t>
      </w:r>
      <w:r w:rsidRPr="00BE3555">
        <w:rPr>
          <w:sz w:val="28"/>
          <w:szCs w:val="28"/>
        </w:rPr>
        <w:t xml:space="preserve"> привеса осадка </w:t>
      </w:r>
      <w:r w:rsidRPr="00BE3555">
        <w:rPr>
          <w:sz w:val="28"/>
          <w:szCs w:val="28"/>
          <w:lang w:val="en-US"/>
        </w:rPr>
        <w:t>g</w:t>
      </w:r>
      <w:r w:rsidRPr="00BE3555">
        <w:rPr>
          <w:sz w:val="28"/>
          <w:szCs w:val="28"/>
        </w:rPr>
        <w:t xml:space="preserve">п на конкретной шайбе к усредненному привесу </w:t>
      </w:r>
      <w:r w:rsidRPr="00BE3555">
        <w:rPr>
          <w:sz w:val="28"/>
          <w:szCs w:val="28"/>
          <w:lang w:val="en-US"/>
        </w:rPr>
        <w:t>g</w:t>
      </w:r>
      <w:r w:rsidRPr="00BE3555">
        <w:rPr>
          <w:sz w:val="28"/>
          <w:szCs w:val="28"/>
        </w:rPr>
        <w:t>0, а по оси абсцисс - номер шайбы разборного катода.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График (рис. 4) распределения хрома на катоде в стандартном электролите хромирования показывает, что при возрастании катодной плотности тока равномерность покрытия ухудшается.</w:t>
      </w:r>
    </w:p>
    <w:p w:rsidR="00BE3555" w:rsidRP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Низкая рассеивающая способность электролитов хромирования (даже при их высокой электропроводности) объясняется повышением выхода хрома по току при повышении катодной плотности тока и незначительным наклоном поляризационной кривой ∆</w:t>
      </w:r>
      <w:r w:rsidRPr="00BE3555">
        <w:rPr>
          <w:sz w:val="28"/>
          <w:szCs w:val="28"/>
          <w:lang w:val="en-US"/>
        </w:rPr>
        <w:t>t</w:t>
      </w:r>
      <w:r w:rsidRPr="00BE3555">
        <w:rPr>
          <w:sz w:val="28"/>
          <w:szCs w:val="28"/>
        </w:rPr>
        <w:t>/∆</w:t>
      </w:r>
      <w:r w:rsidRPr="00BE3555">
        <w:rPr>
          <w:sz w:val="28"/>
          <w:szCs w:val="28"/>
          <w:lang w:val="en-US"/>
        </w:rPr>
        <w:t>i</w:t>
      </w:r>
      <w:r w:rsidRPr="00BE3555">
        <w:rPr>
          <w:sz w:val="28"/>
          <w:szCs w:val="28"/>
        </w:rPr>
        <w:t xml:space="preserve">. Для цианистого электролита </w:t>
      </w:r>
      <w:r w:rsidR="007A732F" w:rsidRPr="00BE3555">
        <w:rPr>
          <w:sz w:val="28"/>
          <w:szCs w:val="28"/>
        </w:rPr>
        <w:t>омеднения</w:t>
      </w:r>
      <w:r w:rsidRPr="00BE3555">
        <w:rPr>
          <w:sz w:val="28"/>
          <w:szCs w:val="28"/>
        </w:rPr>
        <w:t xml:space="preserve"> ∆</w:t>
      </w:r>
      <w:r w:rsidRPr="00BE3555">
        <w:rPr>
          <w:sz w:val="28"/>
          <w:szCs w:val="28"/>
          <w:lang w:val="en-US"/>
        </w:rPr>
        <w:t>t</w:t>
      </w:r>
      <w:r w:rsidRPr="00BE3555">
        <w:rPr>
          <w:sz w:val="28"/>
          <w:szCs w:val="28"/>
        </w:rPr>
        <w:t>/∆</w:t>
      </w:r>
      <w:r w:rsidRPr="00BE3555">
        <w:rPr>
          <w:sz w:val="28"/>
          <w:szCs w:val="28"/>
          <w:lang w:val="en-US"/>
        </w:rPr>
        <w:t>i</w:t>
      </w:r>
      <w:r w:rsidRPr="00BE3555">
        <w:rPr>
          <w:sz w:val="28"/>
          <w:szCs w:val="28"/>
        </w:rPr>
        <w:t>=30, а для электролитов хромирования ∆</w:t>
      </w:r>
      <w:r w:rsidRPr="00BE3555">
        <w:rPr>
          <w:sz w:val="28"/>
          <w:szCs w:val="28"/>
          <w:lang w:val="en-US"/>
        </w:rPr>
        <w:t>t</w:t>
      </w:r>
      <w:r w:rsidRPr="00BE3555">
        <w:rPr>
          <w:sz w:val="28"/>
          <w:szCs w:val="28"/>
        </w:rPr>
        <w:t>/∆</w:t>
      </w:r>
      <w:r w:rsidRPr="00BE3555">
        <w:rPr>
          <w:sz w:val="28"/>
          <w:szCs w:val="28"/>
          <w:lang w:val="en-US"/>
        </w:rPr>
        <w:t>i</w:t>
      </w:r>
      <w:r w:rsidRPr="00BE3555">
        <w:rPr>
          <w:sz w:val="28"/>
          <w:szCs w:val="28"/>
        </w:rPr>
        <w:t xml:space="preserve">=0,1. Отсюда следует, что при хромировании изменение состава электролита не оказывает существенного влияния на распределение хрома по катоду. Для осаждения </w:t>
      </w:r>
      <w:r w:rsidRPr="00BE3555">
        <w:rPr>
          <w:sz w:val="28"/>
          <w:szCs w:val="28"/>
        </w:rPr>
        <w:lastRenderedPageBreak/>
        <w:t>равномерного покрытия в этих электролитах следует использовать изменение геометрических параметров.</w:t>
      </w:r>
    </w:p>
    <w:p w:rsidR="00BE3555" w:rsidRDefault="00BE3555" w:rsidP="00BE3555">
      <w:pPr>
        <w:rPr>
          <w:sz w:val="28"/>
          <w:szCs w:val="28"/>
        </w:rPr>
      </w:pPr>
      <w:r w:rsidRPr="00BE3555">
        <w:rPr>
          <w:sz w:val="28"/>
          <w:szCs w:val="28"/>
        </w:rPr>
        <w:t>Одной из причин снижения рассеивающей способности является газонаполнение межэлектродного пространства. В то же время было установлено, что рассеивающая способность возрастает с повышением концентрации хромового ангидрида в электролите.</w:t>
      </w:r>
    </w:p>
    <w:p w:rsidR="008F04AC" w:rsidRPr="008F04AC" w:rsidRDefault="007A732F" w:rsidP="00EB7F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8F04AC" w:rsidRPr="008F04AC">
        <w:rPr>
          <w:b/>
          <w:sz w:val="28"/>
          <w:szCs w:val="28"/>
        </w:rPr>
        <w:t>Этапы разработки формы анода</w:t>
      </w:r>
    </w:p>
    <w:p w:rsidR="008F04AC" w:rsidRDefault="008A509B" w:rsidP="00BE3555">
      <w:pPr>
        <w:rPr>
          <w:sz w:val="28"/>
          <w:szCs w:val="28"/>
        </w:rPr>
      </w:pPr>
      <w:r w:rsidRPr="008A509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2pt;margin-top:207.45pt;width:135.75pt;height:.05pt;z-index:251661312" stroked="f">
            <v:textbox style="mso-fit-shape-to-text:t" inset="0,0,0,0">
              <w:txbxContent>
                <w:p w:rsidR="001A761B" w:rsidRPr="00EE43F3" w:rsidRDefault="001A761B" w:rsidP="001A761B">
                  <w:pPr>
                    <w:pStyle w:val="a6"/>
                    <w:rPr>
                      <w:noProof/>
                      <w:sz w:val="28"/>
                      <w:szCs w:val="28"/>
                    </w:rPr>
                  </w:pPr>
                  <w:r>
                    <w:t>Рисунок 5 Силовые линии</w:t>
                  </w:r>
                </w:p>
              </w:txbxContent>
            </v:textbox>
            <w10:wrap type="square"/>
          </v:shape>
        </w:pict>
      </w:r>
      <w:r w:rsidR="001A761B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1291590</wp:posOffset>
            </wp:positionV>
            <wp:extent cx="1724025" cy="1285875"/>
            <wp:effectExtent l="19050" t="0" r="9525" b="0"/>
            <wp:wrapSquare wrapText="bothSides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04AC">
        <w:rPr>
          <w:sz w:val="28"/>
          <w:szCs w:val="28"/>
        </w:rPr>
        <w:t xml:space="preserve">За допущение в системе предлагается установить правилом – обработка детали нанесением на него соответствующего покрытия происходит в </w:t>
      </w:r>
      <w:r w:rsidR="007A732F">
        <w:rPr>
          <w:sz w:val="28"/>
          <w:szCs w:val="28"/>
        </w:rPr>
        <w:t>ванне</w:t>
      </w:r>
      <w:r w:rsidR="008F04AC">
        <w:rPr>
          <w:sz w:val="28"/>
          <w:szCs w:val="28"/>
        </w:rPr>
        <w:t xml:space="preserve"> с одной, либо </w:t>
      </w:r>
      <w:r w:rsidR="007A732F">
        <w:rPr>
          <w:sz w:val="28"/>
          <w:szCs w:val="28"/>
        </w:rPr>
        <w:t>несколькими</w:t>
      </w:r>
      <w:r w:rsidR="008F04AC">
        <w:rPr>
          <w:sz w:val="28"/>
          <w:szCs w:val="28"/>
        </w:rPr>
        <w:t xml:space="preserve"> такими же деталями. </w:t>
      </w:r>
      <w:r w:rsidR="008F04AC" w:rsidRPr="008F04AC">
        <w:rPr>
          <w:sz w:val="28"/>
          <w:szCs w:val="28"/>
        </w:rPr>
        <w:t>Для каждо</w:t>
      </w:r>
      <w:r w:rsidR="0039310D">
        <w:rPr>
          <w:sz w:val="28"/>
          <w:szCs w:val="28"/>
        </w:rPr>
        <w:t>го</w:t>
      </w:r>
      <w:r w:rsidR="008F04AC" w:rsidRPr="008F04AC">
        <w:rPr>
          <w:sz w:val="28"/>
          <w:szCs w:val="28"/>
        </w:rPr>
        <w:t xml:space="preserve"> </w:t>
      </w:r>
      <w:r w:rsidR="0039310D">
        <w:rPr>
          <w:sz w:val="28"/>
          <w:szCs w:val="28"/>
        </w:rPr>
        <w:t>анода</w:t>
      </w:r>
      <w:r w:rsidR="008F04AC" w:rsidRPr="008F04AC">
        <w:rPr>
          <w:sz w:val="28"/>
          <w:szCs w:val="28"/>
        </w:rPr>
        <w:t xml:space="preserve"> персонально будет расчитыватся оптимальное размещение в ванн</w:t>
      </w:r>
      <w:r w:rsidR="0039310D">
        <w:rPr>
          <w:sz w:val="28"/>
          <w:szCs w:val="28"/>
        </w:rPr>
        <w:t>е</w:t>
      </w:r>
      <w:r w:rsidR="008F04AC" w:rsidRPr="008F04AC">
        <w:rPr>
          <w:sz w:val="28"/>
          <w:szCs w:val="28"/>
        </w:rPr>
        <w:t xml:space="preserve"> и форма </w:t>
      </w:r>
      <w:r w:rsidR="001A761B">
        <w:rPr>
          <w:sz w:val="28"/>
          <w:szCs w:val="28"/>
        </w:rPr>
        <w:t>анода</w:t>
      </w:r>
      <w:r w:rsidR="008F04AC" w:rsidRPr="008F04AC">
        <w:rPr>
          <w:sz w:val="28"/>
          <w:szCs w:val="28"/>
        </w:rPr>
        <w:t>. Эти расчеты будут опираться на том, что силовые линии тока при электролизе протекает неравно</w:t>
      </w:r>
      <w:r w:rsidR="001A761B">
        <w:rPr>
          <w:sz w:val="28"/>
          <w:szCs w:val="28"/>
        </w:rPr>
        <w:t>мерно, в общем случае это (рис 5</w:t>
      </w:r>
      <w:r w:rsidR="008F04AC" w:rsidRPr="008F04AC">
        <w:rPr>
          <w:sz w:val="28"/>
          <w:szCs w:val="28"/>
        </w:rPr>
        <w:t xml:space="preserve">.) относительные </w:t>
      </w:r>
      <w:r w:rsidR="007A732F" w:rsidRPr="008F04AC">
        <w:rPr>
          <w:sz w:val="28"/>
          <w:szCs w:val="28"/>
        </w:rPr>
        <w:t>искривления</w:t>
      </w:r>
      <w:r w:rsidR="008F04AC" w:rsidRPr="008F04AC">
        <w:rPr>
          <w:sz w:val="28"/>
          <w:szCs w:val="28"/>
        </w:rPr>
        <w:t xml:space="preserve"> в эпицентре </w:t>
      </w:r>
      <w:r w:rsidR="007A732F" w:rsidRPr="008F04AC">
        <w:rPr>
          <w:sz w:val="28"/>
          <w:szCs w:val="28"/>
        </w:rPr>
        <w:t>излучателя</w:t>
      </w:r>
      <w:r w:rsidR="008F04AC" w:rsidRPr="008F04AC">
        <w:rPr>
          <w:sz w:val="28"/>
          <w:szCs w:val="28"/>
        </w:rPr>
        <w:t xml:space="preserve"> и значительные дуги по бокам анода, даже при использовании одинаковых плоских анода и катода, расположенных параллельно (если они не перекрывают все сечение электролитической ячейки). Методами подбора, руководствуясь параметрами заготовки, рассчитываем различные варианты рисунка силовых областей и делаем поиск наиболее оптимального</w:t>
      </w:r>
      <w:r w:rsidR="001A761B">
        <w:rPr>
          <w:sz w:val="28"/>
          <w:szCs w:val="28"/>
        </w:rPr>
        <w:t xml:space="preserve"> поля, в котором деталь будет оптимально покрыта </w:t>
      </w:r>
      <w:r w:rsidR="0039310D">
        <w:rPr>
          <w:sz w:val="28"/>
          <w:szCs w:val="28"/>
        </w:rPr>
        <w:t xml:space="preserve">силовых линий </w:t>
      </w:r>
      <w:r w:rsidR="001A761B">
        <w:rPr>
          <w:sz w:val="28"/>
          <w:szCs w:val="28"/>
        </w:rPr>
        <w:t>полем</w:t>
      </w:r>
      <w:r w:rsidR="0039310D">
        <w:rPr>
          <w:sz w:val="28"/>
          <w:szCs w:val="28"/>
        </w:rPr>
        <w:t xml:space="preserve"> анода</w:t>
      </w:r>
      <w:r w:rsidR="008F04AC" w:rsidRPr="008F04AC">
        <w:rPr>
          <w:sz w:val="28"/>
          <w:szCs w:val="28"/>
        </w:rPr>
        <w:t xml:space="preserve">. При поиске изменяем форму </w:t>
      </w:r>
      <w:r w:rsidR="001A761B">
        <w:rPr>
          <w:sz w:val="28"/>
          <w:szCs w:val="28"/>
        </w:rPr>
        <w:t>анода</w:t>
      </w:r>
      <w:r w:rsidR="008F04AC" w:rsidRPr="008F04AC">
        <w:rPr>
          <w:sz w:val="28"/>
          <w:szCs w:val="28"/>
        </w:rPr>
        <w:t>. Результаты представляют собой конечный чертеж анода, который направляется на реализацию (вытачивание и подготовка для использования).</w:t>
      </w:r>
    </w:p>
    <w:p w:rsidR="0097177B" w:rsidRDefault="0097177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6A87" w:rsidRPr="00376A87" w:rsidRDefault="00376A87" w:rsidP="00376A87">
      <w:pPr>
        <w:rPr>
          <w:sz w:val="28"/>
          <w:szCs w:val="28"/>
        </w:rPr>
      </w:pPr>
      <w:r w:rsidRPr="00376A87">
        <w:rPr>
          <w:sz w:val="28"/>
          <w:szCs w:val="28"/>
        </w:rPr>
        <w:lastRenderedPageBreak/>
        <w:t xml:space="preserve">Целями проектирования </w:t>
      </w:r>
      <w:r>
        <w:rPr>
          <w:sz w:val="28"/>
          <w:szCs w:val="28"/>
        </w:rPr>
        <w:t>системы</w:t>
      </w:r>
      <w:r w:rsidRPr="00376A87">
        <w:rPr>
          <w:sz w:val="28"/>
          <w:szCs w:val="28"/>
        </w:rPr>
        <w:t xml:space="preserve"> являются:</w:t>
      </w:r>
    </w:p>
    <w:p w:rsidR="00376A87" w:rsidRPr="00376A87" w:rsidRDefault="00376A87" w:rsidP="00376A87">
      <w:pPr>
        <w:numPr>
          <w:ilvl w:val="0"/>
          <w:numId w:val="6"/>
        </w:numPr>
        <w:rPr>
          <w:sz w:val="28"/>
          <w:szCs w:val="28"/>
        </w:rPr>
      </w:pPr>
      <w:r w:rsidRPr="00376A87">
        <w:rPr>
          <w:sz w:val="28"/>
          <w:szCs w:val="28"/>
        </w:rPr>
        <w:t xml:space="preserve">Разработка основных исходных данных для конструирования непосредственно </w:t>
      </w:r>
      <w:r>
        <w:rPr>
          <w:sz w:val="28"/>
          <w:szCs w:val="28"/>
        </w:rPr>
        <w:t>анода</w:t>
      </w:r>
      <w:r w:rsidRPr="00376A87">
        <w:rPr>
          <w:sz w:val="28"/>
          <w:szCs w:val="28"/>
        </w:rPr>
        <w:t>.</w:t>
      </w:r>
    </w:p>
    <w:p w:rsidR="00376A87" w:rsidRPr="00376A87" w:rsidRDefault="00376A87" w:rsidP="00376A87">
      <w:pPr>
        <w:numPr>
          <w:ilvl w:val="0"/>
          <w:numId w:val="6"/>
        </w:numPr>
        <w:rPr>
          <w:sz w:val="28"/>
          <w:szCs w:val="28"/>
        </w:rPr>
      </w:pPr>
      <w:r w:rsidRPr="00376A87">
        <w:rPr>
          <w:sz w:val="28"/>
          <w:szCs w:val="28"/>
        </w:rPr>
        <w:t>Расчеты средств обеспечения технологического процесса с выбором соответствующего оборудования.</w:t>
      </w:r>
    </w:p>
    <w:p w:rsidR="00376A87" w:rsidRPr="00376A87" w:rsidRDefault="00376A87" w:rsidP="00376A87">
      <w:pPr>
        <w:numPr>
          <w:ilvl w:val="0"/>
          <w:numId w:val="6"/>
        </w:numPr>
        <w:rPr>
          <w:sz w:val="28"/>
          <w:szCs w:val="28"/>
        </w:rPr>
      </w:pPr>
      <w:r w:rsidRPr="00376A87">
        <w:rPr>
          <w:sz w:val="28"/>
          <w:szCs w:val="28"/>
        </w:rPr>
        <w:t xml:space="preserve">Разработка данных для проектирования систем автоматизированного управления функционирования </w:t>
      </w:r>
      <w:r>
        <w:rPr>
          <w:sz w:val="28"/>
          <w:szCs w:val="28"/>
        </w:rPr>
        <w:t>процесса</w:t>
      </w:r>
      <w:r w:rsidRPr="00376A87">
        <w:rPr>
          <w:sz w:val="28"/>
          <w:szCs w:val="28"/>
        </w:rPr>
        <w:t>.</w:t>
      </w:r>
    </w:p>
    <w:p w:rsidR="00376A87" w:rsidRPr="00376A87" w:rsidRDefault="00376A87" w:rsidP="00376A87">
      <w:pPr>
        <w:rPr>
          <w:sz w:val="28"/>
          <w:szCs w:val="28"/>
        </w:rPr>
      </w:pPr>
      <w:r w:rsidRPr="00376A87">
        <w:rPr>
          <w:sz w:val="28"/>
          <w:szCs w:val="28"/>
        </w:rPr>
        <w:t>Проектирование включает</w:t>
      </w:r>
      <w:r>
        <w:rPr>
          <w:sz w:val="28"/>
          <w:szCs w:val="28"/>
        </w:rPr>
        <w:t xml:space="preserve"> следующие этапы</w:t>
      </w:r>
      <w:r w:rsidRPr="00376A87">
        <w:rPr>
          <w:sz w:val="28"/>
          <w:szCs w:val="28"/>
        </w:rPr>
        <w:t>:</w:t>
      </w:r>
    </w:p>
    <w:p w:rsidR="00376A87" w:rsidRPr="00376A87" w:rsidRDefault="00376A87" w:rsidP="00376A87">
      <w:pPr>
        <w:numPr>
          <w:ilvl w:val="0"/>
          <w:numId w:val="7"/>
        </w:numPr>
        <w:rPr>
          <w:sz w:val="28"/>
          <w:szCs w:val="28"/>
        </w:rPr>
      </w:pPr>
      <w:r w:rsidRPr="00376A87">
        <w:rPr>
          <w:sz w:val="28"/>
          <w:szCs w:val="28"/>
        </w:rPr>
        <w:t xml:space="preserve">Разработку технической документации для </w:t>
      </w:r>
      <w:r>
        <w:rPr>
          <w:sz w:val="28"/>
          <w:szCs w:val="28"/>
        </w:rPr>
        <w:t>проектирования</w:t>
      </w:r>
      <w:r w:rsidRPr="00376A87">
        <w:rPr>
          <w:sz w:val="28"/>
          <w:szCs w:val="28"/>
        </w:rPr>
        <w:t xml:space="preserve"> и эксплуатации</w:t>
      </w:r>
      <w:r>
        <w:rPr>
          <w:sz w:val="28"/>
          <w:szCs w:val="28"/>
        </w:rPr>
        <w:t xml:space="preserve"> системы</w:t>
      </w:r>
      <w:r w:rsidRPr="00376A87">
        <w:rPr>
          <w:sz w:val="28"/>
          <w:szCs w:val="28"/>
        </w:rPr>
        <w:t>;</w:t>
      </w:r>
    </w:p>
    <w:p w:rsidR="00376A87" w:rsidRPr="00376A87" w:rsidRDefault="00376A87" w:rsidP="00376A87">
      <w:pPr>
        <w:numPr>
          <w:ilvl w:val="0"/>
          <w:numId w:val="7"/>
        </w:numPr>
        <w:rPr>
          <w:sz w:val="28"/>
          <w:szCs w:val="28"/>
        </w:rPr>
      </w:pPr>
      <w:r w:rsidRPr="00376A87">
        <w:rPr>
          <w:sz w:val="28"/>
          <w:szCs w:val="28"/>
        </w:rPr>
        <w:t>Тех</w:t>
      </w:r>
      <w:r>
        <w:rPr>
          <w:sz w:val="28"/>
          <w:szCs w:val="28"/>
        </w:rPr>
        <w:t>нические и экономические расчеты</w:t>
      </w:r>
      <w:r w:rsidRPr="00376A87">
        <w:rPr>
          <w:sz w:val="28"/>
          <w:szCs w:val="28"/>
        </w:rPr>
        <w:t>;</w:t>
      </w:r>
    </w:p>
    <w:p w:rsidR="00376A87" w:rsidRPr="00376A87" w:rsidRDefault="00376A87" w:rsidP="00376A87">
      <w:pPr>
        <w:numPr>
          <w:ilvl w:val="0"/>
          <w:numId w:val="7"/>
        </w:numPr>
        <w:rPr>
          <w:sz w:val="28"/>
          <w:szCs w:val="28"/>
        </w:rPr>
      </w:pPr>
      <w:r w:rsidRPr="00376A87">
        <w:rPr>
          <w:sz w:val="28"/>
          <w:szCs w:val="28"/>
        </w:rPr>
        <w:t>Спецификации материал</w:t>
      </w:r>
      <w:r>
        <w:rPr>
          <w:sz w:val="28"/>
          <w:szCs w:val="28"/>
        </w:rPr>
        <w:t>ов и оборудования затронутого в работе</w:t>
      </w:r>
      <w:r w:rsidRPr="00376A87">
        <w:rPr>
          <w:sz w:val="28"/>
          <w:szCs w:val="28"/>
        </w:rPr>
        <w:t>;</w:t>
      </w:r>
    </w:p>
    <w:p w:rsidR="00376A87" w:rsidRPr="00376A87" w:rsidRDefault="00376A87" w:rsidP="00376A87">
      <w:pPr>
        <w:numPr>
          <w:ilvl w:val="0"/>
          <w:numId w:val="7"/>
        </w:numPr>
        <w:rPr>
          <w:sz w:val="28"/>
          <w:szCs w:val="28"/>
        </w:rPr>
      </w:pPr>
      <w:r w:rsidRPr="00376A87">
        <w:rPr>
          <w:sz w:val="28"/>
          <w:szCs w:val="28"/>
        </w:rPr>
        <w:t xml:space="preserve">Описание </w:t>
      </w:r>
      <w:r>
        <w:rPr>
          <w:sz w:val="28"/>
          <w:szCs w:val="28"/>
        </w:rPr>
        <w:t>оборудования</w:t>
      </w:r>
      <w:r w:rsidRPr="00376A87">
        <w:rPr>
          <w:sz w:val="28"/>
          <w:szCs w:val="28"/>
        </w:rPr>
        <w:t xml:space="preserve"> и другую документацию.</w:t>
      </w:r>
    </w:p>
    <w:p w:rsidR="009307D6" w:rsidRPr="009307D6" w:rsidRDefault="009307D6" w:rsidP="009307D6">
      <w:pPr>
        <w:rPr>
          <w:sz w:val="28"/>
          <w:szCs w:val="28"/>
        </w:rPr>
      </w:pPr>
      <w:r w:rsidRPr="009307D6">
        <w:rPr>
          <w:sz w:val="28"/>
          <w:szCs w:val="28"/>
        </w:rPr>
        <w:t xml:space="preserve">Проектирование </w:t>
      </w:r>
      <w:r>
        <w:rPr>
          <w:sz w:val="28"/>
          <w:szCs w:val="28"/>
        </w:rPr>
        <w:t>формы анода</w:t>
      </w:r>
      <w:r w:rsidRPr="009307D6">
        <w:rPr>
          <w:sz w:val="28"/>
          <w:szCs w:val="28"/>
        </w:rPr>
        <w:t>:</w:t>
      </w:r>
    </w:p>
    <w:p w:rsidR="009307D6" w:rsidRPr="009307D6" w:rsidRDefault="009307D6" w:rsidP="009307D6">
      <w:pPr>
        <w:numPr>
          <w:ilvl w:val="0"/>
          <w:numId w:val="8"/>
        </w:numPr>
        <w:rPr>
          <w:sz w:val="28"/>
          <w:szCs w:val="28"/>
        </w:rPr>
      </w:pPr>
      <w:r w:rsidRPr="009307D6">
        <w:rPr>
          <w:sz w:val="28"/>
          <w:szCs w:val="28"/>
        </w:rPr>
        <w:t>Исследование исходных данных(размеры, материалы, процессы…).</w:t>
      </w:r>
    </w:p>
    <w:p w:rsidR="009307D6" w:rsidRPr="009307D6" w:rsidRDefault="009307D6" w:rsidP="009307D6">
      <w:pPr>
        <w:numPr>
          <w:ilvl w:val="0"/>
          <w:numId w:val="8"/>
        </w:numPr>
        <w:rPr>
          <w:sz w:val="28"/>
          <w:szCs w:val="28"/>
        </w:rPr>
      </w:pPr>
      <w:r w:rsidRPr="009307D6">
        <w:rPr>
          <w:sz w:val="28"/>
          <w:szCs w:val="28"/>
        </w:rPr>
        <w:t>Материальный баланс процесса:</w:t>
      </w:r>
    </w:p>
    <w:p w:rsidR="009307D6" w:rsidRPr="009307D6" w:rsidRDefault="009307D6" w:rsidP="009307D6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гальванического</w:t>
      </w:r>
      <w:r w:rsidRPr="009307D6">
        <w:rPr>
          <w:sz w:val="28"/>
          <w:szCs w:val="28"/>
        </w:rPr>
        <w:t xml:space="preserve"> процесса;</w:t>
      </w:r>
    </w:p>
    <w:p w:rsidR="009307D6" w:rsidRPr="009307D6" w:rsidRDefault="009307D6" w:rsidP="009307D6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воздействие режимов подачи тока на анод;</w:t>
      </w:r>
    </w:p>
    <w:p w:rsidR="009307D6" w:rsidRPr="009307D6" w:rsidRDefault="009307D6" w:rsidP="009307D6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9307D6">
        <w:rPr>
          <w:sz w:val="28"/>
          <w:szCs w:val="28"/>
        </w:rPr>
        <w:t xml:space="preserve">Проектирование </w:t>
      </w:r>
      <w:r>
        <w:rPr>
          <w:sz w:val="28"/>
          <w:szCs w:val="28"/>
        </w:rPr>
        <w:t>гальванических</w:t>
      </w:r>
      <w:r w:rsidRPr="009307D6">
        <w:rPr>
          <w:sz w:val="28"/>
          <w:szCs w:val="28"/>
        </w:rPr>
        <w:t xml:space="preserve"> процессов:</w:t>
      </w:r>
    </w:p>
    <w:p w:rsidR="009307D6" w:rsidRPr="009307D6" w:rsidRDefault="009307D6" w:rsidP="009307D6">
      <w:pPr>
        <w:numPr>
          <w:ilvl w:val="0"/>
          <w:numId w:val="10"/>
        </w:numPr>
        <w:rPr>
          <w:sz w:val="28"/>
          <w:szCs w:val="28"/>
        </w:rPr>
      </w:pPr>
      <w:r w:rsidRPr="009307D6">
        <w:rPr>
          <w:sz w:val="28"/>
          <w:szCs w:val="28"/>
        </w:rPr>
        <w:t xml:space="preserve">выбор </w:t>
      </w:r>
      <w:r w:rsidR="00301D50">
        <w:rPr>
          <w:sz w:val="28"/>
          <w:szCs w:val="28"/>
        </w:rPr>
        <w:t>заготовки анода</w:t>
      </w:r>
      <w:r w:rsidRPr="009307D6">
        <w:rPr>
          <w:sz w:val="28"/>
          <w:szCs w:val="28"/>
        </w:rPr>
        <w:t>, их количеств</w:t>
      </w:r>
      <w:r w:rsidR="00301D50">
        <w:rPr>
          <w:sz w:val="28"/>
          <w:szCs w:val="28"/>
        </w:rPr>
        <w:t>о</w:t>
      </w:r>
      <w:r w:rsidRPr="009307D6">
        <w:rPr>
          <w:sz w:val="28"/>
          <w:szCs w:val="28"/>
        </w:rPr>
        <w:t xml:space="preserve"> и места установки</w:t>
      </w:r>
      <w:r w:rsidR="00301D50">
        <w:rPr>
          <w:sz w:val="28"/>
          <w:szCs w:val="28"/>
        </w:rPr>
        <w:t xml:space="preserve"> в ванне</w:t>
      </w:r>
      <w:r w:rsidRPr="009307D6">
        <w:rPr>
          <w:sz w:val="28"/>
          <w:szCs w:val="28"/>
        </w:rPr>
        <w:t>;</w:t>
      </w:r>
    </w:p>
    <w:p w:rsidR="009307D6" w:rsidRPr="009307D6" w:rsidRDefault="009307D6" w:rsidP="009307D6">
      <w:pPr>
        <w:numPr>
          <w:ilvl w:val="0"/>
          <w:numId w:val="10"/>
        </w:numPr>
        <w:rPr>
          <w:sz w:val="28"/>
          <w:szCs w:val="28"/>
        </w:rPr>
      </w:pPr>
      <w:r w:rsidRPr="009307D6">
        <w:rPr>
          <w:sz w:val="28"/>
          <w:szCs w:val="28"/>
        </w:rPr>
        <w:t xml:space="preserve">процесс </w:t>
      </w:r>
      <w:r w:rsidR="00301D50">
        <w:rPr>
          <w:sz w:val="28"/>
          <w:szCs w:val="28"/>
        </w:rPr>
        <w:t>выделения газов на поверхности анода</w:t>
      </w:r>
      <w:r w:rsidRPr="009307D6">
        <w:rPr>
          <w:sz w:val="28"/>
          <w:szCs w:val="28"/>
        </w:rPr>
        <w:t>;</w:t>
      </w:r>
    </w:p>
    <w:p w:rsidR="009307D6" w:rsidRPr="009307D6" w:rsidRDefault="009307D6" w:rsidP="009307D6">
      <w:pPr>
        <w:numPr>
          <w:ilvl w:val="0"/>
          <w:numId w:val="10"/>
        </w:numPr>
        <w:rPr>
          <w:sz w:val="28"/>
          <w:szCs w:val="28"/>
        </w:rPr>
      </w:pPr>
      <w:r w:rsidRPr="009307D6">
        <w:rPr>
          <w:sz w:val="28"/>
          <w:szCs w:val="28"/>
        </w:rPr>
        <w:t xml:space="preserve">экономические расчеты и т.д.  </w:t>
      </w:r>
    </w:p>
    <w:p w:rsidR="009307D6" w:rsidRPr="00301D50" w:rsidRDefault="00301D50" w:rsidP="009307D6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="009307D6" w:rsidRPr="009307D6">
        <w:rPr>
          <w:sz w:val="28"/>
          <w:szCs w:val="28"/>
        </w:rPr>
        <w:t>асчеты</w:t>
      </w:r>
      <w:r>
        <w:rPr>
          <w:sz w:val="28"/>
          <w:szCs w:val="28"/>
        </w:rPr>
        <w:t xml:space="preserve"> переходных процессов на поверхности анода</w:t>
      </w:r>
      <w:r w:rsidR="009307D6" w:rsidRPr="009307D6">
        <w:rPr>
          <w:sz w:val="28"/>
          <w:szCs w:val="28"/>
        </w:rPr>
        <w:t>.</w:t>
      </w:r>
    </w:p>
    <w:p w:rsidR="009307D6" w:rsidRPr="009307D6" w:rsidRDefault="009307D6" w:rsidP="009307D6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9307D6">
        <w:rPr>
          <w:sz w:val="28"/>
          <w:szCs w:val="28"/>
        </w:rPr>
        <w:t xml:space="preserve">Проектирование </w:t>
      </w:r>
      <w:r w:rsidR="00301D50">
        <w:rPr>
          <w:sz w:val="28"/>
          <w:szCs w:val="28"/>
        </w:rPr>
        <w:t>конструкции</w:t>
      </w:r>
      <w:r w:rsidRPr="009307D6">
        <w:rPr>
          <w:sz w:val="28"/>
          <w:szCs w:val="28"/>
        </w:rPr>
        <w:t xml:space="preserve"> </w:t>
      </w:r>
      <w:r w:rsidR="00301D50">
        <w:rPr>
          <w:sz w:val="28"/>
          <w:szCs w:val="28"/>
        </w:rPr>
        <w:t>анода</w:t>
      </w:r>
      <w:r w:rsidRPr="009307D6">
        <w:rPr>
          <w:sz w:val="28"/>
          <w:szCs w:val="28"/>
        </w:rPr>
        <w:t>.</w:t>
      </w:r>
    </w:p>
    <w:p w:rsidR="009307D6" w:rsidRPr="009307D6" w:rsidRDefault="009307D6" w:rsidP="009307D6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9307D6">
        <w:rPr>
          <w:sz w:val="28"/>
          <w:szCs w:val="28"/>
        </w:rPr>
        <w:t>Проектирования средств обеспечения процесса:</w:t>
      </w:r>
    </w:p>
    <w:p w:rsidR="009307D6" w:rsidRPr="009307D6" w:rsidRDefault="00301D50" w:rsidP="009307D6">
      <w:pPr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ток</w:t>
      </w:r>
      <w:r w:rsidR="009307D6" w:rsidRPr="009307D6">
        <w:rPr>
          <w:sz w:val="28"/>
          <w:szCs w:val="28"/>
        </w:rPr>
        <w:t>;</w:t>
      </w:r>
    </w:p>
    <w:p w:rsidR="009307D6" w:rsidRPr="009307D6" w:rsidRDefault="00301D50" w:rsidP="009307D6">
      <w:pPr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электролит</w:t>
      </w:r>
      <w:r w:rsidR="009307D6" w:rsidRPr="009307D6">
        <w:rPr>
          <w:sz w:val="28"/>
          <w:szCs w:val="28"/>
        </w:rPr>
        <w:t>;</w:t>
      </w:r>
    </w:p>
    <w:p w:rsidR="009307D6" w:rsidRPr="009307D6" w:rsidRDefault="00301D50" w:rsidP="009307D6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вентеляция паров</w:t>
      </w:r>
      <w:r w:rsidR="009307D6" w:rsidRPr="009307D6">
        <w:rPr>
          <w:sz w:val="28"/>
          <w:szCs w:val="28"/>
        </w:rPr>
        <w:t xml:space="preserve"> и др.</w:t>
      </w:r>
    </w:p>
    <w:p w:rsidR="009307D6" w:rsidRDefault="009307D6" w:rsidP="009307D6">
      <w:pPr>
        <w:numPr>
          <w:ilvl w:val="0"/>
          <w:numId w:val="8"/>
        </w:numPr>
        <w:rPr>
          <w:sz w:val="28"/>
          <w:szCs w:val="28"/>
        </w:rPr>
      </w:pPr>
      <w:r w:rsidRPr="009307D6">
        <w:rPr>
          <w:sz w:val="28"/>
          <w:szCs w:val="28"/>
        </w:rPr>
        <w:t xml:space="preserve">Автоматизация и контроль получения </w:t>
      </w:r>
      <w:r w:rsidR="00301D50">
        <w:rPr>
          <w:sz w:val="28"/>
          <w:szCs w:val="28"/>
        </w:rPr>
        <w:t>оптимального слоя</w:t>
      </w:r>
      <w:r w:rsidRPr="009307D6">
        <w:rPr>
          <w:sz w:val="28"/>
          <w:szCs w:val="28"/>
        </w:rPr>
        <w:t xml:space="preserve"> </w:t>
      </w:r>
      <w:r w:rsidR="00301D50">
        <w:rPr>
          <w:sz w:val="28"/>
          <w:szCs w:val="28"/>
        </w:rPr>
        <w:t>покрытия</w:t>
      </w:r>
      <w:r w:rsidRPr="009307D6">
        <w:rPr>
          <w:sz w:val="28"/>
          <w:szCs w:val="28"/>
        </w:rPr>
        <w:t>.</w:t>
      </w:r>
    </w:p>
    <w:p w:rsidR="00376A87" w:rsidRPr="009307D6" w:rsidRDefault="009307D6" w:rsidP="009307D6">
      <w:pPr>
        <w:numPr>
          <w:ilvl w:val="0"/>
          <w:numId w:val="8"/>
        </w:numPr>
        <w:rPr>
          <w:sz w:val="28"/>
          <w:szCs w:val="28"/>
        </w:rPr>
      </w:pPr>
      <w:r w:rsidRPr="009307D6">
        <w:rPr>
          <w:sz w:val="28"/>
          <w:szCs w:val="28"/>
        </w:rPr>
        <w:t xml:space="preserve">Моделирование </w:t>
      </w:r>
      <w:r w:rsidR="006304DE">
        <w:rPr>
          <w:sz w:val="28"/>
          <w:szCs w:val="28"/>
        </w:rPr>
        <w:t>силовых линий</w:t>
      </w:r>
      <w:r w:rsidRPr="009307D6">
        <w:rPr>
          <w:sz w:val="28"/>
          <w:szCs w:val="28"/>
        </w:rPr>
        <w:t>.</w:t>
      </w:r>
    </w:p>
    <w:p w:rsidR="009307D6" w:rsidRPr="009307D6" w:rsidRDefault="009307D6" w:rsidP="009307D6">
      <w:pPr>
        <w:tabs>
          <w:tab w:val="left" w:pos="726"/>
        </w:tabs>
        <w:rPr>
          <w:sz w:val="28"/>
          <w:szCs w:val="28"/>
        </w:rPr>
      </w:pPr>
      <w:r w:rsidRPr="009307D6">
        <w:rPr>
          <w:sz w:val="28"/>
          <w:szCs w:val="28"/>
        </w:rPr>
        <w:t>Математическое обеспечение представлено следующими компонентами:</w:t>
      </w:r>
    </w:p>
    <w:p w:rsidR="009307D6" w:rsidRPr="009307D6" w:rsidRDefault="009307D6" w:rsidP="009307D6">
      <w:pPr>
        <w:pStyle w:val="a7"/>
        <w:numPr>
          <w:ilvl w:val="0"/>
          <w:numId w:val="12"/>
        </w:numPr>
        <w:tabs>
          <w:tab w:val="left" w:pos="726"/>
        </w:tabs>
        <w:rPr>
          <w:sz w:val="28"/>
          <w:szCs w:val="28"/>
        </w:rPr>
      </w:pPr>
      <w:r w:rsidRPr="009307D6">
        <w:rPr>
          <w:sz w:val="28"/>
          <w:szCs w:val="28"/>
        </w:rPr>
        <w:t>математическая модель системы анодирования</w:t>
      </w:r>
      <w:r>
        <w:rPr>
          <w:sz w:val="28"/>
          <w:szCs w:val="28"/>
        </w:rPr>
        <w:t>;</w:t>
      </w:r>
    </w:p>
    <w:p w:rsidR="009307D6" w:rsidRPr="009307D6" w:rsidRDefault="009307D6" w:rsidP="009307D6">
      <w:pPr>
        <w:pStyle w:val="a7"/>
        <w:numPr>
          <w:ilvl w:val="0"/>
          <w:numId w:val="12"/>
        </w:numPr>
        <w:tabs>
          <w:tab w:val="left" w:pos="726"/>
        </w:tabs>
        <w:rPr>
          <w:sz w:val="28"/>
          <w:szCs w:val="28"/>
        </w:rPr>
      </w:pPr>
      <w:r w:rsidRPr="009307D6">
        <w:rPr>
          <w:sz w:val="28"/>
          <w:szCs w:val="28"/>
        </w:rPr>
        <w:t xml:space="preserve">алгоритм решения математической модели процесса анодирования </w:t>
      </w:r>
      <w:r>
        <w:rPr>
          <w:sz w:val="28"/>
          <w:szCs w:val="28"/>
        </w:rPr>
        <w:t>;</w:t>
      </w:r>
    </w:p>
    <w:p w:rsidR="009307D6" w:rsidRPr="009307D6" w:rsidRDefault="009307D6" w:rsidP="009307D6">
      <w:pPr>
        <w:pStyle w:val="a7"/>
        <w:numPr>
          <w:ilvl w:val="0"/>
          <w:numId w:val="12"/>
        </w:numPr>
        <w:tabs>
          <w:tab w:val="left" w:pos="726"/>
        </w:tabs>
        <w:rPr>
          <w:sz w:val="28"/>
          <w:szCs w:val="28"/>
        </w:rPr>
      </w:pPr>
      <w:r w:rsidRPr="009307D6">
        <w:rPr>
          <w:sz w:val="28"/>
          <w:szCs w:val="28"/>
        </w:rPr>
        <w:t>алгоритм расчета системы анодирования.</w:t>
      </w:r>
    </w:p>
    <w:p w:rsidR="00376A87" w:rsidRPr="00376A87" w:rsidRDefault="00376A87">
      <w:pPr>
        <w:rPr>
          <w:sz w:val="28"/>
          <w:szCs w:val="28"/>
        </w:rPr>
      </w:pPr>
    </w:p>
    <w:p w:rsidR="00736B2B" w:rsidRDefault="00736B2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F04AC" w:rsidRPr="002C7763" w:rsidRDefault="007A732F" w:rsidP="00EB7F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3.1 </w:t>
      </w:r>
      <w:r w:rsidR="002C7763" w:rsidRPr="002C7763">
        <w:rPr>
          <w:b/>
          <w:sz w:val="28"/>
          <w:szCs w:val="28"/>
        </w:rPr>
        <w:t xml:space="preserve">Схема работы </w:t>
      </w:r>
      <w:r w:rsidR="00736B2B">
        <w:rPr>
          <w:b/>
          <w:sz w:val="28"/>
          <w:szCs w:val="28"/>
        </w:rPr>
        <w:t xml:space="preserve">проектируемой </w:t>
      </w:r>
      <w:r w:rsidR="002C7763" w:rsidRPr="002C7763">
        <w:rPr>
          <w:b/>
          <w:sz w:val="28"/>
          <w:szCs w:val="28"/>
        </w:rPr>
        <w:t>системы</w:t>
      </w:r>
    </w:p>
    <w:p w:rsidR="00BE3555" w:rsidRDefault="00A34738">
      <w:pPr>
        <w:rPr>
          <w:sz w:val="28"/>
          <w:szCs w:val="28"/>
        </w:rPr>
      </w:pPr>
      <w:r w:rsidRPr="00A34738">
        <w:rPr>
          <w:sz w:val="28"/>
          <w:szCs w:val="28"/>
        </w:rPr>
        <w:t xml:space="preserve">Процесс проектирования процесса </w:t>
      </w:r>
      <w:r>
        <w:rPr>
          <w:sz w:val="28"/>
          <w:szCs w:val="28"/>
        </w:rPr>
        <w:t>расчета</w:t>
      </w:r>
      <w:r w:rsidRPr="00A34738">
        <w:rPr>
          <w:sz w:val="28"/>
          <w:szCs w:val="28"/>
        </w:rPr>
        <w:t xml:space="preserve"> начинается с ввода исходных данных, необходимых для проектирования объекта с помощью разработанной САПР. Ввод осуществляется в интерактивном режиме. При этом формами диалога с пользователем является заполнение бланков и выбор из меню. Система осуществляет контроль введенной информации. В случае некорректности введенной информации пользователю предоставляется возможность скорректировать данные. По введенной информации в базе данных готовых проектов ищется аналог и, если таковой найден, он предлагается заказчику в качестве готового решения.</w:t>
      </w:r>
      <w:r w:rsidR="00736B2B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353050" cy="8524875"/>
            <wp:effectExtent l="19050" t="0" r="0" b="0"/>
            <wp:wrapTight wrapText="bothSides">
              <wp:wrapPolygon edited="1">
                <wp:start x="-77" y="0"/>
                <wp:lineTo x="-77" y="21576"/>
                <wp:lineTo x="14164" y="21661"/>
                <wp:lineTo x="14228" y="-70"/>
                <wp:lineTo x="-77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852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36B2B" w:rsidRDefault="008A509B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8" type="#_x0000_t120" style="position:absolute;margin-left:-248.2pt;margin-top:187.45pt;width:25.5pt;height:25.5pt;z-index:251663360">
            <v:textbox>
              <w:txbxContent>
                <w:p w:rsidR="00A34738" w:rsidRDefault="00A34738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9" type="#_x0000_t120" style="position:absolute;margin-left:-215.2pt;margin-top:187.45pt;width:24.75pt;height:24.75pt;z-index:251664384">
            <v:textbox>
              <w:txbxContent>
                <w:p w:rsidR="00A34738" w:rsidRDefault="00A34738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0" type="#_x0000_t120" style="position:absolute;margin-left:-80.95pt;margin-top:192.7pt;width:24pt;height:24pt;z-index:251665408">
            <v:textbox>
              <w:txbxContent>
                <w:p w:rsidR="00A34738" w:rsidRDefault="00A34738">
                  <w:r>
                    <w:t>3</w:t>
                  </w:r>
                </w:p>
              </w:txbxContent>
            </v:textbox>
          </v:shape>
        </w:pict>
      </w:r>
      <w:r w:rsidR="00A34738" w:rsidRPr="00A34738">
        <w:rPr>
          <w:sz w:val="28"/>
          <w:szCs w:val="28"/>
        </w:rPr>
        <w:t xml:space="preserve">В противном случае заказчику предлагается несколько изменить входные параметры и, если заказчик согласен, производится коррекция данных и система вновь обращается к базе данных готовых проектов. </w:t>
      </w:r>
    </w:p>
    <w:p w:rsidR="00736B2B" w:rsidRDefault="008A509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35" type="#_x0000_t120" style="position:absolute;margin-left:-149.25pt;margin-top:682.8pt;width:25.5pt;height:25.5pt;z-index:251671552">
            <v:textbox>
              <w:txbxContent>
                <w:p w:rsidR="00DE5E0D" w:rsidRDefault="00DE5E0D">
                  <w:r>
                    <w:t>5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4" type="#_x0000_t120" style="position:absolute;margin-left:-212.25pt;margin-top:682.8pt;width:25.5pt;height:25.5pt;z-index:251670528">
            <v:textbox>
              <w:txbxContent>
                <w:p w:rsidR="00DE5E0D" w:rsidRDefault="00DE5E0D">
                  <w:r>
                    <w:t>4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3" type="#_x0000_t120" style="position:absolute;margin-left:-228pt;margin-top:-8.7pt;width:24pt;height:24pt;z-index:251669504">
            <v:textbox>
              <w:txbxContent>
                <w:p w:rsidR="00DE5E0D" w:rsidRDefault="00DE5E0D">
                  <w:r>
                    <w:t>3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2" type="#_x0000_t120" style="position:absolute;margin-left:-358.5pt;margin-top:-8.7pt;width:24.75pt;height:24.75pt;z-index:251668480">
            <v:textbox>
              <w:txbxContent>
                <w:p w:rsidR="00DE5E0D" w:rsidRDefault="00DE5E0D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1" type="#_x0000_t120" style="position:absolute;margin-left:-390pt;margin-top:-8.7pt;width:25.5pt;height:25.5pt;z-index:251667456">
            <v:textbox>
              <w:txbxContent>
                <w:p w:rsidR="00DE5E0D" w:rsidRDefault="00DE5E0D">
                  <w:r>
                    <w:t>1</w:t>
                  </w:r>
                </w:p>
              </w:txbxContent>
            </v:textbox>
          </v:shape>
        </w:pict>
      </w:r>
      <w:r w:rsidR="00DE5E0D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4762500" cy="8839200"/>
            <wp:effectExtent l="19050" t="0" r="0" b="0"/>
            <wp:wrapTight wrapText="bothSides">
              <wp:wrapPolygon edited="1">
                <wp:start x="-86" y="0"/>
                <wp:lineTo x="-259" y="22135"/>
                <wp:lineTo x="21557" y="22088"/>
                <wp:lineTo x="21600" y="0"/>
                <wp:lineTo x="-86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7763" w:rsidRDefault="002C7763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736B2B" w:rsidRPr="008F04AC" w:rsidRDefault="00736B2B" w:rsidP="00736B2B">
      <w:pPr>
        <w:rPr>
          <w:b/>
          <w:sz w:val="28"/>
          <w:szCs w:val="28"/>
        </w:rPr>
      </w:pPr>
    </w:p>
    <w:p w:rsidR="00736B2B" w:rsidRDefault="00736B2B">
      <w:pPr>
        <w:rPr>
          <w:sz w:val="28"/>
          <w:szCs w:val="28"/>
        </w:rPr>
      </w:pPr>
    </w:p>
    <w:p w:rsidR="002C7763" w:rsidRDefault="002C7763">
      <w:pPr>
        <w:rPr>
          <w:sz w:val="28"/>
          <w:szCs w:val="28"/>
        </w:rPr>
      </w:pPr>
    </w:p>
    <w:p w:rsidR="00A34738" w:rsidRDefault="00A34738">
      <w:pPr>
        <w:rPr>
          <w:sz w:val="28"/>
          <w:szCs w:val="28"/>
        </w:rPr>
      </w:pPr>
    </w:p>
    <w:p w:rsidR="00A34738" w:rsidRDefault="00A34738">
      <w:pPr>
        <w:rPr>
          <w:sz w:val="28"/>
          <w:szCs w:val="28"/>
        </w:rPr>
      </w:pPr>
    </w:p>
    <w:p w:rsidR="00A34738" w:rsidRDefault="00A34738">
      <w:pPr>
        <w:rPr>
          <w:sz w:val="28"/>
          <w:szCs w:val="28"/>
        </w:rPr>
      </w:pPr>
    </w:p>
    <w:p w:rsidR="00DE5E0D" w:rsidRDefault="008A509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37" type="#_x0000_t120" style="position:absolute;margin-left:273.45pt;margin-top:-10.95pt;width:25.5pt;height:25.5pt;z-index:251673600">
            <v:textbox>
              <w:txbxContent>
                <w:p w:rsidR="000248A5" w:rsidRDefault="000248A5">
                  <w:r>
                    <w:t>5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6" type="#_x0000_t120" style="position:absolute;margin-left:211.2pt;margin-top:-10.95pt;width:25.5pt;height:25.5pt;z-index:251672576">
            <v:textbox>
              <w:txbxContent>
                <w:p w:rsidR="000248A5" w:rsidRDefault="000248A5">
                  <w:r>
                    <w:t>4</w:t>
                  </w:r>
                </w:p>
              </w:txbxContent>
            </v:textbox>
          </v:shape>
        </w:pict>
      </w:r>
      <w:r w:rsidR="000248A5">
        <w:rPr>
          <w:noProof/>
          <w:sz w:val="28"/>
          <w:szCs w:val="28"/>
        </w:rPr>
        <w:drawing>
          <wp:inline distT="0" distB="0" distL="0" distR="0">
            <wp:extent cx="5238750" cy="444817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738" w:rsidRDefault="00DE5E0D">
      <w:pPr>
        <w:rPr>
          <w:sz w:val="28"/>
          <w:szCs w:val="28"/>
        </w:rPr>
      </w:pPr>
      <w:r w:rsidRPr="00A34738">
        <w:rPr>
          <w:sz w:val="28"/>
          <w:szCs w:val="28"/>
        </w:rPr>
        <w:t xml:space="preserve">При несогласии заказчика на изменение входных данных осуществляется работа </w:t>
      </w:r>
      <w:r w:rsidRPr="00DE5E0D">
        <w:rPr>
          <w:sz w:val="28"/>
          <w:szCs w:val="28"/>
        </w:rPr>
        <w:t>подсистемы расчета оптимального решения на основе исходных данных, полученных на предыдущих этапах. Из соответствующих баз данных автоматически или с участием проектировщика выбираются необходимые данные. Заключительным этапом проектирования является подготовка текстовой и графической документации проекта. Первоначально результаты представляются для анализа проектировщику.</w:t>
      </w:r>
      <w:r w:rsidR="000248A5">
        <w:rPr>
          <w:sz w:val="28"/>
          <w:szCs w:val="28"/>
        </w:rPr>
        <w:t xml:space="preserve"> </w:t>
      </w:r>
      <w:r w:rsidR="000248A5" w:rsidRPr="000248A5">
        <w:rPr>
          <w:sz w:val="28"/>
          <w:szCs w:val="28"/>
        </w:rPr>
        <w:t>В диалоговом режиме он получает всю интересующую его информацию и сверяет полученные данные с заданными в техническом задании. После этого проектировщику предоставляется набор шаблонов документации для заполнения, а также запрашивается и выводится на экран или принтер необходимая графическая информация. Готовый проект заносится в БД готовых проектов.</w:t>
      </w:r>
    </w:p>
    <w:p w:rsidR="00BD1D4C" w:rsidRPr="00BD1D4C" w:rsidRDefault="007A732F" w:rsidP="00EB7F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BD1D4C" w:rsidRPr="00BD1D4C">
        <w:rPr>
          <w:b/>
          <w:sz w:val="28"/>
          <w:szCs w:val="28"/>
        </w:rPr>
        <w:t xml:space="preserve">Назначение </w:t>
      </w:r>
      <w:r w:rsidR="00BD1D4C">
        <w:rPr>
          <w:b/>
          <w:sz w:val="28"/>
          <w:szCs w:val="28"/>
        </w:rPr>
        <w:t>проектируемой системы</w:t>
      </w:r>
    </w:p>
    <w:p w:rsidR="00BD1D4C" w:rsidRPr="00BD1D4C" w:rsidRDefault="00BD1D4C" w:rsidP="00BD1D4C">
      <w:pPr>
        <w:rPr>
          <w:sz w:val="28"/>
          <w:szCs w:val="28"/>
        </w:rPr>
      </w:pPr>
      <w:r w:rsidRPr="00BD1D4C">
        <w:rPr>
          <w:sz w:val="28"/>
          <w:szCs w:val="28"/>
        </w:rPr>
        <w:t>Данная САПР предназначена для систематизации данных взятых экспериментальным трудом и упрощения процесса ручной переработки информации, для которого характерным является расчётная составляющая, очень однообразная и вычислительно трудоемкая.</w:t>
      </w:r>
    </w:p>
    <w:p w:rsidR="00BD1D4C" w:rsidRPr="00BD1D4C" w:rsidRDefault="00BD1D4C" w:rsidP="00BD1D4C">
      <w:pPr>
        <w:rPr>
          <w:sz w:val="28"/>
          <w:szCs w:val="28"/>
        </w:rPr>
      </w:pPr>
      <w:r w:rsidRPr="00BD1D4C">
        <w:rPr>
          <w:sz w:val="28"/>
          <w:szCs w:val="28"/>
        </w:rPr>
        <w:lastRenderedPageBreak/>
        <w:t>Повышение эффективности данной САПР достигается за счёт:</w:t>
      </w:r>
    </w:p>
    <w:p w:rsidR="00BD1D4C" w:rsidRPr="00BD1D4C" w:rsidRDefault="00BD1D4C" w:rsidP="00BD1D4C">
      <w:pPr>
        <w:pStyle w:val="a7"/>
        <w:numPr>
          <w:ilvl w:val="0"/>
          <w:numId w:val="2"/>
        </w:numPr>
        <w:rPr>
          <w:sz w:val="28"/>
          <w:szCs w:val="28"/>
        </w:rPr>
      </w:pPr>
      <w:r w:rsidRPr="00BD1D4C">
        <w:rPr>
          <w:sz w:val="28"/>
          <w:szCs w:val="28"/>
        </w:rPr>
        <w:t>адаптируемости моделей</w:t>
      </w:r>
      <w:r w:rsidR="00743F9F">
        <w:rPr>
          <w:sz w:val="28"/>
          <w:szCs w:val="28"/>
        </w:rPr>
        <w:t xml:space="preserve"> (зависимость от начальных параметров)</w:t>
      </w:r>
      <w:r w:rsidRPr="00BD1D4C">
        <w:rPr>
          <w:sz w:val="28"/>
          <w:szCs w:val="28"/>
        </w:rPr>
        <w:t>;</w:t>
      </w:r>
    </w:p>
    <w:p w:rsidR="00BD1D4C" w:rsidRPr="00BD1D4C" w:rsidRDefault="00BD1D4C" w:rsidP="00BD1D4C">
      <w:pPr>
        <w:pStyle w:val="a7"/>
        <w:numPr>
          <w:ilvl w:val="0"/>
          <w:numId w:val="2"/>
        </w:numPr>
        <w:rPr>
          <w:sz w:val="28"/>
          <w:szCs w:val="28"/>
        </w:rPr>
      </w:pPr>
      <w:r w:rsidRPr="00BD1D4C">
        <w:rPr>
          <w:sz w:val="28"/>
          <w:szCs w:val="28"/>
        </w:rPr>
        <w:t>возможности полной или частичной формализации процесса построения математических моделей проектируемых изделий.</w:t>
      </w:r>
    </w:p>
    <w:p w:rsidR="00BD1D4C" w:rsidRPr="00BD1D4C" w:rsidRDefault="00BD1D4C" w:rsidP="00BD1D4C">
      <w:pPr>
        <w:rPr>
          <w:sz w:val="28"/>
          <w:szCs w:val="28"/>
        </w:rPr>
      </w:pPr>
      <w:r w:rsidRPr="00BD1D4C">
        <w:rPr>
          <w:sz w:val="28"/>
          <w:szCs w:val="28"/>
        </w:rPr>
        <w:t>Математическое обеспечение представлено следующими компонентами:</w:t>
      </w:r>
    </w:p>
    <w:p w:rsidR="00BD1D4C" w:rsidRPr="00BD1D4C" w:rsidRDefault="00BD1D4C" w:rsidP="00BD1D4C">
      <w:pPr>
        <w:pStyle w:val="a7"/>
        <w:numPr>
          <w:ilvl w:val="0"/>
          <w:numId w:val="3"/>
        </w:numPr>
        <w:rPr>
          <w:sz w:val="28"/>
          <w:szCs w:val="28"/>
        </w:rPr>
      </w:pPr>
      <w:r w:rsidRPr="00BD1D4C">
        <w:rPr>
          <w:sz w:val="28"/>
          <w:szCs w:val="28"/>
        </w:rPr>
        <w:t>математическая модель системы;</w:t>
      </w:r>
    </w:p>
    <w:p w:rsidR="00BD1D4C" w:rsidRPr="00BD1D4C" w:rsidRDefault="00BD1D4C" w:rsidP="00BD1D4C">
      <w:pPr>
        <w:pStyle w:val="a7"/>
        <w:numPr>
          <w:ilvl w:val="0"/>
          <w:numId w:val="3"/>
        </w:numPr>
        <w:rPr>
          <w:sz w:val="28"/>
          <w:szCs w:val="28"/>
        </w:rPr>
      </w:pPr>
      <w:r w:rsidRPr="00BD1D4C">
        <w:rPr>
          <w:sz w:val="28"/>
          <w:szCs w:val="28"/>
        </w:rPr>
        <w:t xml:space="preserve">алгоритм решения математической модели процесса </w:t>
      </w:r>
      <w:r>
        <w:rPr>
          <w:sz w:val="28"/>
          <w:szCs w:val="28"/>
        </w:rPr>
        <w:t>расчета форм по заданным критериям процесса покрытия</w:t>
      </w:r>
      <w:r w:rsidRPr="00BD1D4C">
        <w:rPr>
          <w:sz w:val="28"/>
          <w:szCs w:val="28"/>
        </w:rPr>
        <w:t>;</w:t>
      </w:r>
    </w:p>
    <w:p w:rsidR="00BD1D4C" w:rsidRPr="00BD1D4C" w:rsidRDefault="00BD1D4C" w:rsidP="00BD1D4C">
      <w:pPr>
        <w:pStyle w:val="a7"/>
        <w:numPr>
          <w:ilvl w:val="0"/>
          <w:numId w:val="3"/>
        </w:numPr>
        <w:rPr>
          <w:sz w:val="28"/>
          <w:szCs w:val="28"/>
        </w:rPr>
      </w:pPr>
      <w:r w:rsidRPr="00BD1D4C">
        <w:rPr>
          <w:sz w:val="28"/>
          <w:szCs w:val="28"/>
        </w:rPr>
        <w:t xml:space="preserve">алгоритм расчета системы </w:t>
      </w:r>
      <w:r>
        <w:rPr>
          <w:sz w:val="28"/>
          <w:szCs w:val="28"/>
        </w:rPr>
        <w:t xml:space="preserve">покрытия </w:t>
      </w:r>
      <w:r w:rsidR="007A732F">
        <w:rPr>
          <w:sz w:val="28"/>
          <w:szCs w:val="28"/>
        </w:rPr>
        <w:t>металлом</w:t>
      </w:r>
      <w:r>
        <w:rPr>
          <w:sz w:val="28"/>
          <w:szCs w:val="28"/>
        </w:rPr>
        <w:t xml:space="preserve"> при выбранной форме </w:t>
      </w:r>
      <w:r w:rsidRPr="00BD1D4C">
        <w:rPr>
          <w:sz w:val="28"/>
          <w:szCs w:val="28"/>
        </w:rPr>
        <w:t>анод</w:t>
      </w:r>
      <w:r>
        <w:rPr>
          <w:sz w:val="28"/>
          <w:szCs w:val="28"/>
        </w:rPr>
        <w:t>а</w:t>
      </w:r>
      <w:r w:rsidRPr="00BD1D4C">
        <w:rPr>
          <w:sz w:val="28"/>
          <w:szCs w:val="28"/>
        </w:rPr>
        <w:t>.</w:t>
      </w:r>
    </w:p>
    <w:p w:rsidR="00BD1D4C" w:rsidRPr="00403169" w:rsidRDefault="00BD1D4C" w:rsidP="00BD1D4C">
      <w:pPr>
        <w:rPr>
          <w:rFonts w:ascii="Times New Roman" w:eastAsia="Times New Roman" w:hAnsi="Times New Roman" w:cs="Times New Roman"/>
          <w:sz w:val="28"/>
          <w:szCs w:val="28"/>
        </w:rPr>
      </w:pPr>
      <w:r w:rsidRPr="00403169">
        <w:rPr>
          <w:rFonts w:ascii="Times New Roman" w:eastAsia="Times New Roman" w:hAnsi="Times New Roman" w:cs="Times New Roman"/>
          <w:sz w:val="28"/>
          <w:szCs w:val="28"/>
        </w:rPr>
        <w:t>Таким образом, подбирая геометрическую конфигурацию анодов, можно варьировать конфигурацию электрического поля, добиваясь наиболее равномерного покрытия</w:t>
      </w:r>
      <w:r>
        <w:rPr>
          <w:rFonts w:ascii="Times New Roman" w:hAnsi="Times New Roman" w:cs="Times New Roman"/>
          <w:sz w:val="28"/>
          <w:szCs w:val="28"/>
        </w:rPr>
        <w:t xml:space="preserve"> деталей</w:t>
      </w:r>
      <w:r w:rsidRPr="0040316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34738" w:rsidRDefault="00A34738">
      <w:pPr>
        <w:rPr>
          <w:sz w:val="28"/>
          <w:szCs w:val="28"/>
        </w:rPr>
      </w:pPr>
    </w:p>
    <w:p w:rsidR="00EB7FFD" w:rsidRDefault="00EB7FFD">
      <w:pPr>
        <w:rPr>
          <w:sz w:val="28"/>
          <w:szCs w:val="28"/>
        </w:rPr>
      </w:pPr>
    </w:p>
    <w:sectPr w:rsidR="00EB7FFD" w:rsidSect="00EB7FFD">
      <w:footerReference w:type="default" r:id="rId16"/>
      <w:pgSz w:w="11906" w:h="16838"/>
      <w:pgMar w:top="1134" w:right="850" w:bottom="1134" w:left="1701" w:header="708" w:footer="3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5B6" w:rsidRDefault="00F675B6" w:rsidP="00EB7FFD">
      <w:pPr>
        <w:spacing w:after="0" w:line="240" w:lineRule="auto"/>
      </w:pPr>
      <w:r>
        <w:separator/>
      </w:r>
    </w:p>
  </w:endnote>
  <w:endnote w:type="continuationSeparator" w:id="1">
    <w:p w:rsidR="00F675B6" w:rsidRDefault="00F675B6" w:rsidP="00EB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08047"/>
      <w:docPartObj>
        <w:docPartGallery w:val="Page Numbers (Bottom of Page)"/>
        <w:docPartUnique/>
      </w:docPartObj>
    </w:sdtPr>
    <w:sdtContent>
      <w:p w:rsidR="00EB7FFD" w:rsidRDefault="008A509B">
        <w:pPr>
          <w:pStyle w:val="aa"/>
          <w:jc w:val="right"/>
        </w:pPr>
        <w:fldSimple w:instr=" PAGE   \* MERGEFORMAT ">
          <w:r w:rsidR="00E71125">
            <w:rPr>
              <w:noProof/>
            </w:rPr>
            <w:t>9</w:t>
          </w:r>
        </w:fldSimple>
      </w:p>
    </w:sdtContent>
  </w:sdt>
  <w:p w:rsidR="00EB7FFD" w:rsidRDefault="00EB7FF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5B6" w:rsidRDefault="00F675B6" w:rsidP="00EB7FFD">
      <w:pPr>
        <w:spacing w:after="0" w:line="240" w:lineRule="auto"/>
      </w:pPr>
      <w:r>
        <w:separator/>
      </w:r>
    </w:p>
  </w:footnote>
  <w:footnote w:type="continuationSeparator" w:id="1">
    <w:p w:rsidR="00F675B6" w:rsidRDefault="00F675B6" w:rsidP="00EB7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581F"/>
    <w:multiLevelType w:val="hybridMultilevel"/>
    <w:tmpl w:val="D7C41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E5A0C"/>
    <w:multiLevelType w:val="hybridMultilevel"/>
    <w:tmpl w:val="3A60B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55C63"/>
    <w:multiLevelType w:val="hybridMultilevel"/>
    <w:tmpl w:val="58644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56CA8"/>
    <w:multiLevelType w:val="hybridMultilevel"/>
    <w:tmpl w:val="82E288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4D6AE2"/>
    <w:multiLevelType w:val="hybridMultilevel"/>
    <w:tmpl w:val="54060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A285923"/>
    <w:multiLevelType w:val="hybridMultilevel"/>
    <w:tmpl w:val="6602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82D73"/>
    <w:multiLevelType w:val="hybridMultilevel"/>
    <w:tmpl w:val="4B0461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5141E4"/>
    <w:multiLevelType w:val="hybridMultilevel"/>
    <w:tmpl w:val="C2BE7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037C38"/>
    <w:multiLevelType w:val="multilevel"/>
    <w:tmpl w:val="6EC6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B45A5A"/>
    <w:multiLevelType w:val="hybridMultilevel"/>
    <w:tmpl w:val="F27AE290"/>
    <w:lvl w:ilvl="0" w:tplc="69AC59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9615B7"/>
    <w:multiLevelType w:val="hybridMultilevel"/>
    <w:tmpl w:val="7CCC4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5157D78"/>
    <w:multiLevelType w:val="hybridMultilevel"/>
    <w:tmpl w:val="82B26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11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3555"/>
    <w:rsid w:val="000248A5"/>
    <w:rsid w:val="00075151"/>
    <w:rsid w:val="001257AB"/>
    <w:rsid w:val="001A761B"/>
    <w:rsid w:val="002622F3"/>
    <w:rsid w:val="00295625"/>
    <w:rsid w:val="002C7763"/>
    <w:rsid w:val="00301D50"/>
    <w:rsid w:val="00376A87"/>
    <w:rsid w:val="0039310D"/>
    <w:rsid w:val="0039537A"/>
    <w:rsid w:val="00603B0C"/>
    <w:rsid w:val="006304DE"/>
    <w:rsid w:val="00646A0C"/>
    <w:rsid w:val="00653A5C"/>
    <w:rsid w:val="006E48FF"/>
    <w:rsid w:val="00736B2B"/>
    <w:rsid w:val="00740E8D"/>
    <w:rsid w:val="00743F9F"/>
    <w:rsid w:val="007A732F"/>
    <w:rsid w:val="007D35A8"/>
    <w:rsid w:val="008A509B"/>
    <w:rsid w:val="008F04AC"/>
    <w:rsid w:val="009307D6"/>
    <w:rsid w:val="0097177B"/>
    <w:rsid w:val="00A34738"/>
    <w:rsid w:val="00B4082C"/>
    <w:rsid w:val="00BD1D4C"/>
    <w:rsid w:val="00BE3555"/>
    <w:rsid w:val="00BF1208"/>
    <w:rsid w:val="00D60412"/>
    <w:rsid w:val="00DC13E9"/>
    <w:rsid w:val="00DE5E0D"/>
    <w:rsid w:val="00E71125"/>
    <w:rsid w:val="00EA2757"/>
    <w:rsid w:val="00EB7FFD"/>
    <w:rsid w:val="00ED1F2B"/>
    <w:rsid w:val="00F17D45"/>
    <w:rsid w:val="00F675B6"/>
    <w:rsid w:val="00FC2B17"/>
    <w:rsid w:val="00FE2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6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55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E3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555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1A76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BD1D4C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EB7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B7FFD"/>
  </w:style>
  <w:style w:type="paragraph" w:styleId="aa">
    <w:name w:val="footer"/>
    <w:basedOn w:val="a"/>
    <w:link w:val="ab"/>
    <w:uiPriority w:val="99"/>
    <w:unhideWhenUsed/>
    <w:rsid w:val="00EB7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B7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0F117-93F6-4DE4-8A86-EA122E3FD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QwinCor</Company>
  <LinksUpToDate>false</LinksUpToDate>
  <CharactersWithSpaces>13374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qwinmen</dc:creator>
  <cp:keywords/>
  <dc:description/>
  <cp:lastModifiedBy>qwinmen</cp:lastModifiedBy>
  <cp:revision>18</cp:revision>
  <dcterms:created xsi:type="dcterms:W3CDTF">2015-06-07T22:56:00Z</dcterms:created>
  <dcterms:modified xsi:type="dcterms:W3CDTF">2015-06-09T08:58:00Z</dcterms:modified>
</cp:coreProperties>
</file>