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1D2E" w:rsidRPr="00D11D2E" w:rsidRDefault="00D11D2E" w:rsidP="00D11D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1D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S: </w:t>
      </w:r>
      <w:r w:rsidRPr="00D11D2E">
        <w:rPr>
          <w:rFonts w:ascii="Times New Roman" w:eastAsia="Times New Roman" w:hAnsi="Times New Roman" w:cs="Times New Roman"/>
          <w:sz w:val="24"/>
          <w:szCs w:val="24"/>
        </w:rPr>
        <w:t xml:space="preserve">Если в двойном интеграле </w:t>
      </w:r>
      <w:r w:rsidRPr="00D11D2E">
        <w:rPr>
          <w:rFonts w:ascii="Times New Roman" w:eastAsia="Times New Roman" w:hAnsi="Times New Roman" w:cs="Times New Roman"/>
          <w:position w:val="-32"/>
          <w:sz w:val="24"/>
          <w:szCs w:val="24"/>
        </w:rPr>
        <w:object w:dxaOrig="1579" w:dyaOrig="9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6.9pt" o:ole="">
            <v:imagedata r:id="rId4" o:title=""/>
          </v:shape>
          <o:OLEObject Type="Embed" ProgID="Equation.3" ShapeID="_x0000_i1025" DrawAspect="Content" ObjectID="_1433449600" r:id="rId5"/>
        </w:object>
      </w:r>
      <w:r w:rsidRPr="00D11D2E">
        <w:rPr>
          <w:rFonts w:ascii="Times New Roman" w:eastAsia="Times New Roman" w:hAnsi="Times New Roman" w:cs="Times New Roman"/>
          <w:sz w:val="24"/>
          <w:szCs w:val="24"/>
        </w:rPr>
        <w:t xml:space="preserve"> изменить порядок интегрирования, то интеграл примет вид</w:t>
      </w:r>
    </w:p>
    <w:p w:rsidR="00D11D2E" w:rsidRPr="00D11D2E" w:rsidRDefault="00D11D2E" w:rsidP="00D11D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1D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+: </w:t>
      </w:r>
      <w:r w:rsidRPr="00D11D2E">
        <w:rPr>
          <w:rFonts w:ascii="Times New Roman" w:eastAsia="Times New Roman" w:hAnsi="Times New Roman" w:cs="Times New Roman"/>
          <w:position w:val="-32"/>
          <w:sz w:val="24"/>
          <w:szCs w:val="24"/>
        </w:rPr>
        <w:object w:dxaOrig="1620" w:dyaOrig="760">
          <v:shape id="_x0000_i1026" type="#_x0000_t75" style="width:82.05pt;height:36pt" o:ole="">
            <v:imagedata r:id="rId6" o:title=""/>
          </v:shape>
          <o:OLEObject Type="Embed" ProgID="Equation.3" ShapeID="_x0000_i1026" DrawAspect="Content" ObjectID="_1433449601" r:id="rId7"/>
        </w:object>
      </w:r>
    </w:p>
    <w:p w:rsidR="00D11D2E" w:rsidRPr="00D11D2E" w:rsidRDefault="00D11D2E" w:rsidP="00D11D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1D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S: </w:t>
      </w:r>
      <w:r w:rsidRPr="00D11D2E">
        <w:rPr>
          <w:rFonts w:ascii="Times New Roman" w:eastAsia="Times New Roman" w:hAnsi="Times New Roman" w:cs="Times New Roman"/>
          <w:sz w:val="24"/>
          <w:szCs w:val="24"/>
        </w:rPr>
        <w:t xml:space="preserve">Если в двойном интеграле </w:t>
      </w:r>
      <w:r w:rsidRPr="00D11D2E">
        <w:rPr>
          <w:rFonts w:ascii="Times New Roman" w:eastAsia="Times New Roman" w:hAnsi="Times New Roman" w:cs="Times New Roman"/>
          <w:position w:val="-50"/>
          <w:sz w:val="24"/>
          <w:szCs w:val="24"/>
        </w:rPr>
        <w:object w:dxaOrig="1620" w:dyaOrig="940">
          <v:shape id="_x0000_i1027" type="#_x0000_t75" style="width:82.05pt;height:46.9pt" o:ole="">
            <v:imagedata r:id="rId8" o:title=""/>
          </v:shape>
          <o:OLEObject Type="Embed" ProgID="Equation.3" ShapeID="_x0000_i1027" DrawAspect="Content" ObjectID="_1433449602" r:id="rId9"/>
        </w:object>
      </w:r>
      <w:r w:rsidRPr="00D11D2E">
        <w:rPr>
          <w:rFonts w:ascii="Times New Roman" w:eastAsia="Times New Roman" w:hAnsi="Times New Roman" w:cs="Times New Roman"/>
          <w:sz w:val="24"/>
          <w:szCs w:val="24"/>
        </w:rPr>
        <w:t xml:space="preserve"> изменить порядок интегрирования, то интеграл примет вид</w:t>
      </w:r>
    </w:p>
    <w:p w:rsidR="00D11D2E" w:rsidRPr="00D11D2E" w:rsidRDefault="00D11D2E" w:rsidP="00D11D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1D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+: </w:t>
      </w:r>
      <w:r w:rsidRPr="00D11D2E">
        <w:rPr>
          <w:rFonts w:ascii="Times New Roman" w:eastAsia="Times New Roman" w:hAnsi="Times New Roman" w:cs="Times New Roman"/>
          <w:position w:val="-32"/>
          <w:sz w:val="24"/>
          <w:szCs w:val="24"/>
        </w:rPr>
        <w:object w:dxaOrig="3379" w:dyaOrig="920">
          <v:shape id="_x0000_i1028" type="#_x0000_t75" style="width:169.1pt;height:46.9pt" o:ole="">
            <v:imagedata r:id="rId10" o:title=""/>
          </v:shape>
          <o:OLEObject Type="Embed" ProgID="Equation.3" ShapeID="_x0000_i1028" DrawAspect="Content" ObjectID="_1433449603" r:id="rId11"/>
        </w:object>
      </w:r>
    </w:p>
    <w:p w:rsidR="00D11D2E" w:rsidRPr="00D11D2E" w:rsidRDefault="00D11D2E" w:rsidP="00D11D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1D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S: </w:t>
      </w:r>
      <w:r w:rsidRPr="00D11D2E">
        <w:rPr>
          <w:rFonts w:ascii="Times New Roman" w:eastAsia="Times New Roman" w:hAnsi="Times New Roman" w:cs="Times New Roman"/>
          <w:sz w:val="24"/>
          <w:szCs w:val="24"/>
        </w:rPr>
        <w:t xml:space="preserve">Если в двойном интеграле </w:t>
      </w:r>
      <w:r w:rsidRPr="00D11D2E">
        <w:rPr>
          <w:rFonts w:ascii="Times New Roman" w:eastAsia="Times New Roman" w:hAnsi="Times New Roman" w:cs="Times New Roman"/>
          <w:position w:val="-48"/>
          <w:sz w:val="24"/>
          <w:szCs w:val="24"/>
        </w:rPr>
        <w:object w:dxaOrig="1620" w:dyaOrig="920">
          <v:shape id="_x0000_i1029" type="#_x0000_t75" style="width:82.05pt;height:46.9pt" o:ole="">
            <v:imagedata r:id="rId12" o:title=""/>
          </v:shape>
          <o:OLEObject Type="Embed" ProgID="Equation.3" ShapeID="_x0000_i1029" DrawAspect="Content" ObjectID="_1433449604" r:id="rId13"/>
        </w:object>
      </w:r>
      <w:r w:rsidRPr="00D11D2E">
        <w:rPr>
          <w:rFonts w:ascii="Times New Roman" w:eastAsia="Times New Roman" w:hAnsi="Times New Roman" w:cs="Times New Roman"/>
          <w:sz w:val="24"/>
          <w:szCs w:val="24"/>
        </w:rPr>
        <w:t xml:space="preserve"> изменить порядок интегрирования, то интеграл примет вид</w:t>
      </w:r>
    </w:p>
    <w:p w:rsidR="00D11D2E" w:rsidRPr="00D11D2E" w:rsidRDefault="00D11D2E" w:rsidP="00D11D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1D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+: </w:t>
      </w:r>
      <w:r w:rsidRPr="00D11D2E">
        <w:rPr>
          <w:rFonts w:ascii="Times New Roman" w:eastAsia="Times New Roman" w:hAnsi="Times New Roman" w:cs="Times New Roman"/>
          <w:position w:val="-32"/>
          <w:sz w:val="24"/>
          <w:szCs w:val="24"/>
        </w:rPr>
        <w:object w:dxaOrig="3379" w:dyaOrig="920">
          <v:shape id="_x0000_i1030" type="#_x0000_t75" style="width:169.1pt;height:46.9pt" o:ole="">
            <v:imagedata r:id="rId14" o:title=""/>
          </v:shape>
          <o:OLEObject Type="Embed" ProgID="Equation.3" ShapeID="_x0000_i1030" DrawAspect="Content" ObjectID="_1433449605" r:id="rId15"/>
        </w:object>
      </w:r>
    </w:p>
    <w:p w:rsidR="00D11D2E" w:rsidRPr="00D11D2E" w:rsidRDefault="00D11D2E" w:rsidP="00D11D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1D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S: </w:t>
      </w:r>
      <w:r w:rsidRPr="00D11D2E">
        <w:rPr>
          <w:rFonts w:ascii="Times New Roman" w:eastAsia="Times New Roman" w:hAnsi="Times New Roman" w:cs="Times New Roman"/>
          <w:sz w:val="24"/>
          <w:szCs w:val="24"/>
        </w:rPr>
        <w:t xml:space="preserve">Если в двойном интеграле </w:t>
      </w:r>
      <w:r w:rsidRPr="00D11D2E">
        <w:rPr>
          <w:rFonts w:ascii="Times New Roman" w:eastAsia="Times New Roman" w:hAnsi="Times New Roman" w:cs="Times New Roman"/>
          <w:position w:val="-32"/>
          <w:sz w:val="24"/>
          <w:szCs w:val="24"/>
        </w:rPr>
        <w:object w:dxaOrig="1540" w:dyaOrig="800">
          <v:shape id="_x0000_i1031" type="#_x0000_t75" style="width:77pt;height:41pt" o:ole="">
            <v:imagedata r:id="rId16" o:title=""/>
          </v:shape>
          <o:OLEObject Type="Embed" ProgID="Equation.3" ShapeID="_x0000_i1031" DrawAspect="Content" ObjectID="_1433449606" r:id="rId17"/>
        </w:object>
      </w:r>
      <w:r w:rsidRPr="00D11D2E">
        <w:rPr>
          <w:rFonts w:ascii="Times New Roman" w:eastAsia="Times New Roman" w:hAnsi="Times New Roman" w:cs="Times New Roman"/>
          <w:sz w:val="24"/>
          <w:szCs w:val="24"/>
        </w:rPr>
        <w:t xml:space="preserve"> изменить порядок интегрирования, то интеграл примет вид</w:t>
      </w:r>
    </w:p>
    <w:p w:rsidR="00D11D2E" w:rsidRPr="00D11D2E" w:rsidRDefault="00D11D2E" w:rsidP="00D11D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1D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+: </w:t>
      </w:r>
      <w:r w:rsidRPr="00D11D2E">
        <w:rPr>
          <w:rFonts w:ascii="Times New Roman" w:eastAsia="Times New Roman" w:hAnsi="Times New Roman" w:cs="Times New Roman"/>
          <w:position w:val="-34"/>
          <w:sz w:val="24"/>
          <w:szCs w:val="24"/>
        </w:rPr>
        <w:object w:dxaOrig="1560" w:dyaOrig="780">
          <v:shape id="_x0000_i1032" type="#_x0000_t75" style="width:76.2pt;height:41pt" o:ole="">
            <v:imagedata r:id="rId18" o:title=""/>
          </v:shape>
          <o:OLEObject Type="Embed" ProgID="Equation.3" ShapeID="_x0000_i1032" DrawAspect="Content" ObjectID="_1433449607" r:id="rId19"/>
        </w:object>
      </w:r>
    </w:p>
    <w:p w:rsidR="00D11D2E" w:rsidRPr="00D11D2E" w:rsidRDefault="00D11D2E" w:rsidP="00D11D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1D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S: </w:t>
      </w:r>
      <w:r w:rsidRPr="00D11D2E">
        <w:rPr>
          <w:rFonts w:ascii="Times New Roman" w:eastAsia="Times New Roman" w:hAnsi="Times New Roman" w:cs="Times New Roman"/>
          <w:sz w:val="24"/>
          <w:szCs w:val="24"/>
        </w:rPr>
        <w:t xml:space="preserve">Если в двойном интеграле </w:t>
      </w:r>
      <w:r w:rsidRPr="00D11D2E">
        <w:rPr>
          <w:rFonts w:ascii="Times New Roman" w:eastAsia="Times New Roman" w:hAnsi="Times New Roman" w:cs="Times New Roman"/>
          <w:position w:val="-34"/>
          <w:sz w:val="24"/>
          <w:szCs w:val="24"/>
        </w:rPr>
        <w:object w:dxaOrig="1579" w:dyaOrig="800">
          <v:shape id="_x0000_i1033" type="#_x0000_t75" style="width:76.2pt;height:41pt" o:ole="">
            <v:imagedata r:id="rId20" o:title=""/>
          </v:shape>
          <o:OLEObject Type="Embed" ProgID="Equation.3" ShapeID="_x0000_i1033" DrawAspect="Content" ObjectID="_1433449608" r:id="rId21"/>
        </w:object>
      </w:r>
      <w:r w:rsidRPr="00D11D2E">
        <w:rPr>
          <w:rFonts w:ascii="Times New Roman" w:eastAsia="Times New Roman" w:hAnsi="Times New Roman" w:cs="Times New Roman"/>
          <w:sz w:val="24"/>
          <w:szCs w:val="24"/>
        </w:rPr>
        <w:t xml:space="preserve"> изменить порядок интегрирования, то интеграл примет вид</w:t>
      </w:r>
    </w:p>
    <w:p w:rsidR="00D11D2E" w:rsidRPr="00D11D2E" w:rsidRDefault="00D11D2E" w:rsidP="00D11D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1D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+: </w:t>
      </w:r>
      <w:r w:rsidRPr="00D11D2E">
        <w:rPr>
          <w:rFonts w:ascii="Times New Roman" w:eastAsia="Times New Roman" w:hAnsi="Times New Roman" w:cs="Times New Roman"/>
          <w:position w:val="-36"/>
          <w:sz w:val="24"/>
          <w:szCs w:val="24"/>
        </w:rPr>
        <w:object w:dxaOrig="1560" w:dyaOrig="800">
          <v:shape id="_x0000_i1034" type="#_x0000_t75" style="width:76.2pt;height:41pt" o:ole="">
            <v:imagedata r:id="rId22" o:title=""/>
          </v:shape>
          <o:OLEObject Type="Embed" ProgID="Equation.3" ShapeID="_x0000_i1034" DrawAspect="Content" ObjectID="_1433449609" r:id="rId23"/>
        </w:object>
      </w:r>
    </w:p>
    <w:p w:rsidR="00D11D2E" w:rsidRPr="00D11D2E" w:rsidRDefault="00D11D2E" w:rsidP="00D11D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1D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S: </w:t>
      </w:r>
      <w:r w:rsidRPr="00D11D2E">
        <w:rPr>
          <w:rFonts w:ascii="Times New Roman" w:eastAsia="Times New Roman" w:hAnsi="Times New Roman" w:cs="Times New Roman"/>
          <w:sz w:val="24"/>
          <w:szCs w:val="24"/>
        </w:rPr>
        <w:t xml:space="preserve">Если в двойном интеграле </w:t>
      </w:r>
      <w:r w:rsidRPr="00D11D2E">
        <w:rPr>
          <w:rFonts w:ascii="Times New Roman" w:eastAsia="Times New Roman" w:hAnsi="Times New Roman" w:cs="Times New Roman"/>
          <w:position w:val="-50"/>
          <w:sz w:val="24"/>
          <w:szCs w:val="24"/>
        </w:rPr>
        <w:object w:dxaOrig="3260" w:dyaOrig="940">
          <v:shape id="_x0000_i1035" type="#_x0000_t75" style="width:164.95pt;height:46.9pt" o:ole="">
            <v:imagedata r:id="rId24" o:title=""/>
          </v:shape>
          <o:OLEObject Type="Embed" ProgID="Equation.3" ShapeID="_x0000_i1035" DrawAspect="Content" ObjectID="_1433449610" r:id="rId25"/>
        </w:object>
      </w:r>
      <w:r w:rsidRPr="00D11D2E">
        <w:rPr>
          <w:rFonts w:ascii="Times New Roman" w:eastAsia="Times New Roman" w:hAnsi="Times New Roman" w:cs="Times New Roman"/>
          <w:sz w:val="24"/>
          <w:szCs w:val="24"/>
        </w:rPr>
        <w:t xml:space="preserve"> изменить порядок интегрирования, то интеграл примет вид</w:t>
      </w:r>
    </w:p>
    <w:p w:rsidR="00D11D2E" w:rsidRPr="00D11D2E" w:rsidRDefault="00D11D2E" w:rsidP="00D11D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1D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+: </w:t>
      </w:r>
      <w:r w:rsidRPr="00D11D2E">
        <w:rPr>
          <w:rFonts w:ascii="Times New Roman" w:eastAsia="Times New Roman" w:hAnsi="Times New Roman" w:cs="Times New Roman"/>
          <w:position w:val="-32"/>
          <w:sz w:val="24"/>
          <w:szCs w:val="24"/>
        </w:rPr>
        <w:object w:dxaOrig="3260" w:dyaOrig="760">
          <v:shape id="_x0000_i1036" type="#_x0000_t75" style="width:164.95pt;height:36pt" o:ole="">
            <v:imagedata r:id="rId26" o:title=""/>
          </v:shape>
          <o:OLEObject Type="Embed" ProgID="Equation.3" ShapeID="_x0000_i1036" DrawAspect="Content" ObjectID="_1433449611" r:id="rId27"/>
        </w:object>
      </w:r>
    </w:p>
    <w:p w:rsidR="00D11D2E" w:rsidRPr="00D11D2E" w:rsidRDefault="00D11D2E" w:rsidP="00D11D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1D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S: </w:t>
      </w:r>
      <w:r w:rsidRPr="00D11D2E">
        <w:rPr>
          <w:rFonts w:ascii="Times New Roman" w:eastAsia="Times New Roman" w:hAnsi="Times New Roman" w:cs="Times New Roman"/>
          <w:sz w:val="24"/>
          <w:szCs w:val="24"/>
        </w:rPr>
        <w:t xml:space="preserve">Если в двойном интеграле </w:t>
      </w:r>
      <w:r w:rsidRPr="00D11D2E">
        <w:rPr>
          <w:rFonts w:ascii="Times New Roman" w:eastAsia="Times New Roman" w:hAnsi="Times New Roman" w:cs="Times New Roman"/>
          <w:position w:val="-50"/>
          <w:sz w:val="24"/>
          <w:szCs w:val="24"/>
        </w:rPr>
        <w:object w:dxaOrig="1680" w:dyaOrig="940">
          <v:shape id="_x0000_i1037" type="#_x0000_t75" style="width:82.05pt;height:46.9pt" o:ole="">
            <v:imagedata r:id="rId28" o:title=""/>
          </v:shape>
          <o:OLEObject Type="Embed" ProgID="Equation.3" ShapeID="_x0000_i1037" DrawAspect="Content" ObjectID="_1433449612" r:id="rId29"/>
        </w:object>
      </w:r>
      <w:r w:rsidRPr="00D11D2E">
        <w:rPr>
          <w:rFonts w:ascii="Times New Roman" w:eastAsia="Times New Roman" w:hAnsi="Times New Roman" w:cs="Times New Roman"/>
          <w:sz w:val="24"/>
          <w:szCs w:val="24"/>
        </w:rPr>
        <w:t xml:space="preserve"> изменить порядок интегрирования, то интеграл примет вид</w:t>
      </w:r>
    </w:p>
    <w:p w:rsidR="00D11D2E" w:rsidRPr="00D11D2E" w:rsidRDefault="00D11D2E" w:rsidP="00D11D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1D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+: </w:t>
      </w:r>
      <w:r w:rsidRPr="00D11D2E">
        <w:rPr>
          <w:rFonts w:ascii="Times New Roman" w:eastAsia="Times New Roman" w:hAnsi="Times New Roman" w:cs="Times New Roman"/>
          <w:position w:val="-48"/>
          <w:sz w:val="24"/>
          <w:szCs w:val="24"/>
        </w:rPr>
        <w:object w:dxaOrig="1640" w:dyaOrig="1080">
          <v:shape id="_x0000_i1038" type="#_x0000_t75" style="width:82.05pt;height:56.1pt" o:ole="">
            <v:imagedata r:id="rId30" o:title=""/>
          </v:shape>
          <o:OLEObject Type="Embed" ProgID="Equation.3" ShapeID="_x0000_i1038" DrawAspect="Content" ObjectID="_1433449613" r:id="rId31"/>
        </w:object>
      </w:r>
    </w:p>
    <w:p w:rsidR="00D11D2E" w:rsidRPr="00D11D2E" w:rsidRDefault="00D11D2E" w:rsidP="00D11D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1D2E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S: </w:t>
      </w:r>
      <w:r w:rsidRPr="00D11D2E">
        <w:rPr>
          <w:rFonts w:ascii="Times New Roman" w:eastAsia="Times New Roman" w:hAnsi="Times New Roman" w:cs="Times New Roman"/>
          <w:sz w:val="24"/>
          <w:szCs w:val="24"/>
        </w:rPr>
        <w:t xml:space="preserve">Если в двойном интеграле </w:t>
      </w:r>
      <w:r w:rsidRPr="00D11D2E">
        <w:rPr>
          <w:rFonts w:ascii="Times New Roman" w:eastAsia="Times New Roman" w:hAnsi="Times New Roman" w:cs="Times New Roman"/>
          <w:position w:val="-32"/>
          <w:sz w:val="24"/>
          <w:szCs w:val="24"/>
        </w:rPr>
        <w:object w:dxaOrig="1660" w:dyaOrig="820">
          <v:shape id="_x0000_i1039" type="#_x0000_t75" style="width:82.05pt;height:41pt" o:ole="">
            <v:imagedata r:id="rId32" o:title=""/>
          </v:shape>
          <o:OLEObject Type="Embed" ProgID="Equation.3" ShapeID="_x0000_i1039" DrawAspect="Content" ObjectID="_1433449614" r:id="rId33"/>
        </w:object>
      </w:r>
      <w:r w:rsidRPr="00D11D2E">
        <w:rPr>
          <w:rFonts w:ascii="Times New Roman" w:eastAsia="Times New Roman" w:hAnsi="Times New Roman" w:cs="Times New Roman"/>
          <w:sz w:val="24"/>
          <w:szCs w:val="24"/>
        </w:rPr>
        <w:t xml:space="preserve"> изменить порядок интегрирования, то интеграл примет вид</w:t>
      </w:r>
    </w:p>
    <w:p w:rsidR="00D11D2E" w:rsidRPr="00D11D2E" w:rsidRDefault="00D11D2E" w:rsidP="00D11D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1D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+: </w:t>
      </w:r>
      <w:r w:rsidRPr="00D11D2E">
        <w:rPr>
          <w:rFonts w:ascii="Times New Roman" w:eastAsia="Times New Roman" w:hAnsi="Times New Roman" w:cs="Times New Roman"/>
          <w:position w:val="-32"/>
          <w:sz w:val="24"/>
          <w:szCs w:val="24"/>
        </w:rPr>
        <w:object w:dxaOrig="3379" w:dyaOrig="840">
          <v:shape id="_x0000_i1040" type="#_x0000_t75" style="width:169.1pt;height:41pt" o:ole="">
            <v:imagedata r:id="rId34" o:title=""/>
          </v:shape>
          <o:OLEObject Type="Embed" ProgID="Equation.3" ShapeID="_x0000_i1040" DrawAspect="Content" ObjectID="_1433449615" r:id="rId35"/>
        </w:object>
      </w:r>
    </w:p>
    <w:p w:rsidR="00D11D2E" w:rsidRPr="00D11D2E" w:rsidRDefault="00D11D2E" w:rsidP="00D11D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1D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S: </w:t>
      </w:r>
      <w:r w:rsidRPr="00D11D2E">
        <w:rPr>
          <w:rFonts w:ascii="Times New Roman" w:eastAsia="Times New Roman" w:hAnsi="Times New Roman" w:cs="Times New Roman"/>
          <w:sz w:val="24"/>
          <w:szCs w:val="24"/>
        </w:rPr>
        <w:t xml:space="preserve">Если в двойном интеграле </w:t>
      </w:r>
      <w:r w:rsidRPr="00D11D2E">
        <w:rPr>
          <w:rFonts w:ascii="Times New Roman" w:eastAsia="Times New Roman" w:hAnsi="Times New Roman" w:cs="Times New Roman"/>
          <w:position w:val="-34"/>
          <w:sz w:val="24"/>
          <w:szCs w:val="24"/>
        </w:rPr>
        <w:object w:dxaOrig="1579" w:dyaOrig="780">
          <v:shape id="_x0000_i1041" type="#_x0000_t75" style="width:76.2pt;height:41pt" o:ole="">
            <v:imagedata r:id="rId36" o:title=""/>
          </v:shape>
          <o:OLEObject Type="Embed" ProgID="Equation.3" ShapeID="_x0000_i1041" DrawAspect="Content" ObjectID="_1433449616" r:id="rId37"/>
        </w:object>
      </w:r>
      <w:r w:rsidRPr="00D11D2E">
        <w:rPr>
          <w:rFonts w:ascii="Times New Roman" w:eastAsia="Times New Roman" w:hAnsi="Times New Roman" w:cs="Times New Roman"/>
          <w:sz w:val="24"/>
          <w:szCs w:val="24"/>
        </w:rPr>
        <w:t xml:space="preserve"> изменить порядок интегрирования, то интеграл примет вид</w:t>
      </w:r>
    </w:p>
    <w:p w:rsidR="00D11D2E" w:rsidRPr="00D11D2E" w:rsidRDefault="00D11D2E" w:rsidP="00D11D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1D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+: </w:t>
      </w:r>
      <w:r w:rsidRPr="00D11D2E">
        <w:rPr>
          <w:rFonts w:ascii="Times New Roman" w:eastAsia="Times New Roman" w:hAnsi="Times New Roman" w:cs="Times New Roman"/>
          <w:position w:val="-32"/>
          <w:sz w:val="24"/>
          <w:szCs w:val="24"/>
        </w:rPr>
        <w:object w:dxaOrig="1560" w:dyaOrig="760">
          <v:shape id="_x0000_i1042" type="#_x0000_t75" style="width:76.2pt;height:36pt" o:ole="">
            <v:imagedata r:id="rId38" o:title=""/>
          </v:shape>
          <o:OLEObject Type="Embed" ProgID="Equation.3" ShapeID="_x0000_i1042" DrawAspect="Content" ObjectID="_1433449617" r:id="rId39"/>
        </w:object>
      </w:r>
    </w:p>
    <w:p w:rsidR="00D11D2E" w:rsidRPr="00D11D2E" w:rsidRDefault="00D11D2E" w:rsidP="00D11D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1D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S: </w:t>
      </w:r>
      <w:r w:rsidRPr="00D11D2E">
        <w:rPr>
          <w:rFonts w:ascii="Times New Roman" w:eastAsia="Times New Roman" w:hAnsi="Times New Roman" w:cs="Times New Roman"/>
          <w:sz w:val="24"/>
          <w:szCs w:val="24"/>
        </w:rPr>
        <w:t xml:space="preserve">Если в двойном интеграле </w:t>
      </w:r>
      <w:r w:rsidRPr="00D11D2E">
        <w:rPr>
          <w:rFonts w:ascii="Times New Roman" w:eastAsia="Times New Roman" w:hAnsi="Times New Roman" w:cs="Times New Roman"/>
          <w:position w:val="-32"/>
          <w:sz w:val="24"/>
          <w:szCs w:val="24"/>
        </w:rPr>
        <w:object w:dxaOrig="1560" w:dyaOrig="760">
          <v:shape id="_x0000_i1043" type="#_x0000_t75" style="width:76.2pt;height:36pt" o:ole="">
            <v:imagedata r:id="rId40" o:title=""/>
          </v:shape>
          <o:OLEObject Type="Embed" ProgID="Equation.3" ShapeID="_x0000_i1043" DrawAspect="Content" ObjectID="_1433449618" r:id="rId41"/>
        </w:object>
      </w:r>
      <w:r w:rsidRPr="00D11D2E">
        <w:rPr>
          <w:rFonts w:ascii="Times New Roman" w:eastAsia="Times New Roman" w:hAnsi="Times New Roman" w:cs="Times New Roman"/>
          <w:sz w:val="24"/>
          <w:szCs w:val="24"/>
        </w:rPr>
        <w:t xml:space="preserve"> изменить порядок интегрирования, то интеграл примет вид</w:t>
      </w:r>
    </w:p>
    <w:p w:rsidR="00D11D2E" w:rsidRPr="00D11D2E" w:rsidRDefault="00D11D2E" w:rsidP="00D11D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1D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+: </w:t>
      </w:r>
      <w:r w:rsidRPr="00D11D2E">
        <w:rPr>
          <w:rFonts w:ascii="Times New Roman" w:eastAsia="Times New Roman" w:hAnsi="Times New Roman" w:cs="Times New Roman"/>
          <w:position w:val="-34"/>
          <w:sz w:val="24"/>
          <w:szCs w:val="24"/>
        </w:rPr>
        <w:object w:dxaOrig="2860" w:dyaOrig="780">
          <v:shape id="_x0000_i1044" type="#_x0000_t75" style="width:2in;height:41pt" o:ole="">
            <v:imagedata r:id="rId42" o:title=""/>
          </v:shape>
          <o:OLEObject Type="Embed" ProgID="Equation.3" ShapeID="_x0000_i1044" DrawAspect="Content" ObjectID="_1433449619" r:id="rId43"/>
        </w:object>
      </w:r>
    </w:p>
    <w:p w:rsidR="008A5C30" w:rsidRPr="00D11D2E" w:rsidRDefault="008A5C30" w:rsidP="00D11D2E"/>
    <w:sectPr w:rsidR="008A5C30" w:rsidRPr="00D11D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savePreviewPicture/>
  <w:compat>
    <w:useFELayout/>
  </w:compat>
  <w:rsids>
    <w:rsidRoot w:val="00D11D2E"/>
    <w:rsid w:val="008A5C30"/>
    <w:rsid w:val="00D11D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8.bin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3.bin"/><Relationship Id="rId41" Type="http://schemas.openxmlformats.org/officeDocument/2006/relationships/oleObject" Target="embeddings/oleObject19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9.wmf"/><Relationship Id="rId45" Type="http://schemas.openxmlformats.org/officeDocument/2006/relationships/theme" Target="theme/theme1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4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198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QwinCor</dc:creator>
  <cp:keywords/>
  <dc:description/>
  <cp:lastModifiedBy>QwinCor</cp:lastModifiedBy>
  <cp:revision>2</cp:revision>
  <dcterms:created xsi:type="dcterms:W3CDTF">2013-06-22T19:23:00Z</dcterms:created>
  <dcterms:modified xsi:type="dcterms:W3CDTF">2013-06-22T19:24:00Z</dcterms:modified>
</cp:coreProperties>
</file>