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656C" w:rsidRDefault="002B656C"/>
    <w:p w:rsidR="009F260D" w:rsidRPr="00E76495" w:rsidRDefault="009F260D" w:rsidP="009F260D">
      <w:pPr>
        <w:spacing w:line="360" w:lineRule="auto"/>
        <w:ind w:left="-540" w:firstLine="114"/>
        <w:jc w:val="center"/>
        <w:rPr>
          <w:sz w:val="28"/>
          <w:szCs w:val="28"/>
        </w:rPr>
      </w:pPr>
      <w:r w:rsidRPr="00E76495">
        <w:rPr>
          <w:sz w:val="28"/>
          <w:szCs w:val="28"/>
        </w:rPr>
        <w:t>Министерство образования и науки Р</w:t>
      </w:r>
      <w:r>
        <w:rPr>
          <w:sz w:val="28"/>
          <w:szCs w:val="28"/>
        </w:rPr>
        <w:t xml:space="preserve">оссийской </w:t>
      </w:r>
      <w:r w:rsidRPr="00E76495">
        <w:rPr>
          <w:sz w:val="28"/>
          <w:szCs w:val="28"/>
        </w:rPr>
        <w:t>Ф</w:t>
      </w:r>
      <w:r>
        <w:rPr>
          <w:sz w:val="28"/>
          <w:szCs w:val="28"/>
        </w:rPr>
        <w:t>едерации</w:t>
      </w:r>
    </w:p>
    <w:p w:rsidR="009F260D" w:rsidRPr="00CF067A" w:rsidRDefault="009F260D" w:rsidP="009F260D">
      <w:pPr>
        <w:spacing w:line="360" w:lineRule="auto"/>
        <w:ind w:left="-540" w:firstLine="114"/>
        <w:jc w:val="center"/>
        <w:rPr>
          <w:sz w:val="28"/>
          <w:szCs w:val="28"/>
        </w:rPr>
      </w:pPr>
      <w:r w:rsidRPr="00CF067A">
        <w:rPr>
          <w:sz w:val="28"/>
          <w:szCs w:val="28"/>
        </w:rPr>
        <w:t>Тамбовский государственный технический университет</w:t>
      </w: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  <w:r w:rsidRPr="00E76495">
        <w:rPr>
          <w:sz w:val="28"/>
          <w:szCs w:val="28"/>
        </w:rPr>
        <w:t>Кафедра</w:t>
      </w:r>
      <w:r>
        <w:rPr>
          <w:sz w:val="28"/>
          <w:szCs w:val="28"/>
        </w:rPr>
        <w:t>:</w:t>
      </w:r>
      <w:r w:rsidRPr="00E76495">
        <w:rPr>
          <w:sz w:val="28"/>
          <w:szCs w:val="28"/>
        </w:rPr>
        <w:t xml:space="preserve"> </w:t>
      </w: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</w:p>
    <w:p w:rsidR="009F260D" w:rsidRPr="000D5CF2" w:rsidRDefault="009F260D" w:rsidP="009F260D">
      <w:pPr>
        <w:spacing w:line="360" w:lineRule="auto"/>
        <w:ind w:left="-540" w:firstLine="114"/>
        <w:jc w:val="center"/>
        <w:rPr>
          <w:i/>
          <w:sz w:val="44"/>
          <w:szCs w:val="44"/>
        </w:rPr>
      </w:pPr>
      <w:r w:rsidRPr="00CF067A">
        <w:rPr>
          <w:sz w:val="40"/>
          <w:szCs w:val="40"/>
        </w:rPr>
        <w:t>О</w:t>
      </w:r>
      <w:r>
        <w:rPr>
          <w:sz w:val="40"/>
          <w:szCs w:val="40"/>
        </w:rPr>
        <w:t xml:space="preserve">тчет </w:t>
      </w:r>
      <w:r w:rsidRPr="00CF067A">
        <w:rPr>
          <w:sz w:val="40"/>
          <w:szCs w:val="40"/>
        </w:rPr>
        <w:t>по лабораторной работе №</w:t>
      </w:r>
      <w:r w:rsidRPr="000D5CF2">
        <w:rPr>
          <w:sz w:val="40"/>
          <w:szCs w:val="40"/>
        </w:rPr>
        <w:t>6</w:t>
      </w:r>
    </w:p>
    <w:p w:rsidR="009F260D" w:rsidRPr="00CF067A" w:rsidRDefault="009F260D" w:rsidP="009F260D">
      <w:pPr>
        <w:spacing w:line="360" w:lineRule="auto"/>
        <w:ind w:left="-540" w:firstLine="114"/>
        <w:jc w:val="center"/>
        <w:rPr>
          <w:sz w:val="28"/>
          <w:szCs w:val="28"/>
        </w:rPr>
      </w:pPr>
      <w:r w:rsidRPr="00CF067A">
        <w:rPr>
          <w:sz w:val="28"/>
          <w:szCs w:val="28"/>
        </w:rPr>
        <w:t>по дисциплине: Вычислительная математика</w:t>
      </w:r>
      <w:r>
        <w:rPr>
          <w:sz w:val="28"/>
          <w:szCs w:val="28"/>
        </w:rPr>
        <w:t>.</w:t>
      </w:r>
    </w:p>
    <w:p w:rsidR="009F260D" w:rsidRPr="00E76495" w:rsidRDefault="009F260D" w:rsidP="009F260D">
      <w:pPr>
        <w:spacing w:line="360" w:lineRule="auto"/>
        <w:ind w:left="-540" w:firstLine="114"/>
        <w:jc w:val="center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center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center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center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Pr="00E764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гр. </w:t>
      </w:r>
    </w:p>
    <w:p w:rsidR="009F260D" w:rsidRPr="00B8693D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  <w:r>
        <w:rPr>
          <w:sz w:val="28"/>
          <w:szCs w:val="28"/>
        </w:rPr>
        <w:t>.</w:t>
      </w:r>
    </w:p>
    <w:p w:rsidR="009F260D" w:rsidRPr="00E76495" w:rsidRDefault="009F260D" w:rsidP="009F260D">
      <w:pPr>
        <w:spacing w:line="360" w:lineRule="auto"/>
        <w:ind w:left="-540" w:firstLine="114"/>
        <w:jc w:val="right"/>
        <w:rPr>
          <w:sz w:val="28"/>
          <w:szCs w:val="28"/>
        </w:rPr>
      </w:pPr>
      <w:r>
        <w:rPr>
          <w:sz w:val="28"/>
          <w:szCs w:val="28"/>
        </w:rPr>
        <w:t>Проверил:.</w:t>
      </w:r>
    </w:p>
    <w:p w:rsidR="009F260D" w:rsidRPr="00E76495" w:rsidRDefault="009F260D" w:rsidP="009F260D">
      <w:pPr>
        <w:spacing w:line="360" w:lineRule="auto"/>
        <w:ind w:left="-540" w:firstLine="114"/>
        <w:jc w:val="center"/>
        <w:rPr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rPr>
          <w:b/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rPr>
          <w:b/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rPr>
          <w:b/>
          <w:sz w:val="28"/>
          <w:szCs w:val="28"/>
        </w:rPr>
      </w:pPr>
    </w:p>
    <w:p w:rsidR="009F260D" w:rsidRPr="00E76495" w:rsidRDefault="009F260D" w:rsidP="009F260D">
      <w:pPr>
        <w:spacing w:line="360" w:lineRule="auto"/>
        <w:ind w:left="-540" w:firstLine="114"/>
        <w:rPr>
          <w:b/>
          <w:sz w:val="28"/>
          <w:szCs w:val="28"/>
        </w:rPr>
      </w:pPr>
    </w:p>
    <w:p w:rsidR="009F260D" w:rsidRPr="00E76495" w:rsidRDefault="009F260D" w:rsidP="009F260D">
      <w:pPr>
        <w:tabs>
          <w:tab w:val="center" w:pos="4677"/>
          <w:tab w:val="left" w:pos="6270"/>
        </w:tabs>
        <w:spacing w:line="360" w:lineRule="auto"/>
        <w:ind w:left="-540" w:firstLine="114"/>
        <w:rPr>
          <w:b/>
          <w:i/>
          <w:sz w:val="28"/>
          <w:szCs w:val="28"/>
        </w:rPr>
      </w:pPr>
      <w:r w:rsidRPr="00E76495">
        <w:rPr>
          <w:b/>
          <w:i/>
          <w:sz w:val="28"/>
          <w:szCs w:val="28"/>
        </w:rPr>
        <w:tab/>
      </w:r>
    </w:p>
    <w:p w:rsidR="009F260D" w:rsidRPr="00E76495" w:rsidRDefault="009F260D" w:rsidP="009F260D">
      <w:pPr>
        <w:tabs>
          <w:tab w:val="center" w:pos="4677"/>
          <w:tab w:val="left" w:pos="6270"/>
        </w:tabs>
        <w:spacing w:line="360" w:lineRule="auto"/>
        <w:ind w:left="-540" w:firstLine="114"/>
        <w:rPr>
          <w:b/>
          <w:i/>
          <w:sz w:val="28"/>
          <w:szCs w:val="28"/>
        </w:rPr>
      </w:pPr>
      <w:r w:rsidRPr="00E76495">
        <w:rPr>
          <w:b/>
          <w:i/>
          <w:sz w:val="28"/>
          <w:szCs w:val="28"/>
        </w:rPr>
        <w:t xml:space="preserve">                                                 </w:t>
      </w:r>
    </w:p>
    <w:p w:rsidR="009F260D" w:rsidRPr="000D5CF2" w:rsidRDefault="009F260D" w:rsidP="009F260D">
      <w:pPr>
        <w:ind w:firstLine="114"/>
        <w:rPr>
          <w:b/>
          <w:i/>
          <w:sz w:val="28"/>
          <w:szCs w:val="28"/>
        </w:rPr>
      </w:pPr>
      <w:r w:rsidRPr="00E76495">
        <w:rPr>
          <w:b/>
          <w:i/>
          <w:sz w:val="28"/>
          <w:szCs w:val="28"/>
        </w:rPr>
        <w:t xml:space="preserve">                                                  </w:t>
      </w:r>
      <w:r>
        <w:rPr>
          <w:b/>
          <w:i/>
          <w:sz w:val="28"/>
          <w:szCs w:val="28"/>
        </w:rPr>
        <w:t xml:space="preserve">       </w:t>
      </w:r>
    </w:p>
    <w:p w:rsidR="009F260D" w:rsidRDefault="009F260D" w:rsidP="009F260D">
      <w:pPr>
        <w:ind w:firstLine="114"/>
        <w:rPr>
          <w:b/>
          <w:i/>
          <w:sz w:val="28"/>
          <w:szCs w:val="28"/>
        </w:rPr>
      </w:pPr>
    </w:p>
    <w:p w:rsidR="009F260D" w:rsidRDefault="009F260D" w:rsidP="009F260D">
      <w:pPr>
        <w:ind w:firstLine="114"/>
        <w:rPr>
          <w:b/>
          <w:i/>
          <w:sz w:val="28"/>
          <w:szCs w:val="28"/>
        </w:rPr>
      </w:pPr>
    </w:p>
    <w:p w:rsidR="009F260D" w:rsidRDefault="009F260D" w:rsidP="009F260D">
      <w:pPr>
        <w:ind w:firstLine="114"/>
        <w:rPr>
          <w:b/>
          <w:i/>
          <w:sz w:val="28"/>
          <w:szCs w:val="28"/>
        </w:rPr>
      </w:pPr>
    </w:p>
    <w:p w:rsidR="009F260D" w:rsidRDefault="009F260D" w:rsidP="009F260D">
      <w:pPr>
        <w:ind w:firstLine="114"/>
        <w:rPr>
          <w:b/>
          <w:i/>
          <w:sz w:val="28"/>
          <w:szCs w:val="28"/>
        </w:rPr>
      </w:pPr>
    </w:p>
    <w:p w:rsidR="009F260D" w:rsidRPr="00CF067A" w:rsidRDefault="009F260D" w:rsidP="009F260D">
      <w:pPr>
        <w:ind w:firstLine="114"/>
        <w:jc w:val="center"/>
        <w:rPr>
          <w:sz w:val="28"/>
          <w:szCs w:val="28"/>
        </w:rPr>
      </w:pPr>
      <w:r>
        <w:rPr>
          <w:sz w:val="28"/>
          <w:szCs w:val="28"/>
        </w:rPr>
        <w:t>Тамбов 20</w:t>
      </w:r>
      <w:bookmarkStart w:id="0" w:name="_GoBack"/>
      <w:bookmarkEnd w:id="0"/>
    </w:p>
    <w:p w:rsidR="00AF1EB1" w:rsidRPr="004E4554" w:rsidRDefault="00AF1EB1" w:rsidP="004E4554">
      <w:pPr>
        <w:jc w:val="both"/>
        <w:rPr>
          <w:sz w:val="28"/>
          <w:szCs w:val="28"/>
        </w:rPr>
      </w:pPr>
    </w:p>
    <w:p w:rsidR="00AF1EB1" w:rsidRPr="00C33C35" w:rsidRDefault="00AF1EB1" w:rsidP="00AF1EB1">
      <w:pPr>
        <w:jc w:val="center"/>
      </w:pPr>
      <w:r w:rsidRPr="00C33C35">
        <w:t>«Исследование методов решения задачи Коши»</w:t>
      </w:r>
    </w:p>
    <w:p w:rsidR="00AF1EB1" w:rsidRPr="00C33C35" w:rsidRDefault="00AF1EB1" w:rsidP="00AF1EB1">
      <w:pPr>
        <w:jc w:val="center"/>
      </w:pPr>
    </w:p>
    <w:p w:rsidR="00AF1EB1" w:rsidRPr="00C33C35" w:rsidRDefault="00CD2DCF" w:rsidP="00AF1EB1">
      <w:pPr>
        <w:rPr>
          <w:b/>
          <w:u w:val="single"/>
        </w:rPr>
      </w:pPr>
      <w:r w:rsidRPr="00C33C35">
        <w:rPr>
          <w:b/>
          <w:u w:val="single"/>
          <w:lang w:val="en-US"/>
        </w:rPr>
        <w:t>1.</w:t>
      </w:r>
      <w:r w:rsidR="00AF1EB1" w:rsidRPr="00C33C35">
        <w:rPr>
          <w:b/>
          <w:u w:val="single"/>
        </w:rPr>
        <w:t>Постановка задачи.</w:t>
      </w:r>
    </w:p>
    <w:p w:rsidR="00AF1EB1" w:rsidRPr="00C33C35" w:rsidRDefault="00AF1EB1" w:rsidP="00AF1EB1"/>
    <w:p w:rsidR="00AF1EB1" w:rsidRPr="00C33C35" w:rsidRDefault="00B51C23" w:rsidP="00AF1EB1">
      <w:r>
        <w:rPr>
          <w:noProof/>
        </w:rPr>
      </w:r>
      <w:r>
        <w:rPr>
          <w:noProof/>
        </w:rPr>
        <w:pict>
          <v:group id="Canvas 2" o:spid="_x0000_s1026" editas="canvas" style="width:290.7pt;height:90pt;mso-position-horizontal-relative:char;mso-position-vertical-relative:line" coordsize="36918,114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36918;height:11430;visibility:visible">
              <v:fill o:detectmouseclick="t"/>
              <v:path o:connecttype="none"/>
            </v:shape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AutoShape 4" o:spid="_x0000_s1028" type="#_x0000_t87" style="position:absolute;top:1140;width:2171;height:91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tWaL8A&#10;AADbAAAADwAAAGRycy9kb3ducmV2LnhtbERPy6rCMBDdC/5DGMGNXFNdiNRGuVwQXPpCcDc2Y1Nu&#10;M6lNrPXvjSC4m8N5TrbqbCVaanzpWMFknIAgzp0uuVBwPKx/5iB8QNZYOSYFT/KwWvZ7GabaPXhH&#10;7T4UIoawT1GBCaFOpfS5IYt+7GriyF1dYzFE2BRSN/iI4baS0ySZSYslxwaDNf0Zyv/3d6ug9afq&#10;auZhehjZmxl1t/Plua2VGg663wWIQF34ij/ujY7zJ/D+JR4gl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e1ZovwAAANsAAAAPAAAAAAAAAAAAAAAAAJgCAABkcnMvZG93bnJl&#10;di54bWxQSwUGAAAAAAQABAD1AAAAhAMAAAAA&#10;" adj="1811"/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left:2534;top:1140;width:19904;height:34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P92r8A&#10;AADbAAAADwAAAGRycy9kb3ducmV2LnhtbERPy6rCMBDdC/5DGOFuRNPbhUg1iogX3frYuBua6QOb&#10;SdtEW+/XG0FwN4fznOW6N5V4UOtKywp+pxEI4tTqknMFl/PfZA7CeWSNlWVS8CQH69VwsMRE246P&#10;9Dj5XIQQdgkqKLyvEyldWpBBN7U1ceAy2xr0Aba51C12IdxUMo6imTRYcmgosKZtQentdDcKbLd7&#10;GktNFI+v/2a/3TTHLG6U+hn1mwUIT73/ij/ugw7zY3j/Eg6Qq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Y/3avwAAANsAAAAPAAAAAAAAAAAAAAAAAJgCAABkcnMvZG93bnJl&#10;di54bWxQSwUGAAAAAAQABAD1AAAAhAMAAAAA&#10;" strokecolor="white">
              <v:textbox>
                <w:txbxContent>
                  <w:p w:rsidR="00AF1EB1" w:rsidRPr="00C33C35" w:rsidRDefault="00AF1EB1" w:rsidP="00AF1EB1">
                    <w:pPr>
                      <w:rPr>
                        <w:b/>
                        <w:lang w:val="en-US"/>
                      </w:rPr>
                    </w:pPr>
                    <w:r w:rsidRPr="00C33C35">
                      <w:rPr>
                        <w:b/>
                        <w:lang w:val="en-US"/>
                      </w:rPr>
                      <w:t xml:space="preserve">y </w:t>
                    </w:r>
                    <w:r w:rsidR="002B656C" w:rsidRPr="00C33C35">
                      <w:rPr>
                        <w:b/>
                        <w:vertAlign w:val="superscript"/>
                        <w:lang w:val="en-US"/>
                      </w:rPr>
                      <w:t>‘</w:t>
                    </w:r>
                    <w:r w:rsidRPr="00C33C35">
                      <w:rPr>
                        <w:b/>
                        <w:vertAlign w:val="superscript"/>
                        <w:lang w:val="en-US"/>
                      </w:rPr>
                      <w:t xml:space="preserve"> </w:t>
                    </w:r>
                    <w:r w:rsidR="002B656C" w:rsidRPr="00C33C35">
                      <w:rPr>
                        <w:b/>
                        <w:lang w:val="en-US"/>
                      </w:rPr>
                      <w:t xml:space="preserve">= x + </w:t>
                    </w:r>
                    <w:r w:rsidR="002B656C" w:rsidRPr="00C33C35">
                      <w:rPr>
                        <w:b/>
                      </w:rPr>
                      <w:t>с</w:t>
                    </w:r>
                    <w:r w:rsidR="002B656C" w:rsidRPr="00C33C35">
                      <w:rPr>
                        <w:b/>
                        <w:lang w:val="en-US"/>
                      </w:rPr>
                      <w:t>os</w:t>
                    </w:r>
                    <w:r w:rsidRPr="00C33C35">
                      <w:rPr>
                        <w:b/>
                        <w:lang w:val="en-US"/>
                      </w:rPr>
                      <w:t xml:space="preserve"> (y/sqrt(</w:t>
                    </w:r>
                    <w:r w:rsidR="002B656C" w:rsidRPr="00C33C35">
                      <w:rPr>
                        <w:b/>
                        <w:lang w:val="en-US"/>
                      </w:rPr>
                      <w:t>3</w:t>
                    </w:r>
                    <w:r w:rsidRPr="00C33C35">
                      <w:rPr>
                        <w:b/>
                        <w:lang w:val="en-US"/>
                      </w:rPr>
                      <w:t>))</w:t>
                    </w:r>
                  </w:p>
                </w:txbxContent>
              </v:textbox>
            </v:shape>
            <v:shape id="Text Box 6" o:spid="_x0000_s1030" type="#_x0000_t202" style="position:absolute;left:2534;top:6859;width:12664;height:34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ReQsEA&#10;AADbAAAADwAAAGRycy9kb3ducmV2LnhtbERPTWvCQBC9F/oflhG8lLppDq2kriFIRa+xXrwN2TEJ&#10;ZmeT7NYk/nq3IHibx/ucVTqaRlypd7VlBR+LCARxYXXNpYLj7/Z9CcJ5ZI2NZVIwkYN0/fqywkTb&#10;gXO6HnwpQgi7BBVU3reJlK6oyKBb2JY4cGfbG/QB9qXUPQ4h3DQyjqJPabDm0FBhS5uKisvhzyiw&#10;w89kLHVR/Ha6md0m6/Jz3Ck1n43ZNwhPo3+KH+69DvO/4P+XcIB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UXkLBAAAA2wAAAA8AAAAAAAAAAAAAAAAAmAIAAGRycy9kb3du&#10;cmV2LnhtbFBLBQYAAAAABAAEAPUAAACGAwAAAAA=&#10;" strokecolor="white">
              <v:textbox>
                <w:txbxContent>
                  <w:p w:rsidR="00AF1EB1" w:rsidRPr="00C33C35" w:rsidRDefault="00365268" w:rsidP="00AF1EB1">
                    <w:pPr>
                      <w:rPr>
                        <w:b/>
                        <w:lang w:val="en-US"/>
                      </w:rPr>
                    </w:pPr>
                    <w:r w:rsidRPr="00C33C35">
                      <w:rPr>
                        <w:b/>
                        <w:lang w:val="en-US"/>
                      </w:rPr>
                      <w:t>Y</w:t>
                    </w:r>
                    <w:r w:rsidRPr="00C33C35">
                      <w:rPr>
                        <w:b/>
                        <w:vertAlign w:val="subscript"/>
                        <w:lang w:val="en-US"/>
                      </w:rPr>
                      <w:t>0</w:t>
                    </w:r>
                    <w:r w:rsidR="002B656C" w:rsidRPr="00C33C35">
                      <w:rPr>
                        <w:b/>
                        <w:lang w:val="en-US"/>
                      </w:rPr>
                      <w:t xml:space="preserve"> (1</w:t>
                    </w:r>
                    <w:r w:rsidR="00AF1EB1" w:rsidRPr="00C33C35">
                      <w:rPr>
                        <w:b/>
                        <w:lang w:val="en-US"/>
                      </w:rPr>
                      <w:t>.</w:t>
                    </w:r>
                    <w:r w:rsidR="002B656C" w:rsidRPr="00C33C35">
                      <w:rPr>
                        <w:b/>
                        <w:lang w:val="en-US"/>
                      </w:rPr>
                      <w:t>2) = 2</w:t>
                    </w:r>
                    <w:r w:rsidR="00AF1EB1" w:rsidRPr="00C33C35">
                      <w:rPr>
                        <w:b/>
                        <w:lang w:val="en-US"/>
                      </w:rPr>
                      <w:t>.</w:t>
                    </w:r>
                    <w:r w:rsidR="002B656C" w:rsidRPr="00C33C35">
                      <w:rPr>
                        <w:b/>
                        <w:lang w:val="en-US"/>
                      </w:rPr>
                      <w:t>2</w:t>
                    </w:r>
                  </w:p>
                </w:txbxContent>
              </v:textbox>
            </v:shape>
            <v:shape id="Text Box 7" o:spid="_x0000_s1031" type="#_x0000_t202" style="position:absolute;left:22075;top:4570;width:13399;height:343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KMMIA&#10;AADbAAAADwAAAGRycy9kb3ducmV2LnhtbESPQYvCQAyF7wv+hyGCF9GpPSxSHUVE0avuXryFTmyL&#10;nUzbGW3dX785LOwt4b2892W9HVytXtSFyrOBxTwBRZx7W3Fh4PvrOFuCChHZYu2ZDLwpwHYz+lhj&#10;Zn3PF3pdY6EkhEOGBsoYm0zrkJfkMMx9Qyza3XcOo6xdoW2HvYS7WqdJ8qkdViwNJTa0Lyl/XJ/O&#10;gO8Pb+epTdLp7ced9rv2ck9bYybjYbcCFWmI/+a/67MVfIGVX2QA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i8owwgAAANsAAAAPAAAAAAAAAAAAAAAAAJgCAABkcnMvZG93&#10;bnJldi54bWxQSwUGAAAAAAQABAD1AAAAhwMAAAAA&#10;" strokecolor="white">
              <v:textbox>
                <w:txbxContent>
                  <w:p w:rsidR="00AF1EB1" w:rsidRPr="00C33C35" w:rsidRDefault="00AF1EB1" w:rsidP="00AF1EB1">
                    <w:pPr>
                      <w:rPr>
                        <w:b/>
                        <w:lang w:val="en-US"/>
                      </w:rPr>
                    </w:pPr>
                    <w:r w:rsidRPr="00C33C35">
                      <w:rPr>
                        <w:b/>
                        <w:lang w:val="en-US"/>
                      </w:rPr>
                      <w:t xml:space="preserve">x </w:t>
                    </w:r>
                    <w:r w:rsidRPr="00C33C35">
                      <w:rPr>
                        <w:b/>
                      </w:rPr>
                      <w:t xml:space="preserve">из </w:t>
                    </w:r>
                    <w:r w:rsidR="002B656C" w:rsidRPr="00C33C35">
                      <w:rPr>
                        <w:b/>
                        <w:lang w:val="en-US"/>
                      </w:rPr>
                      <w:t>[1</w:t>
                    </w:r>
                    <w:r w:rsidRPr="00C33C35">
                      <w:rPr>
                        <w:b/>
                        <w:lang w:val="en-US"/>
                      </w:rPr>
                      <w:t>.</w:t>
                    </w:r>
                    <w:r w:rsidR="002B656C" w:rsidRPr="00C33C35">
                      <w:rPr>
                        <w:b/>
                        <w:lang w:val="en-US"/>
                      </w:rPr>
                      <w:t>2;2</w:t>
                    </w:r>
                    <w:r w:rsidRPr="00C33C35">
                      <w:rPr>
                        <w:b/>
                        <w:lang w:val="en-US"/>
                      </w:rPr>
                      <w:t>.</w:t>
                    </w:r>
                    <w:r w:rsidR="002B656C" w:rsidRPr="00C33C35">
                      <w:rPr>
                        <w:b/>
                        <w:lang w:val="en-US"/>
                      </w:rPr>
                      <w:t>2</w:t>
                    </w:r>
                    <w:r w:rsidRPr="00C33C35">
                      <w:rPr>
                        <w:b/>
                        <w:lang w:val="en-US"/>
                      </w:rPr>
                      <w:t>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65268" w:rsidRPr="00C33C35" w:rsidRDefault="00AF1EB1" w:rsidP="00365268">
      <w:pPr>
        <w:pStyle w:val="a6"/>
        <w:jc w:val="center"/>
      </w:pPr>
      <w:r w:rsidRPr="00C33C35">
        <w:tab/>
      </w:r>
      <w:r w:rsidR="00365268" w:rsidRPr="00C33C35">
        <w:rPr>
          <w:b/>
          <w:bCs/>
          <w:u w:val="single"/>
        </w:rPr>
        <w:t>Метод Эйлера.</w:t>
      </w:r>
      <w:r w:rsidR="00365268" w:rsidRPr="00C33C35">
        <w:t xml:space="preserve"> </w:t>
      </w:r>
    </w:p>
    <w:p w:rsidR="00365268" w:rsidRPr="00C33C35" w:rsidRDefault="00365268" w:rsidP="00365268">
      <w:pPr>
        <w:pStyle w:val="a6"/>
      </w:pPr>
      <w:r w:rsidRPr="00C33C35">
        <w:t xml:space="preserve">Воспользуемся формулой Тейлора: </w:t>
      </w:r>
    </w:p>
    <w:p w:rsidR="00365268" w:rsidRPr="00C33C35" w:rsidRDefault="00365268" w:rsidP="00365268">
      <w:pPr>
        <w:pStyle w:val="a6"/>
        <w:jc w:val="center"/>
      </w:pPr>
      <w:r w:rsidRPr="00C33C35">
        <w:rPr>
          <w:noProof/>
        </w:rPr>
        <w:drawing>
          <wp:inline distT="0" distB="0" distL="0" distR="0">
            <wp:extent cx="3524250" cy="695325"/>
            <wp:effectExtent l="19050" t="0" r="0" b="0"/>
            <wp:docPr id="10" name="Рисунок 2" descr="p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268" w:rsidRPr="00C33C35" w:rsidRDefault="00365268" w:rsidP="00365268">
      <w:r w:rsidRPr="00C33C35">
        <w:t>R</w:t>
      </w:r>
      <w:r w:rsidRPr="00C33C35">
        <w:rPr>
          <w:vertAlign w:val="subscript"/>
        </w:rPr>
        <w:t>(p+1)</w:t>
      </w:r>
      <w:r w:rsidRPr="00C33C35">
        <w:t xml:space="preserve">(t,h) - остаточный член. Если его отбросить, то получим приближенное равенство: </w:t>
      </w:r>
    </w:p>
    <w:p w:rsidR="00365268" w:rsidRPr="00C33C35" w:rsidRDefault="00365268" w:rsidP="00365268">
      <w:pPr>
        <w:pStyle w:val="a6"/>
        <w:jc w:val="center"/>
      </w:pPr>
      <w:r w:rsidRPr="00C33C35">
        <w:rPr>
          <w:noProof/>
        </w:rPr>
        <w:drawing>
          <wp:inline distT="0" distB="0" distL="0" distR="0">
            <wp:extent cx="4276725" cy="447675"/>
            <wp:effectExtent l="19050" t="0" r="9525" b="0"/>
            <wp:docPr id="3" name="Рисунок 3" descr="p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2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268" w:rsidRPr="00C33C35" w:rsidRDefault="00365268" w:rsidP="00365268">
      <w:pPr>
        <w:pStyle w:val="a6"/>
        <w:jc w:val="center"/>
      </w:pPr>
      <w:r w:rsidRPr="00C33C35">
        <w:rPr>
          <w:noProof/>
        </w:rPr>
        <w:drawing>
          <wp:inline distT="0" distB="0" distL="0" distR="0">
            <wp:extent cx="6134100" cy="481126"/>
            <wp:effectExtent l="19050" t="0" r="0" b="0"/>
            <wp:docPr id="4" name="Рисунок 4" descr="p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2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8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268" w:rsidRPr="00C33C35" w:rsidRDefault="00365268" w:rsidP="00365268">
      <w:pPr>
        <w:pStyle w:val="a6"/>
        <w:jc w:val="center"/>
      </w:pPr>
      <w:r w:rsidRPr="00C33C35">
        <w:rPr>
          <w:noProof/>
        </w:rPr>
        <w:drawing>
          <wp:inline distT="0" distB="0" distL="0" distR="0">
            <wp:extent cx="4143375" cy="809625"/>
            <wp:effectExtent l="19050" t="0" r="9525" b="0"/>
            <wp:docPr id="5" name="Рисунок 5" descr="p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268" w:rsidRPr="00C33C35" w:rsidRDefault="00365268" w:rsidP="00365268">
      <w:r w:rsidRPr="00C33C35">
        <w:t xml:space="preserve">Выражения усложняются по мере роста порядка </w:t>
      </w:r>
      <w:r w:rsidRPr="00C33C35">
        <w:rPr>
          <w:b/>
          <w:bCs/>
        </w:rPr>
        <w:t>K</w:t>
      </w:r>
      <w:r w:rsidRPr="00C33C35">
        <w:t xml:space="preserve">. </w:t>
      </w:r>
    </w:p>
    <w:p w:rsidR="00365268" w:rsidRPr="00C33C35" w:rsidRDefault="00365268" w:rsidP="00365268">
      <w:pPr>
        <w:pStyle w:val="a6"/>
      </w:pPr>
      <w:r w:rsidRPr="00C33C35">
        <w:t xml:space="preserve">Использование приближенной формулы (3) приводит к формуле: </w:t>
      </w:r>
    </w:p>
    <w:p w:rsidR="00365268" w:rsidRPr="00C33C35" w:rsidRDefault="00365268" w:rsidP="00365268">
      <w:pPr>
        <w:pStyle w:val="a6"/>
        <w:jc w:val="center"/>
      </w:pPr>
      <w:r w:rsidRPr="00C33C35">
        <w:rPr>
          <w:noProof/>
        </w:rPr>
        <w:drawing>
          <wp:inline distT="0" distB="0" distL="0" distR="0">
            <wp:extent cx="3514725" cy="476250"/>
            <wp:effectExtent l="19050" t="0" r="9525" b="0"/>
            <wp:docPr id="6" name="Рисунок 6" descr="p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2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268" w:rsidRPr="00C33C35" w:rsidRDefault="00365268" w:rsidP="00365268">
      <w:pPr>
        <w:pStyle w:val="a6"/>
      </w:pPr>
      <w:r w:rsidRPr="00C33C35">
        <w:t xml:space="preserve">Метод Эйлера является первым и простейшим методом решения задачи Коши. Его можно получить, если в приближенном равенстве (4) положить p = 1, то есть оставить два первых слагаемых. Получим: </w:t>
      </w:r>
    </w:p>
    <w:p w:rsidR="00365268" w:rsidRPr="00C33C35" w:rsidRDefault="00365268" w:rsidP="00365268">
      <w:pPr>
        <w:pStyle w:val="a6"/>
        <w:jc w:val="center"/>
      </w:pPr>
      <w:r w:rsidRPr="00C33C35">
        <w:rPr>
          <w:noProof/>
        </w:rPr>
        <w:drawing>
          <wp:inline distT="0" distB="0" distL="0" distR="0">
            <wp:extent cx="2667000" cy="247650"/>
            <wp:effectExtent l="19050" t="0" r="0" b="0"/>
            <wp:docPr id="7" name="Рисунок 7" descr="p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268" w:rsidRPr="00C33C35" w:rsidRDefault="00365268" w:rsidP="00365268">
      <w:pPr>
        <w:pStyle w:val="a6"/>
      </w:pPr>
      <w:r w:rsidRPr="00C33C35">
        <w:t>Геометрическая интерпретация одного шага метода Эйлера заключается в аппроксимации решения на отрезке [t</w:t>
      </w:r>
      <w:r w:rsidRPr="00C33C35">
        <w:rPr>
          <w:vertAlign w:val="subscript"/>
        </w:rPr>
        <w:t>n</w:t>
      </w:r>
      <w:r w:rsidRPr="00C33C35">
        <w:t>, t</w:t>
      </w:r>
      <w:r w:rsidRPr="00C33C35">
        <w:rPr>
          <w:vertAlign w:val="subscript"/>
        </w:rPr>
        <w:t>n+1</w:t>
      </w:r>
      <w:r w:rsidRPr="00C33C35">
        <w:t>] касательной y = y</w:t>
      </w:r>
      <w:r w:rsidRPr="00C33C35">
        <w:rPr>
          <w:vertAlign w:val="subscript"/>
        </w:rPr>
        <w:t>n</w:t>
      </w:r>
      <w:r w:rsidRPr="00C33C35">
        <w:t xml:space="preserve"> + y' (t</w:t>
      </w:r>
      <w:r w:rsidRPr="00C33C35">
        <w:rPr>
          <w:vertAlign w:val="subscript"/>
        </w:rPr>
        <w:t>n</w:t>
      </w:r>
      <w:r w:rsidRPr="00C33C35">
        <w:t>) (t-t</w:t>
      </w:r>
      <w:r w:rsidRPr="00C33C35">
        <w:rPr>
          <w:vertAlign w:val="subscript"/>
        </w:rPr>
        <w:t>n</w:t>
      </w:r>
      <w:r w:rsidRPr="00C33C35">
        <w:t>), проведенной в точке (t</w:t>
      </w:r>
      <w:r w:rsidRPr="00C33C35">
        <w:rPr>
          <w:vertAlign w:val="subscript"/>
        </w:rPr>
        <w:t>n</w:t>
      </w:r>
      <w:r w:rsidRPr="00C33C35">
        <w:t>,y</w:t>
      </w:r>
      <w:r w:rsidRPr="00C33C35">
        <w:rPr>
          <w:vertAlign w:val="subscript"/>
        </w:rPr>
        <w:t>n</w:t>
      </w:r>
      <w:r w:rsidRPr="00C33C35">
        <w:t xml:space="preserve">) к интегральной кривой, проходящей через эту точку. Таким образом, после выполнения N </w:t>
      </w:r>
      <w:r w:rsidRPr="00C33C35">
        <w:lastRenderedPageBreak/>
        <w:t>шагов неизвестная интегральная кривая заменяется ломаной линией, для которой угловой коэффициент k</w:t>
      </w:r>
      <w:r w:rsidRPr="00C33C35">
        <w:rPr>
          <w:vertAlign w:val="subscript"/>
        </w:rPr>
        <w:t>n</w:t>
      </w:r>
      <w:r w:rsidRPr="00C33C35">
        <w:t xml:space="preserve"> очередного n - го звена равен значению f (t</w:t>
      </w:r>
      <w:r w:rsidRPr="00C33C35">
        <w:rPr>
          <w:vertAlign w:val="subscript"/>
        </w:rPr>
        <w:t>n</w:t>
      </w:r>
      <w:r w:rsidRPr="00C33C35">
        <w:t>, y</w:t>
      </w:r>
      <w:r w:rsidRPr="00C33C35">
        <w:rPr>
          <w:vertAlign w:val="subscript"/>
        </w:rPr>
        <w:t>n</w:t>
      </w:r>
      <w:r w:rsidRPr="00C33C35">
        <w:t xml:space="preserve">). </w:t>
      </w:r>
    </w:p>
    <w:p w:rsidR="00365268" w:rsidRPr="00C33C35" w:rsidRDefault="00365268" w:rsidP="00365268">
      <w:pPr>
        <w:pStyle w:val="a6"/>
        <w:jc w:val="center"/>
      </w:pPr>
      <w:r w:rsidRPr="00C33C35">
        <w:rPr>
          <w:noProof/>
        </w:rPr>
        <w:drawing>
          <wp:inline distT="0" distB="0" distL="0" distR="0">
            <wp:extent cx="3971925" cy="2924175"/>
            <wp:effectExtent l="19050" t="0" r="9525" b="0"/>
            <wp:docPr id="8" name="Рисунок 8" descr="p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268" w:rsidRPr="00C33C35" w:rsidRDefault="00365268" w:rsidP="00365268">
      <w:r w:rsidRPr="00C33C35">
        <w:t xml:space="preserve">Погрешность аппроксимации в этом случае имеет вид: </w:t>
      </w:r>
    </w:p>
    <w:p w:rsidR="00365268" w:rsidRPr="00C33C35" w:rsidRDefault="00365268" w:rsidP="00365268">
      <w:pPr>
        <w:pStyle w:val="a6"/>
        <w:jc w:val="center"/>
      </w:pPr>
      <w:r w:rsidRPr="00C33C35">
        <w:rPr>
          <w:noProof/>
        </w:rPr>
        <w:drawing>
          <wp:inline distT="0" distB="0" distL="0" distR="0">
            <wp:extent cx="1238250" cy="390525"/>
            <wp:effectExtent l="19050" t="0" r="0" b="0"/>
            <wp:docPr id="1" name="Рисунок 9" descr="p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2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268" w:rsidRPr="00C33C35" w:rsidRDefault="00365268" w:rsidP="00365268">
      <w:pPr>
        <w:pStyle w:val="a6"/>
        <w:jc w:val="center"/>
      </w:pPr>
      <w:r w:rsidRPr="00C33C35">
        <w:rPr>
          <w:b/>
          <w:bCs/>
          <w:u w:val="single"/>
        </w:rPr>
        <w:t>Метод Адамса-Моултона.</w:t>
      </w:r>
      <w:r w:rsidRPr="00C33C35">
        <w:t xml:space="preserve"> </w:t>
      </w:r>
    </w:p>
    <w:p w:rsidR="00365268" w:rsidRPr="00C33C35" w:rsidRDefault="00365268" w:rsidP="00365268">
      <w:r w:rsidRPr="00C33C35">
        <w:t>Этот метод имеет схожесть с методом Эйлера, но является в отличии от него многошаговым методом.</w:t>
      </w:r>
    </w:p>
    <w:p w:rsidR="00365268" w:rsidRPr="00C33C35" w:rsidRDefault="00365268" w:rsidP="00365268">
      <w:r w:rsidRPr="00C33C35">
        <w:t>Решение задачи Коши для производной первого порядка выполняется по формуле:</w:t>
      </w:r>
    </w:p>
    <w:p w:rsidR="00365268" w:rsidRPr="00C33C35" w:rsidRDefault="00365268" w:rsidP="00365268">
      <w:pPr>
        <w:jc w:val="center"/>
      </w:pPr>
    </w:p>
    <w:p w:rsidR="00365268" w:rsidRPr="00C33C35" w:rsidRDefault="00CD2DCF" w:rsidP="00C33C35">
      <w:pPr>
        <w:jc w:val="center"/>
      </w:pPr>
      <w:r w:rsidRPr="00C33C35">
        <w:rPr>
          <w:lang w:val="en-US"/>
        </w:rPr>
        <w:t>y</w:t>
      </w:r>
      <w:r w:rsidR="00365268" w:rsidRPr="00C33C35">
        <w:rPr>
          <w:vertAlign w:val="subscript"/>
        </w:rPr>
        <w:t xml:space="preserve">n+1 </w:t>
      </w:r>
      <w:r w:rsidRPr="00C33C35">
        <w:t xml:space="preserve">= </w:t>
      </w:r>
      <w:r w:rsidRPr="00C33C35">
        <w:rPr>
          <w:lang w:val="en-US"/>
        </w:rPr>
        <w:t>y</w:t>
      </w:r>
      <w:r w:rsidR="00365268" w:rsidRPr="00C33C35">
        <w:rPr>
          <w:vertAlign w:val="subscript"/>
        </w:rPr>
        <w:t xml:space="preserve">n  </w:t>
      </w:r>
      <w:r w:rsidRPr="00C33C35">
        <w:t>+ h/2*(</w:t>
      </w:r>
      <w:r w:rsidRPr="00C33C35">
        <w:rPr>
          <w:lang w:val="en-US"/>
        </w:rPr>
        <w:t>f</w:t>
      </w:r>
      <w:r w:rsidR="00365268" w:rsidRPr="00C33C35">
        <w:rPr>
          <w:vertAlign w:val="subscript"/>
        </w:rPr>
        <w:t xml:space="preserve">n+1 </w:t>
      </w:r>
      <w:r w:rsidRPr="00C33C35">
        <w:t>+</w:t>
      </w:r>
      <w:r w:rsidRPr="00C33C35">
        <w:rPr>
          <w:lang w:val="en-US"/>
        </w:rPr>
        <w:t>f</w:t>
      </w:r>
      <w:r w:rsidR="00365268" w:rsidRPr="00C33C35">
        <w:rPr>
          <w:vertAlign w:val="subscript"/>
        </w:rPr>
        <w:t>n</w:t>
      </w:r>
      <w:r w:rsidR="00365268" w:rsidRPr="00C33C35">
        <w:t>)</w:t>
      </w:r>
    </w:p>
    <w:p w:rsidR="00CD2DCF" w:rsidRPr="00C33C35" w:rsidRDefault="00CD2DCF" w:rsidP="001B0F3C">
      <w:pPr>
        <w:rPr>
          <w:b/>
          <w:bCs/>
        </w:rPr>
      </w:pPr>
    </w:p>
    <w:p w:rsidR="001B0F3C" w:rsidRPr="00C33C35" w:rsidRDefault="00CD2DCF" w:rsidP="001B0F3C">
      <w:pPr>
        <w:rPr>
          <w:b/>
          <w:bCs/>
        </w:rPr>
        <w:sectPr w:rsidR="001B0F3C" w:rsidRPr="00C33C35" w:rsidSect="00365268">
          <w:pgSz w:w="11906" w:h="16838"/>
          <w:pgMar w:top="1134" w:right="566" w:bottom="568" w:left="1701" w:header="708" w:footer="708" w:gutter="0"/>
          <w:cols w:space="708"/>
          <w:docGrid w:linePitch="360"/>
        </w:sectPr>
      </w:pPr>
      <w:r w:rsidRPr="00C33C35">
        <w:rPr>
          <w:b/>
          <w:bCs/>
        </w:rPr>
        <w:t>2.</w:t>
      </w:r>
      <w:r w:rsidR="00365268" w:rsidRPr="00C33C35">
        <w:rPr>
          <w:b/>
          <w:bCs/>
        </w:rPr>
        <w:t>Текст программы.</w:t>
      </w:r>
    </w:p>
    <w:p w:rsidR="00CD2DCF" w:rsidRPr="00C33C35" w:rsidRDefault="00CD2DCF" w:rsidP="001B0F3C"/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>#include &lt;stdio.h&gt;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>#include &lt;math.h&gt;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>#include &lt;conio.h&gt;</w:t>
      </w:r>
    </w:p>
    <w:p w:rsidR="001B0F3C" w:rsidRPr="00C33C35" w:rsidRDefault="001B0F3C" w:rsidP="001B0F3C">
      <w:pPr>
        <w:rPr>
          <w:lang w:val="en-US"/>
        </w:rPr>
      </w:pP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>int main()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>{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clrscr();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double i,a,b,h,y,e,m,d,p,g;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printf("Metod Eylera\n");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printf("------------\n");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printf("Vvedite a: ");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scanf("%lf", &amp;a);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printf("Vvedite y[a]: ");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scanf("%lf", &amp;y);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printf("Vvedite b: ");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scanf("%lf", &amp;b);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printf("Zadayte shag h: ");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scanf("%lf", &amp;h);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lastRenderedPageBreak/>
        <w:t xml:space="preserve"> e=y;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for(i=a;i&lt;=b;i+=h)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{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y=y+(i+cos(y/1.173205))*h;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printf("x=%.2lf   y=%.6lf\n", i, y);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}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getch();</w:t>
      </w:r>
    </w:p>
    <w:p w:rsidR="001B0F3C" w:rsidRPr="00C33C35" w:rsidRDefault="001B0F3C" w:rsidP="001B0F3C">
      <w:pPr>
        <w:rPr>
          <w:lang w:val="en-US"/>
        </w:rPr>
      </w:pP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clrscr();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y=e;</w:t>
      </w:r>
    </w:p>
    <w:p w:rsidR="001B0F3C" w:rsidRPr="00C33C35" w:rsidRDefault="00C33C35" w:rsidP="001B0F3C">
      <w:pPr>
        <w:rPr>
          <w:lang w:val="en-US"/>
        </w:rPr>
      </w:pPr>
      <w:r>
        <w:rPr>
          <w:lang w:val="en-US"/>
        </w:rPr>
        <w:t xml:space="preserve"> printf("Metod Adamsa-M</w:t>
      </w:r>
      <w:r w:rsidR="001B0F3C" w:rsidRPr="00C33C35">
        <w:rPr>
          <w:lang w:val="en-US"/>
        </w:rPr>
        <w:t>o</w:t>
      </w:r>
      <w:r>
        <w:rPr>
          <w:lang w:val="en-US"/>
        </w:rPr>
        <w:t>u</w:t>
      </w:r>
      <w:r w:rsidR="001B0F3C" w:rsidRPr="00C33C35">
        <w:rPr>
          <w:lang w:val="en-US"/>
        </w:rPr>
        <w:t>ltona\n");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printf("---------------------\n");</w:t>
      </w:r>
    </w:p>
    <w:p w:rsidR="001B0F3C" w:rsidRPr="00C33C35" w:rsidRDefault="001B0F3C" w:rsidP="001B0F3C">
      <w:pPr>
        <w:rPr>
          <w:lang w:val="en-US"/>
        </w:rPr>
      </w:pP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for (i=a;i&lt;=b;i+=h)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{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g=y+h/2*(i+cos(y/1.173205));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m=i;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d=y;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do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 {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  p=d;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  d=g+h*(m/2)*(m+cos(g/1.173205));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  m=m+h;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 }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while(fabs(y-p)&gt;0.000001);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y=g+(h/2)*d;</w:t>
      </w:r>
    </w:p>
    <w:p w:rsidR="001B0F3C" w:rsidRPr="00C33C35" w:rsidRDefault="001B0F3C" w:rsidP="001B0F3C">
      <w:pPr>
        <w:rPr>
          <w:lang w:val="en-US"/>
        </w:rPr>
      </w:pPr>
      <w:r w:rsidRPr="00C33C35">
        <w:rPr>
          <w:lang w:val="en-US"/>
        </w:rPr>
        <w:t xml:space="preserve">   printf("x=%.2lf   y=%.6lf\n", i, y);</w:t>
      </w:r>
    </w:p>
    <w:p w:rsidR="001B0F3C" w:rsidRPr="00C33C35" w:rsidRDefault="001B0F3C" w:rsidP="001B0F3C">
      <w:r w:rsidRPr="00C33C35">
        <w:rPr>
          <w:lang w:val="en-US"/>
        </w:rPr>
        <w:t xml:space="preserve">  </w:t>
      </w:r>
      <w:r w:rsidRPr="00C33C35">
        <w:t>}</w:t>
      </w:r>
    </w:p>
    <w:p w:rsidR="001B0F3C" w:rsidRPr="00C33C35" w:rsidRDefault="001B0F3C" w:rsidP="001B0F3C">
      <w:r w:rsidRPr="00C33C35">
        <w:t>getch();</w:t>
      </w:r>
    </w:p>
    <w:p w:rsidR="001B0F3C" w:rsidRPr="00C33C35" w:rsidRDefault="001B0F3C" w:rsidP="001B0F3C">
      <w:r w:rsidRPr="00C33C35">
        <w:t>return 0;</w:t>
      </w:r>
    </w:p>
    <w:p w:rsidR="00365268" w:rsidRPr="00C33C35" w:rsidRDefault="001B0F3C" w:rsidP="001B0F3C">
      <w:r w:rsidRPr="00C33C35">
        <w:t>}</w:t>
      </w:r>
    </w:p>
    <w:p w:rsidR="00365268" w:rsidRPr="00C33C35" w:rsidRDefault="00365268" w:rsidP="001B0F3C"/>
    <w:p w:rsidR="001B0F3C" w:rsidRPr="00C33C35" w:rsidRDefault="001B0F3C" w:rsidP="001B0F3C">
      <w:pPr>
        <w:sectPr w:rsidR="001B0F3C" w:rsidRPr="00C33C35" w:rsidSect="00CD2DCF">
          <w:type w:val="continuous"/>
          <w:pgSz w:w="11906" w:h="16838"/>
          <w:pgMar w:top="1134" w:right="566" w:bottom="568" w:left="1701" w:header="708" w:footer="708" w:gutter="0"/>
          <w:cols w:space="708"/>
          <w:docGrid w:linePitch="360"/>
        </w:sectPr>
      </w:pPr>
    </w:p>
    <w:p w:rsidR="00365268" w:rsidRPr="00C33C35" w:rsidRDefault="00365268" w:rsidP="001B0F3C"/>
    <w:p w:rsidR="00365268" w:rsidRPr="00C33C35" w:rsidRDefault="00365268" w:rsidP="00365268">
      <w:pPr>
        <w:jc w:val="center"/>
      </w:pPr>
    </w:p>
    <w:p w:rsidR="00365268" w:rsidRPr="00C33C35" w:rsidRDefault="00365268" w:rsidP="00365268">
      <w:pPr>
        <w:jc w:val="center"/>
      </w:pPr>
    </w:p>
    <w:p w:rsidR="00365268" w:rsidRPr="00C33C35" w:rsidRDefault="00365268" w:rsidP="00365268">
      <w:pPr>
        <w:jc w:val="center"/>
        <w:rPr>
          <w:b/>
          <w:u w:val="single"/>
        </w:rPr>
      </w:pPr>
    </w:p>
    <w:p w:rsidR="00365268" w:rsidRPr="00C33C35" w:rsidRDefault="00CD2DCF" w:rsidP="00365268">
      <w:pPr>
        <w:jc w:val="center"/>
        <w:rPr>
          <w:b/>
          <w:u w:val="single"/>
        </w:rPr>
      </w:pPr>
      <w:r w:rsidRPr="00C33C35">
        <w:rPr>
          <w:b/>
          <w:u w:val="single"/>
        </w:rPr>
        <w:t>3.</w:t>
      </w:r>
      <w:r w:rsidR="00365268" w:rsidRPr="00C33C35">
        <w:rPr>
          <w:b/>
          <w:u w:val="single"/>
        </w:rPr>
        <w:t>Пример работы программы.</w:t>
      </w:r>
    </w:p>
    <w:p w:rsidR="00365268" w:rsidRPr="00C33C35" w:rsidRDefault="00365268" w:rsidP="00365268">
      <w:pPr>
        <w:jc w:val="center"/>
        <w:rPr>
          <w:b/>
          <w:u w:val="single"/>
        </w:rPr>
      </w:pPr>
    </w:p>
    <w:p w:rsidR="00CD2DCF" w:rsidRPr="004E4554" w:rsidRDefault="00365268" w:rsidP="00CD2DCF">
      <w:pPr>
        <w:rPr>
          <w:lang w:val="en-US"/>
        </w:rPr>
      </w:pPr>
      <w:r w:rsidRPr="00C33C35">
        <w:t>С шагом h=0.1</w:t>
      </w:r>
    </w:p>
    <w:p w:rsidR="00CD2DCF" w:rsidRDefault="004E4554" w:rsidP="00365268">
      <w:pPr>
        <w:rPr>
          <w:lang w:val="en-US"/>
        </w:rPr>
      </w:pPr>
      <w:r>
        <w:rPr>
          <w:noProof/>
        </w:rPr>
        <w:drawing>
          <wp:inline distT="0" distB="0" distL="0" distR="0">
            <wp:extent cx="4739640" cy="2733977"/>
            <wp:effectExtent l="0" t="0" r="3810" b="9525"/>
            <wp:docPr id="20" name="Рисунок 20" descr="C:\Users\Пользователь\Desktop\лаб\Буфер обмена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лаб\Буфер обмена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24" cy="27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268" w:rsidRDefault="00365268" w:rsidP="00365268">
      <w:pPr>
        <w:rPr>
          <w:lang w:val="en-US"/>
        </w:rPr>
      </w:pPr>
      <w:r>
        <w:lastRenderedPageBreak/>
        <w:t>С шагом h=0.</w:t>
      </w:r>
      <w:r w:rsidRPr="00365268">
        <w:t>05</w:t>
      </w:r>
      <w:r w:rsidR="00CD2DCF">
        <w:rPr>
          <w:lang w:val="en-US"/>
        </w:rPr>
        <w:t>:</w:t>
      </w:r>
    </w:p>
    <w:p w:rsidR="004E4554" w:rsidRPr="00CD2DCF" w:rsidRDefault="004E4554" w:rsidP="00365268">
      <w:pPr>
        <w:rPr>
          <w:lang w:val="en-US"/>
        </w:rPr>
      </w:pPr>
    </w:p>
    <w:p w:rsidR="00365268" w:rsidRDefault="004E4554" w:rsidP="00365268">
      <w:pPr>
        <w:rPr>
          <w:lang w:val="en-US"/>
        </w:rPr>
      </w:pPr>
      <w:r>
        <w:rPr>
          <w:noProof/>
        </w:rPr>
        <w:drawing>
          <wp:inline distT="0" distB="0" distL="0" distR="0">
            <wp:extent cx="2179320" cy="6393180"/>
            <wp:effectExtent l="0" t="0" r="0" b="7620"/>
            <wp:docPr id="21" name="Рисунок 21" descr="C:\Users\Пользователь\Desktop\лаб\Буфер обмена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Desktop\лаб\Буфер обмена0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4E4554" w:rsidRDefault="004E4554" w:rsidP="00CD2DCF">
      <w:pPr>
        <w:rPr>
          <w:lang w:val="en-US"/>
        </w:rPr>
      </w:pPr>
    </w:p>
    <w:p w:rsidR="00CD2DCF" w:rsidRDefault="00CD2DCF" w:rsidP="00CD2DCF">
      <w:pPr>
        <w:rPr>
          <w:lang w:val="en-US"/>
        </w:rPr>
      </w:pPr>
      <w:r>
        <w:t>С шагом h=0.0</w:t>
      </w:r>
      <w:r>
        <w:rPr>
          <w:lang w:val="en-US"/>
        </w:rPr>
        <w:t>1:</w:t>
      </w:r>
    </w:p>
    <w:p w:rsidR="004E4554" w:rsidRPr="004E4554" w:rsidRDefault="004E4554" w:rsidP="00365268">
      <w:pPr>
        <w:rPr>
          <w:vertAlign w:val="subscript"/>
          <w:lang w:val="en-US"/>
        </w:rPr>
      </w:pPr>
      <w:r>
        <w:rPr>
          <w:noProof/>
          <w:vertAlign w:val="subscript"/>
        </w:rPr>
        <w:lastRenderedPageBreak/>
        <w:drawing>
          <wp:inline distT="0" distB="0" distL="0" distR="0">
            <wp:extent cx="1905424" cy="9616440"/>
            <wp:effectExtent l="0" t="0" r="0" b="3810"/>
            <wp:docPr id="22" name="Рисунок 22" descr="C:\Users\Пользователь\Desktop\лаб\Буфер обмена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Desktop\лаб\Буфер обмена0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12" cy="963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4554" w:rsidRPr="004E4554" w:rsidSect="004E4554">
      <w:type w:val="continuous"/>
      <w:pgSz w:w="11906" w:h="16838"/>
      <w:pgMar w:top="1134" w:right="566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AF1EB1"/>
    <w:rsid w:val="000D5CF2"/>
    <w:rsid w:val="000F2FCD"/>
    <w:rsid w:val="001B0F3C"/>
    <w:rsid w:val="00234309"/>
    <w:rsid w:val="002B656C"/>
    <w:rsid w:val="002D0E7E"/>
    <w:rsid w:val="00365268"/>
    <w:rsid w:val="003C6A95"/>
    <w:rsid w:val="004E4554"/>
    <w:rsid w:val="00563403"/>
    <w:rsid w:val="005B0B62"/>
    <w:rsid w:val="005C21D4"/>
    <w:rsid w:val="00686ED4"/>
    <w:rsid w:val="008C5C54"/>
    <w:rsid w:val="009F260D"/>
    <w:rsid w:val="00AD63AE"/>
    <w:rsid w:val="00AF1EB1"/>
    <w:rsid w:val="00B040E2"/>
    <w:rsid w:val="00B51C23"/>
    <w:rsid w:val="00C33C35"/>
    <w:rsid w:val="00CD2D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1E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AF1EB1"/>
    <w:pPr>
      <w:keepNext/>
      <w:jc w:val="center"/>
      <w:outlineLvl w:val="1"/>
    </w:pPr>
    <w:rPr>
      <w:sz w:val="36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F1EB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AF1EB1"/>
    <w:rPr>
      <w:rFonts w:ascii="Times New Roman" w:eastAsia="Times New Roman" w:hAnsi="Times New Roman" w:cs="Times New Roman"/>
      <w:sz w:val="36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F1EB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F1EB1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Normal (Web)"/>
    <w:basedOn w:val="a"/>
    <w:rsid w:val="00365268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1E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AF1EB1"/>
    <w:pPr>
      <w:keepNext/>
      <w:jc w:val="center"/>
      <w:outlineLvl w:val="1"/>
    </w:pPr>
    <w:rPr>
      <w:sz w:val="36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F1EB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AF1EB1"/>
    <w:rPr>
      <w:rFonts w:ascii="Times New Roman" w:eastAsia="Times New Roman" w:hAnsi="Times New Roman" w:cs="Times New Roman"/>
      <w:sz w:val="36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F1EB1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F1EB1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Normal (Web)"/>
    <w:basedOn w:val="a"/>
    <w:rsid w:val="00365268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377</Words>
  <Characters>2155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TSTU</Company>
  <LinksUpToDate>false</LinksUpToDate>
  <CharactersWithSpaces>2527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kid</dc:creator>
  <cp:lastModifiedBy>qwinmen</cp:lastModifiedBy>
  <cp:revision>4</cp:revision>
  <dcterms:created xsi:type="dcterms:W3CDTF">2013-02-05T16:15:00Z</dcterms:created>
  <dcterms:modified xsi:type="dcterms:W3CDTF">2021-11-07T16:45:00Z</dcterms:modified>
</cp:coreProperties>
</file>