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1D" w:rsidRDefault="006E6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Вопросы на экзамен по вычислительной математике:</w:t>
      </w:r>
    </w:p>
    <w:p w:rsidR="006E6F92" w:rsidRDefault="006E6F92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Понятие погрешности вычислений</w:t>
      </w:r>
    </w:p>
    <w:p w:rsidR="006E6F92" w:rsidRDefault="006E6F92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Понятие сплайна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Рунге-Кутта четвёртого порядка точности</w:t>
      </w:r>
    </w:p>
    <w:p w:rsidR="006E6F92" w:rsidRDefault="006E6F92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Абсолютная и относительная погрешность</w:t>
      </w:r>
    </w:p>
    <w:p w:rsidR="006E6F92" w:rsidRDefault="006E6F92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Упрощённый способ задания наклонов сплайна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Адамса</w:t>
      </w:r>
    </w:p>
    <w:p w:rsidR="006E6F92" w:rsidRDefault="006E6F92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Погрешность суммы и разности</w:t>
      </w:r>
    </w:p>
    <w:p w:rsidR="006E6F92" w:rsidRDefault="00C52F77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Глобальный способ задания наклонов сплайнов 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proofErr w:type="spellStart"/>
      <w:r>
        <w:rPr>
          <w:rFonts w:ascii="Times New Roman" w:hAnsi="Times New Roman" w:cs="Times New Roman"/>
        </w:rPr>
        <w:t>Милна</w:t>
      </w:r>
      <w:proofErr w:type="spellEnd"/>
    </w:p>
    <w:p w:rsidR="00C52F77" w:rsidRDefault="00C52F77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Правило Чеботарёва</w:t>
      </w:r>
      <w:proofErr w:type="gramStart"/>
      <w:r w:rsidR="00460D45">
        <w:rPr>
          <w:rFonts w:ascii="Times New Roman" w:hAnsi="Times New Roman" w:cs="Times New Roman"/>
        </w:rPr>
        <w:t xml:space="preserve">  ?</w:t>
      </w:r>
      <w:proofErr w:type="gramEnd"/>
    </w:p>
    <w:p w:rsidR="00C52F77" w:rsidRDefault="00C52F77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решения СЛАУ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итераций решения нелинейных уравнений</w:t>
      </w:r>
    </w:p>
    <w:p w:rsidR="00C52F77" w:rsidRDefault="00C52F77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Погрешность произведения</w:t>
      </w:r>
    </w:p>
    <w:p w:rsidR="00C52F77" w:rsidRDefault="00C52F77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Гаусса. Решения СЛАУ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Принцип сжимающихся отображений</w:t>
      </w:r>
      <w:r w:rsidR="00DE25F1">
        <w:rPr>
          <w:rFonts w:ascii="Times New Roman" w:hAnsi="Times New Roman" w:cs="Times New Roman"/>
        </w:rPr>
        <w:t>+-</w:t>
      </w:r>
    </w:p>
    <w:p w:rsidR="00C52F77" w:rsidRDefault="00C52F77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Погрешность частного</w:t>
      </w:r>
    </w:p>
    <w:p w:rsidR="00C52F77" w:rsidRDefault="00C52F77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главных элементов</w:t>
      </w:r>
      <w:r w:rsidR="00D07963">
        <w:rPr>
          <w:rFonts w:ascii="Times New Roman" w:hAnsi="Times New Roman" w:cs="Times New Roman"/>
        </w:rPr>
        <w:t>?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точности решения нелинейных уравнений</w:t>
      </w:r>
      <w:r w:rsidR="00D07963">
        <w:rPr>
          <w:rFonts w:ascii="Times New Roman" w:hAnsi="Times New Roman" w:cs="Times New Roman"/>
        </w:rPr>
        <w:t>?</w:t>
      </w:r>
    </w:p>
    <w:p w:rsidR="00C52F77" w:rsidRDefault="00C52F77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формула для погрешности</w:t>
      </w:r>
    </w:p>
    <w:p w:rsidR="00C52F77" w:rsidRDefault="00C52F77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r w:rsidR="00546A7F">
        <w:rPr>
          <w:rFonts w:ascii="Times New Roman" w:hAnsi="Times New Roman" w:cs="Times New Roman"/>
        </w:rPr>
        <w:t xml:space="preserve">итераций </w:t>
      </w:r>
      <w:r>
        <w:rPr>
          <w:rFonts w:ascii="Times New Roman" w:hAnsi="Times New Roman" w:cs="Times New Roman"/>
        </w:rPr>
        <w:t xml:space="preserve"> решения СЛАУ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сходимости итерационного процесса</w:t>
      </w:r>
      <w:r w:rsidR="00E5769F">
        <w:rPr>
          <w:rFonts w:ascii="Times New Roman" w:hAnsi="Times New Roman" w:cs="Times New Roman"/>
        </w:rPr>
        <w:t>+-</w:t>
      </w:r>
    </w:p>
    <w:p w:rsidR="00C52F77" w:rsidRDefault="00C52F77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Понятие значащих и верных цифр числа</w:t>
      </w:r>
    </w:p>
    <w:p w:rsidR="00C52F77" w:rsidRDefault="00C52F77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Вычисление определителей матриц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Ньютона (касательных) </w:t>
      </w:r>
    </w:p>
    <w:p w:rsidR="00C52F77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Правило округления чисел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Вычисление обратной матрицы</w:t>
      </w:r>
      <w:r w:rsidR="00AF0B53">
        <w:rPr>
          <w:rFonts w:ascii="Times New Roman" w:hAnsi="Times New Roman" w:cs="Times New Roman"/>
        </w:rPr>
        <w:t>+-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сходимости метода Ньютона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Понятие интерполяции функций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Зейделя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секущих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Конечные разности функций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Понятие численного интегрирования</w:t>
      </w:r>
    </w:p>
    <w:p w:rsidR="00546A7F" w:rsidRDefault="00546A7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наименьших квадратов</w:t>
      </w:r>
    </w:p>
    <w:p w:rsidR="00546A7F" w:rsidRDefault="00CB3D98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Свойства конечных разностей</w:t>
      </w:r>
    </w:p>
    <w:p w:rsidR="00CB3D98" w:rsidRDefault="00CB3D98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Квадратурная формула прямоугольников</w:t>
      </w:r>
    </w:p>
    <w:p w:rsidR="00CB3D98" w:rsidRDefault="00CB3D98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поиска экстремума функций одной переменной</w:t>
      </w:r>
    </w:p>
    <w:p w:rsidR="00CB3D98" w:rsidRDefault="00CB3D98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Первая интерполяционная формула Ньютона</w:t>
      </w:r>
    </w:p>
    <w:p w:rsidR="00CB3D98" w:rsidRDefault="00CB3D98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Квадратурная формула трапеций</w:t>
      </w:r>
    </w:p>
    <w:p w:rsidR="00CB3D98" w:rsidRDefault="00CB3D98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Понятие интервала неопределённости</w:t>
      </w:r>
      <w:r w:rsidR="009B1A2C">
        <w:rPr>
          <w:rFonts w:ascii="Times New Roman" w:hAnsi="Times New Roman" w:cs="Times New Roman"/>
        </w:rPr>
        <w:t>+-</w:t>
      </w:r>
    </w:p>
    <w:p w:rsidR="00CB3D98" w:rsidRDefault="00CB3D98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Вторая интерполяционная формула Ньютона</w:t>
      </w:r>
    </w:p>
    <w:p w:rsidR="00CB3D98" w:rsidRDefault="00CB3D98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Квадратурная формула Симпсона</w:t>
      </w:r>
    </w:p>
    <w:p w:rsidR="00CB3D98" w:rsidRDefault="00CB3D98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прямого сканирования, блок-схема алгоритма</w:t>
      </w:r>
    </w:p>
    <w:p w:rsidR="00CB3D98" w:rsidRDefault="00CB3D98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Первая интерполяционная формула Гаусса</w:t>
      </w:r>
    </w:p>
    <w:p w:rsidR="00CB3D98" w:rsidRDefault="00CB3D98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Квадратурная формула Ньютона («трёх вос</w:t>
      </w:r>
      <w:r w:rsidR="00634E4F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мых»)</w:t>
      </w:r>
    </w:p>
    <w:p w:rsidR="00CB3D98" w:rsidRDefault="00CB3D98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дихотомии, блок-схема алгоритма</w:t>
      </w:r>
    </w:p>
    <w:p w:rsidR="00CB3D98" w:rsidRDefault="00CB3D98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Вторая интерполяционная формула Гаусса</w:t>
      </w:r>
    </w:p>
    <w:p w:rsidR="00CB3D98" w:rsidRDefault="00CB3D98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Приведение к системе дифференциальных уравнений </w:t>
      </w:r>
      <w:r w:rsidR="00634E4F">
        <w:rPr>
          <w:rFonts w:ascii="Times New Roman" w:hAnsi="Times New Roman" w:cs="Times New Roman"/>
        </w:rPr>
        <w:t>первого порядка</w:t>
      </w:r>
      <w:proofErr w:type="gramStart"/>
      <w:r w:rsidR="00634E4F">
        <w:rPr>
          <w:rFonts w:ascii="Times New Roman" w:hAnsi="Times New Roman" w:cs="Times New Roman"/>
        </w:rPr>
        <w:t xml:space="preserve"> </w:t>
      </w:r>
      <w:r w:rsidR="003C0CB9">
        <w:rPr>
          <w:rFonts w:ascii="Times New Roman" w:hAnsi="Times New Roman" w:cs="Times New Roman"/>
        </w:rPr>
        <w:t>?</w:t>
      </w:r>
      <w:proofErr w:type="gramEnd"/>
    </w:p>
    <w:p w:rsidR="00634E4F" w:rsidRDefault="00634E4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«золотого сечения», блок-схема алгоритма</w:t>
      </w:r>
    </w:p>
    <w:p w:rsidR="00634E4F" w:rsidRDefault="00634E4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Интерполяционная формула Стирлинга</w:t>
      </w:r>
    </w:p>
    <w:p w:rsidR="00634E4F" w:rsidRDefault="00634E4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Приближённое решение задачи Коши</w:t>
      </w:r>
      <w:r w:rsidR="00666AE8">
        <w:rPr>
          <w:rFonts w:ascii="Times New Roman" w:hAnsi="Times New Roman" w:cs="Times New Roman"/>
        </w:rPr>
        <w:t>?</w:t>
      </w:r>
    </w:p>
    <w:p w:rsidR="00634E4F" w:rsidRDefault="00634E4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Фибоначчи, блок-схема алгоритма</w:t>
      </w:r>
    </w:p>
    <w:p w:rsidR="00634E4F" w:rsidRDefault="00634E4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Численное дифференцирование функций</w:t>
      </w:r>
    </w:p>
    <w:p w:rsidR="00634E4F" w:rsidRDefault="00634E4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Эйлера</w:t>
      </w:r>
    </w:p>
    <w:p w:rsidR="00634E4F" w:rsidRDefault="00634E4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поиска экстремума функций нескольких переменных</w:t>
      </w:r>
      <w:r w:rsidR="00D60DD8">
        <w:rPr>
          <w:rFonts w:ascii="Times New Roman" w:hAnsi="Times New Roman" w:cs="Times New Roman"/>
        </w:rPr>
        <w:t>+-</w:t>
      </w:r>
    </w:p>
    <w:p w:rsidR="00634E4F" w:rsidRDefault="00634E4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Интерполяционная формула Бесселя</w:t>
      </w:r>
    </w:p>
    <w:p w:rsidR="00634E4F" w:rsidRDefault="00634E4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Рунге-Кутта второго порядка точности</w:t>
      </w:r>
    </w:p>
    <w:p w:rsidR="00634E4F" w:rsidRDefault="00634E4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Гаусса-Зейделя, блок-схема алгоритма</w:t>
      </w:r>
    </w:p>
    <w:p w:rsidR="00634E4F" w:rsidRDefault="00634E4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Интерполяционная формула Лагранжа</w:t>
      </w:r>
    </w:p>
    <w:p w:rsidR="00634E4F" w:rsidRDefault="00634E4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Рунге-Кутта третьего порядка точности</w:t>
      </w:r>
    </w:p>
    <w:p w:rsidR="00634E4F" w:rsidRDefault="00634E4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градиентов, блок-схема алгоритма</w:t>
      </w:r>
      <w:r w:rsidR="00805143">
        <w:rPr>
          <w:rFonts w:ascii="Times New Roman" w:hAnsi="Times New Roman" w:cs="Times New Roman"/>
        </w:rPr>
        <w:t>?</w:t>
      </w:r>
    </w:p>
    <w:p w:rsidR="00634E4F" w:rsidRDefault="00634E4F" w:rsidP="006E6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наискорейшего спуска, блок-схема алго</w:t>
      </w:r>
      <w:bookmarkStart w:id="0" w:name="_GoBack"/>
      <w:bookmarkEnd w:id="0"/>
      <w:r>
        <w:rPr>
          <w:rFonts w:ascii="Times New Roman" w:hAnsi="Times New Roman" w:cs="Times New Roman"/>
        </w:rPr>
        <w:t>ритма</w:t>
      </w:r>
      <w:r w:rsidR="00805143">
        <w:rPr>
          <w:rFonts w:ascii="Times New Roman" w:hAnsi="Times New Roman" w:cs="Times New Roman"/>
        </w:rPr>
        <w:t>?</w:t>
      </w:r>
    </w:p>
    <w:p w:rsidR="00634E4F" w:rsidRDefault="00634E4F" w:rsidP="00634E4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proofErr w:type="spellStart"/>
      <w:r>
        <w:rPr>
          <w:rFonts w:ascii="Times New Roman" w:hAnsi="Times New Roman" w:cs="Times New Roman"/>
        </w:rPr>
        <w:t>контования</w:t>
      </w:r>
      <w:proofErr w:type="spellEnd"/>
      <w:r>
        <w:rPr>
          <w:rFonts w:ascii="Times New Roman" w:hAnsi="Times New Roman" w:cs="Times New Roman"/>
        </w:rPr>
        <w:t xml:space="preserve"> симплексов, блок-схема алгоритма</w:t>
      </w:r>
      <w:r w:rsidR="00805143">
        <w:rPr>
          <w:rFonts w:ascii="Times New Roman" w:hAnsi="Times New Roman" w:cs="Times New Roman"/>
        </w:rPr>
        <w:t>?</w:t>
      </w:r>
    </w:p>
    <w:p w:rsidR="00E8117E" w:rsidRDefault="00E8117E" w:rsidP="00E8117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«оврагов</w:t>
      </w:r>
      <w:r w:rsidRPr="00E8117E">
        <w:rPr>
          <w:rFonts w:ascii="Times New Roman" w:hAnsi="Times New Roman" w:cs="Times New Roman"/>
        </w:rPr>
        <w:t>»</w:t>
      </w:r>
    </w:p>
    <w:p w:rsidR="006E6F92" w:rsidRPr="006E6F92" w:rsidRDefault="006E6F92">
      <w:pPr>
        <w:rPr>
          <w:rFonts w:ascii="Times New Roman" w:hAnsi="Times New Roman" w:cs="Times New Roman"/>
        </w:rPr>
      </w:pPr>
    </w:p>
    <w:sectPr w:rsidR="006E6F92" w:rsidRPr="006E6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52D"/>
    <w:multiLevelType w:val="hybridMultilevel"/>
    <w:tmpl w:val="32263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92"/>
    <w:rsid w:val="00033B1D"/>
    <w:rsid w:val="0011785C"/>
    <w:rsid w:val="00160A4D"/>
    <w:rsid w:val="001F7D40"/>
    <w:rsid w:val="003C0CB9"/>
    <w:rsid w:val="0041416C"/>
    <w:rsid w:val="00460D45"/>
    <w:rsid w:val="00546A7F"/>
    <w:rsid w:val="005D3603"/>
    <w:rsid w:val="006038F7"/>
    <w:rsid w:val="00634E4F"/>
    <w:rsid w:val="0063747B"/>
    <w:rsid w:val="00666AE8"/>
    <w:rsid w:val="006E6F92"/>
    <w:rsid w:val="007B2826"/>
    <w:rsid w:val="00805143"/>
    <w:rsid w:val="0088554E"/>
    <w:rsid w:val="0090333F"/>
    <w:rsid w:val="009546A6"/>
    <w:rsid w:val="009A741B"/>
    <w:rsid w:val="009B1A2C"/>
    <w:rsid w:val="00AF0B53"/>
    <w:rsid w:val="00B114FE"/>
    <w:rsid w:val="00B27EA9"/>
    <w:rsid w:val="00C52F77"/>
    <w:rsid w:val="00CB3D98"/>
    <w:rsid w:val="00D07963"/>
    <w:rsid w:val="00D60DD8"/>
    <w:rsid w:val="00DE25F1"/>
    <w:rsid w:val="00E5769F"/>
    <w:rsid w:val="00E8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2013-12-27T11:16:00Z</dcterms:created>
  <dcterms:modified xsi:type="dcterms:W3CDTF">2014-01-04T16:11:00Z</dcterms:modified>
</cp:coreProperties>
</file>