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82" w:rsidRPr="00A04172" w:rsidRDefault="00CD6E59" w:rsidP="0084668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18"/>
          <w:szCs w:val="18"/>
        </w:rPr>
      </w:pPr>
      <w:r w:rsidRPr="00A04172">
        <w:rPr>
          <w:rFonts w:ascii="Times New Roman" w:eastAsia="TimesNewRoman,Bold" w:hAnsi="Times New Roman" w:cs="Times New Roman"/>
          <w:b/>
          <w:bCs/>
          <w:sz w:val="18"/>
          <w:szCs w:val="18"/>
        </w:rPr>
        <w:t>1.</w:t>
      </w:r>
      <w:r w:rsidR="00846682" w:rsidRPr="00A04172">
        <w:rPr>
          <w:rFonts w:ascii="Times New Roman" w:eastAsia="TimesNewRoman,Bold" w:hAnsi="Times New Roman" w:cs="Times New Roman"/>
          <w:b/>
          <w:bCs/>
          <w:sz w:val="18"/>
          <w:szCs w:val="18"/>
        </w:rPr>
        <w:t>СЛУЧАЙНЫЕ СОБЫТИЯ И ИХ ВИДЫ</w:t>
      </w:r>
    </w:p>
    <w:p w:rsidR="00846682" w:rsidRPr="00846682" w:rsidRDefault="00846682" w:rsidP="00846682">
      <w:pPr>
        <w:autoSpaceDE w:val="0"/>
        <w:autoSpaceDN w:val="0"/>
        <w:adjustRightInd w:val="0"/>
        <w:spacing w:after="0" w:line="240" w:lineRule="auto"/>
        <w:rPr>
          <w:rFonts w:eastAsia="TimesNewRoman" w:cs="Times New Roman"/>
          <w:sz w:val="18"/>
          <w:szCs w:val="18"/>
          <w:u w:val="single"/>
        </w:rPr>
      </w:pPr>
    </w:p>
    <w:p w:rsidR="00846682" w:rsidRPr="00846682" w:rsidRDefault="00846682" w:rsidP="008466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846682">
        <w:rPr>
          <w:rFonts w:ascii="Times New Roman" w:eastAsia="TimesNewRoman" w:hAnsi="Times New Roman" w:cs="Times New Roman"/>
          <w:sz w:val="20"/>
          <w:szCs w:val="20"/>
        </w:rPr>
        <w:t xml:space="preserve">Определение 1.1. Случайным относительно комплекса условий </w:t>
      </w:r>
      <w:r w:rsidRPr="00846682">
        <w:rPr>
          <w:rFonts w:ascii="Times New Roman" w:eastAsia="TimesNew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>называется событие, которое при осуществлении указанного комплекса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 xml:space="preserve">условий может либо произойти, либо не </w:t>
      </w:r>
      <w:proofErr w:type="spellStart"/>
      <w:r w:rsidRPr="00846682">
        <w:rPr>
          <w:rFonts w:ascii="Times New Roman" w:eastAsia="TimesNewRoman" w:hAnsi="Times New Roman" w:cs="Times New Roman"/>
          <w:sz w:val="20"/>
          <w:szCs w:val="20"/>
        </w:rPr>
        <w:t>произойти</w:t>
      </w:r>
      <w:proofErr w:type="gramStart"/>
      <w:r w:rsidRPr="00846682">
        <w:rPr>
          <w:rFonts w:ascii="Times New Roman" w:eastAsia="TimesNewRoman" w:hAnsi="Times New Roman" w:cs="Times New Roman"/>
          <w:sz w:val="20"/>
          <w:szCs w:val="20"/>
        </w:rPr>
        <w:t>.С</w:t>
      </w:r>
      <w:proofErr w:type="gramEnd"/>
      <w:r w:rsidRPr="00846682">
        <w:rPr>
          <w:rFonts w:ascii="Times New Roman" w:eastAsia="TimesNewRoman" w:hAnsi="Times New Roman" w:cs="Times New Roman"/>
          <w:sz w:val="20"/>
          <w:szCs w:val="20"/>
        </w:rPr>
        <w:t>лучайные</w:t>
      </w:r>
      <w:proofErr w:type="spellEnd"/>
      <w:r w:rsidRPr="00846682">
        <w:rPr>
          <w:rFonts w:ascii="Times New Roman" w:eastAsia="TimesNewRoman" w:hAnsi="Times New Roman" w:cs="Times New Roman"/>
          <w:sz w:val="20"/>
          <w:szCs w:val="20"/>
        </w:rPr>
        <w:t xml:space="preserve"> события обозначают большими (прописными) буквами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r w:rsidRPr="00846682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r w:rsidRPr="00846682">
        <w:rPr>
          <w:rFonts w:ascii="Times New Roman" w:eastAsia="TimesNewRoman" w:hAnsi="Times New Roman" w:cs="Times New Roman"/>
          <w:i/>
          <w:iCs/>
          <w:sz w:val="20"/>
          <w:szCs w:val="20"/>
        </w:rPr>
        <w:t>С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>, ... .Случайное событие трактуется как результат испытания.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>Например, экзамен – испытание, отличная оценка – событие; выстрел –</w:t>
      </w:r>
    </w:p>
    <w:p w:rsidR="00846682" w:rsidRPr="00846682" w:rsidRDefault="00846682" w:rsidP="008466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846682">
        <w:rPr>
          <w:rFonts w:ascii="Times New Roman" w:eastAsia="TimesNewRoman" w:hAnsi="Times New Roman" w:cs="Times New Roman"/>
          <w:sz w:val="20"/>
          <w:szCs w:val="20"/>
        </w:rPr>
        <w:t>испытание, попадание – событие.</w:t>
      </w:r>
    </w:p>
    <w:p w:rsidR="00846682" w:rsidRPr="00846682" w:rsidRDefault="00846682" w:rsidP="008466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846682">
        <w:rPr>
          <w:rFonts w:ascii="Times New Roman" w:eastAsia="TimesNewRoman" w:hAnsi="Times New Roman" w:cs="Times New Roman"/>
          <w:sz w:val="20"/>
          <w:szCs w:val="20"/>
        </w:rPr>
        <w:t xml:space="preserve">Определение 1.2. События </w:t>
      </w:r>
      <w:r w:rsidRPr="0084668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А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 xml:space="preserve">и </w:t>
      </w:r>
      <w:r w:rsidRPr="0084668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В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>называют несовместными, если в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>одном и том же испытании появление одного из них исключает появление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846682">
        <w:rPr>
          <w:rFonts w:ascii="Times New Roman" w:eastAsia="TimesNewRoman" w:hAnsi="Times New Roman" w:cs="Times New Roman"/>
          <w:sz w:val="20"/>
          <w:szCs w:val="20"/>
        </w:rPr>
        <w:t>другого</w:t>
      </w:r>
      <w:proofErr w:type="gramStart"/>
      <w:r w:rsidRPr="00846682">
        <w:rPr>
          <w:rFonts w:ascii="Times New Roman" w:eastAsia="TimesNewRoman" w:hAnsi="Times New Roman" w:cs="Times New Roman"/>
          <w:sz w:val="20"/>
          <w:szCs w:val="20"/>
        </w:rPr>
        <w:t>.Н</w:t>
      </w:r>
      <w:proofErr w:type="gramEnd"/>
      <w:r w:rsidRPr="00846682">
        <w:rPr>
          <w:rFonts w:ascii="Times New Roman" w:eastAsia="TimesNewRoman" w:hAnsi="Times New Roman" w:cs="Times New Roman"/>
          <w:sz w:val="20"/>
          <w:szCs w:val="20"/>
        </w:rPr>
        <w:t>апример</w:t>
      </w:r>
      <w:proofErr w:type="spellEnd"/>
      <w:r w:rsidRPr="00846682">
        <w:rPr>
          <w:rFonts w:ascii="Times New Roman" w:eastAsia="TimesNewRoman" w:hAnsi="Times New Roman" w:cs="Times New Roman"/>
          <w:sz w:val="20"/>
          <w:szCs w:val="20"/>
        </w:rPr>
        <w:t>, выпадение «орла» при подбрасывании монеты исключает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>появление «решки».</w:t>
      </w:r>
    </w:p>
    <w:p w:rsidR="00A04172" w:rsidRDefault="00846682" w:rsidP="008466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846682">
        <w:rPr>
          <w:rFonts w:ascii="Times New Roman" w:eastAsia="TimesNewRoman" w:hAnsi="Times New Roman" w:cs="Times New Roman"/>
          <w:sz w:val="20"/>
          <w:szCs w:val="20"/>
        </w:rPr>
        <w:t>Определение 1.3. Несколько событий образуют полную группу,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 xml:space="preserve">если в результате испытания </w:t>
      </w:r>
      <w:proofErr w:type="gramStart"/>
      <w:r w:rsidRPr="00846682">
        <w:rPr>
          <w:rFonts w:ascii="Times New Roman" w:eastAsia="TimesNewRoman" w:hAnsi="Times New Roman" w:cs="Times New Roman"/>
          <w:sz w:val="20"/>
          <w:szCs w:val="20"/>
        </w:rPr>
        <w:t>появление</w:t>
      </w:r>
      <w:proofErr w:type="gramEnd"/>
      <w:r w:rsidRPr="00846682">
        <w:rPr>
          <w:rFonts w:ascii="Times New Roman" w:eastAsia="TimesNewRoman" w:hAnsi="Times New Roman" w:cs="Times New Roman"/>
          <w:sz w:val="20"/>
          <w:szCs w:val="20"/>
        </w:rPr>
        <w:t xml:space="preserve"> хотя бы одного из них достоверно.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>Например, при произведении выстрела по мишени (испытание) обязательно будет или промах или попадание. Эти два события образуют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>полную группу.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46682">
        <w:rPr>
          <w:rFonts w:ascii="Times New Roman" w:eastAsia="TimesNewRoman" w:hAnsi="Times New Roman" w:cs="Times New Roman"/>
          <w:sz w:val="20"/>
          <w:szCs w:val="20"/>
        </w:rPr>
        <w:t>Каждый из возможных результатов испытания называют элементарным событием (или исходом). Те элементарные исходы, которые интересуют исследователя, называют благоприятными событиями.</w:t>
      </w:r>
    </w:p>
    <w:p w:rsidR="00A3278C" w:rsidRPr="00A3278C" w:rsidRDefault="00A3278C" w:rsidP="00A3278C">
      <w:pPr>
        <w:spacing w:after="0"/>
        <w:rPr>
          <w:color w:val="000000"/>
        </w:rPr>
      </w:pPr>
      <w:r w:rsidRPr="00A3278C">
        <w:rPr>
          <w:rFonts w:ascii="Times New Roman" w:eastAsia="TimesNewRoman" w:hAnsi="Times New Roman" w:cs="Times New Roman"/>
          <w:sz w:val="20"/>
          <w:szCs w:val="20"/>
        </w:rPr>
        <w:t xml:space="preserve">Определение 1.3. </w:t>
      </w:r>
      <w:r w:rsidRPr="00A3278C">
        <w:rPr>
          <w:color w:val="000000"/>
        </w:rPr>
        <w:t>Равновозможные события – события, которые происходят при одинаковых условиях.</w:t>
      </w:r>
    </w:p>
    <w:p w:rsidR="00A3278C" w:rsidRDefault="00A3278C" w:rsidP="008466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</w:p>
    <w:p w:rsidR="00CD6E59" w:rsidRDefault="00CD6E59" w:rsidP="008466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</w:p>
    <w:p w:rsidR="00CD6E59" w:rsidRPr="00A04172" w:rsidRDefault="00CD6E59" w:rsidP="0084668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A04172">
        <w:rPr>
          <w:rFonts w:ascii="Times New Roman" w:eastAsia="TimesNewRoman,Bold" w:hAnsi="Times New Roman" w:cs="Times New Roman"/>
          <w:b/>
          <w:bCs/>
          <w:sz w:val="20"/>
          <w:szCs w:val="20"/>
        </w:rPr>
        <w:t>2.ВЕРОЯТНОСТЬ СОБЫТИЯ И ЕЁ СВОЙСТВА</w:t>
      </w:r>
    </w:p>
    <w:p w:rsidR="00CD6E59" w:rsidRPr="00CD6E59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CD6E59">
        <w:rPr>
          <w:rFonts w:ascii="Times New Roman" w:eastAsia="TimesNewRoman" w:hAnsi="Times New Roman" w:cs="Times New Roman"/>
          <w:sz w:val="20"/>
          <w:szCs w:val="20"/>
        </w:rPr>
        <w:t>Опред</w:t>
      </w:r>
      <w:proofErr w:type="spellEnd"/>
      <w:r w:rsidR="00692C8B" w:rsidRPr="00692C8B">
        <w:rPr>
          <w:rFonts w:ascii="Times New Roman" w:eastAsia="TimesNewRoman" w:hAnsi="Times New Roman" w:cs="Times New Roman"/>
          <w:sz w:val="20"/>
          <w:szCs w:val="20"/>
        </w:rPr>
        <w:t>.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 (классическое определение вероятности). Отношение числа </w:t>
      </w:r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М 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>– благоприятствующих событию</w:t>
      </w:r>
      <w:proofErr w:type="gramStart"/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proofErr w:type="gramEnd"/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 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>элементарных исходов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к числу </w:t>
      </w:r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N 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– равновозможных несовместных элементарных исходов, </w:t>
      </w:r>
      <w:proofErr w:type="spellStart"/>
      <w:r w:rsidRPr="00CD6E59">
        <w:rPr>
          <w:rFonts w:ascii="Times New Roman" w:eastAsia="TimesNewRoman" w:hAnsi="Times New Roman" w:cs="Times New Roman"/>
          <w:sz w:val="20"/>
          <w:szCs w:val="20"/>
        </w:rPr>
        <w:t>обра</w:t>
      </w:r>
      <w:proofErr w:type="spellEnd"/>
      <w:r w:rsidRPr="00CD6E59">
        <w:rPr>
          <w:rFonts w:ascii="Times New Roman" w:eastAsia="TimesNewRoman" w:hAnsi="Times New Roman" w:cs="Times New Roman"/>
          <w:sz w:val="20"/>
          <w:szCs w:val="20"/>
        </w:rPr>
        <w:t>-</w:t>
      </w:r>
    </w:p>
    <w:p w:rsidR="00CD6E59" w:rsidRPr="00CD6E59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iCs/>
          <w:sz w:val="20"/>
          <w:szCs w:val="20"/>
        </w:rPr>
      </w:pPr>
      <w:proofErr w:type="spellStart"/>
      <w:r w:rsidRPr="00CD6E59">
        <w:rPr>
          <w:rFonts w:ascii="Times New Roman" w:eastAsia="TimesNewRoman" w:hAnsi="Times New Roman" w:cs="Times New Roman"/>
          <w:sz w:val="20"/>
          <w:szCs w:val="20"/>
        </w:rPr>
        <w:t>зующих</w:t>
      </w:r>
      <w:proofErr w:type="spellEnd"/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 полную группу, называется вероятностью события </w:t>
      </w:r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А 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и обозначается </w:t>
      </w:r>
      <w:proofErr w:type="spellStart"/>
      <w:proofErr w:type="gramStart"/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proofErr w:type="spellEnd"/>
      <w:r w:rsidRPr="00CD6E59">
        <w:rPr>
          <w:rFonts w:ascii="Times New Roman" w:eastAsia="TimesNewRoman" w:hAnsi="Times New Roman" w:cs="Times New Roman"/>
          <w:sz w:val="20"/>
          <w:szCs w:val="20"/>
        </w:rPr>
        <w:t>(</w:t>
      </w:r>
      <w:proofErr w:type="gramEnd"/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) = </w:t>
      </w:r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N</w:t>
      </w:r>
      <w:r>
        <w:rPr>
          <w:rFonts w:ascii="Times New Roman" w:eastAsia="TimesNewRoman" w:hAnsi="Times New Roman" w:cs="Times New Roman"/>
          <w:i/>
          <w:iCs/>
          <w:sz w:val="20"/>
          <w:szCs w:val="20"/>
        </w:rPr>
        <w:t>/</w:t>
      </w:r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М .</w:t>
      </w:r>
    </w:p>
    <w:p w:rsidR="00CD6E59" w:rsidRPr="00CD6E59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Свойства </w:t>
      </w:r>
      <w:proofErr w:type="spellStart"/>
      <w:proofErr w:type="gramStart"/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proofErr w:type="spellEnd"/>
      <w:r w:rsidRPr="00CD6E59">
        <w:rPr>
          <w:rFonts w:ascii="Times New Roman" w:eastAsia="TimesNewRoman" w:hAnsi="Times New Roman" w:cs="Times New Roman"/>
          <w:sz w:val="20"/>
          <w:szCs w:val="20"/>
        </w:rPr>
        <w:t>(</w:t>
      </w:r>
      <w:proofErr w:type="gramEnd"/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>):</w:t>
      </w:r>
    </w:p>
    <w:p w:rsidR="00CD6E59" w:rsidRPr="00CD6E59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CD6E59">
        <w:rPr>
          <w:rFonts w:ascii="Times New Roman" w:eastAsia="TimesNewRoman" w:hAnsi="Times New Roman" w:cs="Times New Roman"/>
          <w:sz w:val="20"/>
          <w:szCs w:val="20"/>
        </w:rPr>
        <w:t>1. Вероятность достоверного события равна единице.</w:t>
      </w:r>
    </w:p>
    <w:p w:rsidR="00CD6E59" w:rsidRPr="00CD6E59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CD6E59">
        <w:rPr>
          <w:rFonts w:ascii="Times New Roman" w:eastAsia="TimesNewRoman" w:hAnsi="Times New Roman" w:cs="Times New Roman"/>
          <w:sz w:val="20"/>
          <w:szCs w:val="20"/>
        </w:rPr>
        <w:t>2. Вероятность невозможного события равна нулю.</w:t>
      </w:r>
    </w:p>
    <w:p w:rsidR="00CD6E59" w:rsidRPr="00CD6E59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3. Вероятность случайного события 0 </w:t>
      </w:r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&lt; </w:t>
      </w:r>
      <w:proofErr w:type="spellStart"/>
      <w:proofErr w:type="gramStart"/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proofErr w:type="spellEnd"/>
      <w:r w:rsidRPr="00CD6E59">
        <w:rPr>
          <w:rFonts w:ascii="Times New Roman" w:eastAsia="TimesNewRoman" w:hAnsi="Times New Roman" w:cs="Times New Roman"/>
          <w:sz w:val="20"/>
          <w:szCs w:val="20"/>
        </w:rPr>
        <w:t>(</w:t>
      </w:r>
      <w:proofErr w:type="gramEnd"/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>) &lt; 1.</w:t>
      </w:r>
    </w:p>
    <w:p w:rsidR="00692C8B" w:rsidRPr="00534CD4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CD6E59">
        <w:rPr>
          <w:rFonts w:ascii="Times New Roman" w:eastAsia="TimesNewRoman" w:hAnsi="Times New Roman" w:cs="Times New Roman"/>
          <w:sz w:val="20"/>
          <w:szCs w:val="20"/>
        </w:rPr>
        <w:t>Опред</w:t>
      </w:r>
      <w:proofErr w:type="spellEnd"/>
      <w:proofErr w:type="gramStart"/>
      <w:r w:rsidR="00692C8B" w:rsidRPr="00534CD4">
        <w:rPr>
          <w:rFonts w:ascii="Times New Roman" w:eastAsia="TimesNewRoman" w:hAnsi="Times New Roman" w:cs="Times New Roman"/>
          <w:sz w:val="20"/>
          <w:szCs w:val="20"/>
        </w:rPr>
        <w:t>.(</w:t>
      </w:r>
      <w:proofErr w:type="gramEnd"/>
      <w:r w:rsidRPr="00CD6E59">
        <w:rPr>
          <w:rFonts w:ascii="Times New Roman" w:eastAsia="TimesNewRoman" w:hAnsi="Times New Roman" w:cs="Times New Roman"/>
          <w:sz w:val="20"/>
          <w:szCs w:val="20"/>
        </w:rPr>
        <w:t>статистическое определение вероятности).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>Предельное значение относительной частоты появления события</w:t>
      </w:r>
      <w:proofErr w:type="gramStart"/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CD6E59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proofErr w:type="gramEnd"/>
      <w:r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 </w:t>
      </w:r>
      <w:r w:rsidRPr="00CD6E59">
        <w:rPr>
          <w:rFonts w:ascii="Times New Roman" w:eastAsia="TimesNewRoman" w:hAnsi="Times New Roman" w:cs="Times New Roman"/>
          <w:sz w:val="20"/>
          <w:szCs w:val="20"/>
        </w:rPr>
        <w:t xml:space="preserve">при неограниченном возрастании числа испытаний называется вероятностью события </w:t>
      </w:r>
    </w:p>
    <w:p w:rsidR="00CD6E59" w:rsidRDefault="00A3278C" w:rsidP="00CD6E59">
      <w:pPr>
        <w:autoSpaceDE w:val="0"/>
        <w:autoSpaceDN w:val="0"/>
        <w:adjustRightInd w:val="0"/>
        <w:spacing w:after="0" w:line="240" w:lineRule="auto"/>
        <w:rPr>
          <w:rFonts w:eastAsia="Times New Roman"/>
        </w:rPr>
      </w:pPr>
      <w:r>
        <w:t xml:space="preserve">А: </w:t>
      </w:r>
      <w:r>
        <w:rPr>
          <w:lang w:val="en-US"/>
        </w:rPr>
        <w:t>p</w:t>
      </w:r>
      <w:r w:rsidRPr="003934A1">
        <w:t>(</w:t>
      </w:r>
      <w:r>
        <w:rPr>
          <w:lang w:val="en-US"/>
        </w:rPr>
        <w:t>A</w:t>
      </w:r>
      <w:r w:rsidRPr="003934A1">
        <w:t xml:space="preserve">)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func>
      </m:oMath>
      <w:r w:rsidRPr="00D80BD5">
        <w:rPr>
          <w:rFonts w:eastAsia="Times New Roman"/>
        </w:rPr>
        <w:t>.</w:t>
      </w:r>
    </w:p>
    <w:p w:rsidR="00692C8B" w:rsidRPr="00692C8B" w:rsidRDefault="00692C8B" w:rsidP="00692C8B">
      <w:pPr>
        <w:pStyle w:val="a5"/>
        <w:rPr>
          <w:color w:val="000000"/>
          <w:sz w:val="20"/>
          <w:szCs w:val="20"/>
        </w:rPr>
      </w:pPr>
      <w:r w:rsidRPr="00692C8B">
        <w:rPr>
          <w:rStyle w:val="a9"/>
          <w:b/>
          <w:bCs/>
          <w:color w:val="000000"/>
          <w:sz w:val="20"/>
          <w:szCs w:val="20"/>
        </w:rPr>
        <w:t>Геометрическое определение вероятности</w:t>
      </w:r>
      <w:r w:rsidRPr="00692C8B">
        <w:rPr>
          <w:color w:val="000000"/>
          <w:sz w:val="20"/>
          <w:szCs w:val="20"/>
        </w:rPr>
        <w:t>. Пусть в некоторую область случайным образом бросается точка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rStyle w:val="a9"/>
          <w:color w:val="000000"/>
          <w:sz w:val="20"/>
          <w:szCs w:val="20"/>
        </w:rPr>
        <w:t>T</w:t>
      </w:r>
      <w:r w:rsidRPr="00692C8B">
        <w:rPr>
          <w:color w:val="000000"/>
          <w:sz w:val="20"/>
          <w:szCs w:val="20"/>
        </w:rPr>
        <w:t>, причем все точки области W равноправны в отношении попадания точки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rStyle w:val="a9"/>
          <w:color w:val="000000"/>
          <w:sz w:val="20"/>
          <w:szCs w:val="20"/>
        </w:rPr>
        <w:t>T</w:t>
      </w:r>
      <w:r w:rsidRPr="00692C8B">
        <w:rPr>
          <w:color w:val="000000"/>
          <w:sz w:val="20"/>
          <w:szCs w:val="20"/>
        </w:rPr>
        <w:t>. Тогда за вероятность попадания точки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rStyle w:val="a9"/>
          <w:color w:val="000000"/>
          <w:sz w:val="20"/>
          <w:szCs w:val="20"/>
        </w:rPr>
        <w:t>T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color w:val="000000"/>
          <w:sz w:val="20"/>
          <w:szCs w:val="20"/>
        </w:rPr>
        <w:t>в область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rStyle w:val="a9"/>
          <w:color w:val="000000"/>
          <w:sz w:val="20"/>
          <w:szCs w:val="20"/>
        </w:rPr>
        <w:t>A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color w:val="000000"/>
          <w:sz w:val="20"/>
          <w:szCs w:val="20"/>
        </w:rPr>
        <w:t>принимается отношение</w:t>
      </w:r>
      <w:r w:rsidRPr="00692C8B">
        <w:rPr>
          <w:noProof/>
          <w:color w:val="000000"/>
          <w:sz w:val="20"/>
          <w:szCs w:val="20"/>
          <w:vertAlign w:val="subscript"/>
        </w:rPr>
        <w:drawing>
          <wp:inline distT="0" distB="0" distL="0" distR="0">
            <wp:extent cx="513688" cy="254544"/>
            <wp:effectExtent l="19050" t="0" r="662" b="0"/>
            <wp:docPr id="1" name="Рисунок 1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0" cy="25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color w:val="000000"/>
          <w:sz w:val="20"/>
          <w:szCs w:val="20"/>
        </w:rPr>
        <w:t>,</w:t>
      </w:r>
      <w:proofErr w:type="gramEnd"/>
      <w:r w:rsidRPr="00692C8B">
        <w:rPr>
          <w:color w:val="000000"/>
          <w:sz w:val="20"/>
          <w:szCs w:val="20"/>
        </w:rPr>
        <w:t xml:space="preserve"> где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rStyle w:val="a9"/>
          <w:color w:val="000000"/>
          <w:sz w:val="20"/>
          <w:szCs w:val="20"/>
        </w:rPr>
        <w:t>S</w:t>
      </w:r>
      <w:r w:rsidRPr="00692C8B">
        <w:rPr>
          <w:color w:val="000000"/>
          <w:sz w:val="20"/>
          <w:szCs w:val="20"/>
        </w:rPr>
        <w:t>(</w:t>
      </w:r>
      <w:r w:rsidRPr="00692C8B">
        <w:rPr>
          <w:rStyle w:val="a9"/>
          <w:color w:val="000000"/>
          <w:sz w:val="20"/>
          <w:szCs w:val="20"/>
        </w:rPr>
        <w:t>A</w:t>
      </w:r>
      <w:r w:rsidRPr="00692C8B">
        <w:rPr>
          <w:color w:val="000000"/>
          <w:sz w:val="20"/>
          <w:szCs w:val="20"/>
        </w:rPr>
        <w:t>) и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rStyle w:val="a9"/>
          <w:color w:val="000000"/>
          <w:sz w:val="20"/>
          <w:szCs w:val="20"/>
        </w:rPr>
        <w:t>S</w:t>
      </w:r>
      <w:r w:rsidRPr="00692C8B">
        <w:rPr>
          <w:color w:val="000000"/>
          <w:sz w:val="20"/>
          <w:szCs w:val="20"/>
        </w:rPr>
        <w:t>(W) — геометрические меры (длина, площадь, объем и т.д.) областей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rStyle w:val="a9"/>
          <w:color w:val="000000"/>
          <w:sz w:val="20"/>
          <w:szCs w:val="20"/>
        </w:rPr>
        <w:t>A</w:t>
      </w:r>
      <w:r w:rsidRPr="00692C8B">
        <w:rPr>
          <w:rStyle w:val="apple-converted-space"/>
          <w:color w:val="000000"/>
          <w:sz w:val="20"/>
          <w:szCs w:val="20"/>
        </w:rPr>
        <w:t> </w:t>
      </w:r>
      <w:r w:rsidRPr="00692C8B">
        <w:rPr>
          <w:color w:val="000000"/>
          <w:sz w:val="20"/>
          <w:szCs w:val="20"/>
        </w:rPr>
        <w:t>и W соответственно.</w:t>
      </w:r>
    </w:p>
    <w:p w:rsidR="006E186D" w:rsidRPr="00692C8B" w:rsidRDefault="006E186D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</w:p>
    <w:p w:rsidR="00CD6E59" w:rsidRPr="00692C8B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</w:p>
    <w:p w:rsidR="00CD6E59" w:rsidRPr="00A04172" w:rsidRDefault="00A04172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>
        <w:rPr>
          <w:rFonts w:ascii="Times New Roman" w:eastAsia="TimesNewRoman,Bold" w:hAnsi="Times New Roman" w:cs="Times New Roman"/>
          <w:b/>
          <w:bCs/>
          <w:sz w:val="20"/>
          <w:szCs w:val="20"/>
        </w:rPr>
        <w:t>3.</w:t>
      </w:r>
      <w:r w:rsidR="00CD6E59" w:rsidRPr="00A04172">
        <w:rPr>
          <w:rFonts w:ascii="Times New Roman" w:eastAsia="TimesNewRoman,Bold" w:hAnsi="Times New Roman" w:cs="Times New Roman"/>
          <w:b/>
          <w:bCs/>
          <w:sz w:val="20"/>
          <w:szCs w:val="20"/>
        </w:rPr>
        <w:t>УСЛОВНАЯ ВЕРОЯТНОСТЬ</w:t>
      </w:r>
      <w:proofErr w:type="gramStart"/>
      <w:r w:rsidR="00CD6E59" w:rsidRPr="00A04172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 .</w:t>
      </w:r>
      <w:proofErr w:type="gramEnd"/>
      <w:r w:rsidR="00CD6E59" w:rsidRPr="00A04172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 УМНОЖЕНИЕ ВЕРОЯТНОСТЕЙ</w:t>
      </w:r>
    </w:p>
    <w:p w:rsidR="00CD6E59" w:rsidRPr="00A04172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A04172">
        <w:rPr>
          <w:rFonts w:ascii="Times New Roman" w:eastAsia="TimesNewRoman" w:hAnsi="Times New Roman" w:cs="Times New Roman"/>
          <w:sz w:val="20"/>
          <w:szCs w:val="20"/>
        </w:rPr>
        <w:t>Определение 2.1. Произведением двух событий</w:t>
      </w:r>
      <w:proofErr w:type="gramStart"/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proofErr w:type="gramEnd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и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В </w:t>
      </w:r>
      <w:proofErr w:type="spellStart"/>
      <w:r w:rsidRPr="00A04172">
        <w:rPr>
          <w:rFonts w:ascii="Times New Roman" w:eastAsia="TimesNewRoman" w:hAnsi="Times New Roman" w:cs="Times New Roman"/>
          <w:sz w:val="20"/>
          <w:szCs w:val="20"/>
        </w:rPr>
        <w:t>называетсясобытие</w:t>
      </w:r>
      <w:proofErr w:type="spellEnd"/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АВ,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означающее совместное появление этих событий.</w:t>
      </w:r>
    </w:p>
    <w:p w:rsidR="00CD6E59" w:rsidRDefault="00CD6E59" w:rsidP="00CD6E5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Определение 2.2. Вероятность события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В </w:t>
      </w:r>
      <w:proofErr w:type="spellStart"/>
      <w:r w:rsidRPr="00A04172">
        <w:rPr>
          <w:rFonts w:ascii="Times New Roman" w:eastAsia="TimesNewRoman" w:hAnsi="Times New Roman" w:cs="Times New Roman"/>
          <w:sz w:val="20"/>
          <w:szCs w:val="20"/>
        </w:rPr>
        <w:t>в</w:t>
      </w:r>
      <w:proofErr w:type="spellEnd"/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 предположении, что</w:t>
      </w:r>
      <w:r w:rsidR="00A04172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событие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А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произошло (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В/А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), называется условной вероятностью</w:t>
      </w:r>
      <w:r w:rsidR="00A04172">
        <w:rPr>
          <w:rFonts w:ascii="Times New Roman" w:eastAsia="TimesNewRoman" w:hAnsi="Times New Roman" w:cs="Times New Roman"/>
          <w:sz w:val="20"/>
          <w:szCs w:val="20"/>
        </w:rPr>
        <w:t xml:space="preserve">  </w:t>
      </w:r>
      <w:proofErr w:type="spellStart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proofErr w:type="gramStart"/>
      <w:r w:rsidRPr="00A04172">
        <w:rPr>
          <w:rFonts w:ascii="Times New Roman" w:eastAsia="TimesNewRoman" w:hAnsi="Times New Roman" w:cs="Times New Roman"/>
          <w:i/>
          <w:iCs/>
          <w:sz w:val="13"/>
          <w:szCs w:val="13"/>
        </w:rPr>
        <w:t>А</w:t>
      </w:r>
      <w:proofErr w:type="spellEnd"/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) = </w:t>
      </w:r>
      <w:proofErr w:type="spellStart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В/А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)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.</w:t>
      </w:r>
      <w:r w:rsid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Если </w:t>
      </w:r>
      <w:proofErr w:type="spellStart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r w:rsidRPr="00A04172">
        <w:rPr>
          <w:rFonts w:ascii="Times New Roman" w:eastAsia="TimesNewRoman" w:hAnsi="Times New Roman" w:cs="Times New Roman"/>
          <w:i/>
          <w:iCs/>
          <w:sz w:val="13"/>
          <w:szCs w:val="13"/>
        </w:rPr>
        <w:t>А</w:t>
      </w:r>
      <w:proofErr w:type="spellEnd"/>
      <w:r w:rsidRPr="00A04172">
        <w:rPr>
          <w:rFonts w:ascii="Times New Roman" w:eastAsia="TimesNewRoman" w:hAnsi="Times New Roman" w:cs="Times New Roman"/>
          <w:i/>
          <w:iCs/>
          <w:sz w:val="13"/>
          <w:szCs w:val="13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) = </w:t>
      </w:r>
      <w:proofErr w:type="spellStart"/>
      <w:proofErr w:type="gramStart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), то вероятность называется безусловной.</w:t>
      </w:r>
    </w:p>
    <w:p w:rsid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i/>
          <w:iCs/>
          <w:sz w:val="20"/>
          <w:szCs w:val="20"/>
        </w:rPr>
      </w:pPr>
      <w:r w:rsidRPr="00A04172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Теорема 2.1.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Вероятность произведения двух событий определяется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формулой </w:t>
      </w:r>
      <w:proofErr w:type="spellStart"/>
      <w:proofErr w:type="gram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>А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proofErr w:type="spell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>В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.</w:t>
      </w:r>
    </w:p>
    <w:p w:rsid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Определение 2.3. Событие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В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называется независимым от события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,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если условная вероятность события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В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равна его безусловной вероятности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proofErr w:type="gramStart"/>
      <w:r w:rsidRPr="00A04172">
        <w:rPr>
          <w:rFonts w:ascii="Times New Roman" w:eastAsia="TimesNewRoman" w:hAnsi="Times New Roman" w:cs="Times New Roman"/>
          <w:i/>
          <w:iCs/>
          <w:sz w:val="13"/>
          <w:szCs w:val="13"/>
        </w:rPr>
        <w:t>А</w:t>
      </w:r>
      <w:proofErr w:type="spellEnd"/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= </w:t>
      </w:r>
      <w:proofErr w:type="spellStart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).Для </w:t>
      </w:r>
      <w:proofErr w:type="spellStart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n</w:t>
      </w:r>
      <w:proofErr w:type="spellEnd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независимых событий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p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A</w:t>
      </w:r>
      <w:r w:rsidRPr="00A04172">
        <w:rPr>
          <w:rFonts w:ascii="Times New Roman" w:eastAsia="TimesNewRoman" w:hAnsi="Times New Roman" w:cs="Times New Roman"/>
          <w:sz w:val="14"/>
          <w:szCs w:val="14"/>
        </w:rPr>
        <w:t>1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A</w:t>
      </w:r>
      <w:r w:rsidRPr="00A04172">
        <w:rPr>
          <w:rFonts w:ascii="Times New Roman" w:eastAsia="TimesNewRoman" w:hAnsi="Times New Roman" w:cs="Times New Roman"/>
          <w:sz w:val="14"/>
          <w:szCs w:val="14"/>
        </w:rPr>
        <w:t>2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...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A</w:t>
      </w:r>
      <w:r w:rsidRPr="00A04172">
        <w:rPr>
          <w:rFonts w:ascii="Times New Roman" w:eastAsia="TimesNewRoman" w:hAnsi="Times New Roman" w:cs="Times New Roman"/>
          <w:i/>
          <w:iCs/>
          <w:sz w:val="14"/>
          <w:szCs w:val="14"/>
          <w:lang w:val="en-US"/>
        </w:rPr>
        <w:t>n</w:t>
      </w:r>
      <w:proofErr w:type="gramStart"/>
      <w:r w:rsidRPr="00A04172">
        <w:rPr>
          <w:rFonts w:ascii="Times New Roman" w:eastAsia="TimesNewRoman" w:hAnsi="Times New Roman" w:cs="Times New Roman"/>
          <w:i/>
          <w:iCs/>
          <w:sz w:val="14"/>
          <w:szCs w:val="14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)</w:t>
      </w:r>
      <w:proofErr w:type="gramEnd"/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 =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p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A</w:t>
      </w:r>
      <w:r w:rsidRPr="00A04172">
        <w:rPr>
          <w:rFonts w:ascii="Times New Roman" w:eastAsia="TimesNewRoman" w:hAnsi="Times New Roman" w:cs="Times New Roman"/>
          <w:sz w:val="14"/>
          <w:szCs w:val="14"/>
        </w:rPr>
        <w:t>1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p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A</w:t>
      </w:r>
      <w:r w:rsidRPr="00A04172">
        <w:rPr>
          <w:rFonts w:ascii="Times New Roman" w:eastAsia="TimesNewRoman" w:hAnsi="Times New Roman" w:cs="Times New Roman"/>
          <w:sz w:val="14"/>
          <w:szCs w:val="14"/>
        </w:rPr>
        <w:t xml:space="preserve">2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)...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p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  <w:lang w:val="en-US"/>
        </w:rPr>
        <w:t>A</w:t>
      </w:r>
      <w:r w:rsidRPr="00A04172">
        <w:rPr>
          <w:rFonts w:ascii="Times New Roman" w:eastAsia="TimesNewRoman" w:hAnsi="Times New Roman" w:cs="Times New Roman"/>
          <w:i/>
          <w:iCs/>
          <w:sz w:val="14"/>
          <w:szCs w:val="14"/>
          <w:lang w:val="en-US"/>
        </w:rPr>
        <w:t>n</w:t>
      </w:r>
      <w:r w:rsidRPr="00A04172">
        <w:rPr>
          <w:rFonts w:ascii="Times New Roman" w:eastAsia="TimesNewRoman" w:hAnsi="Times New Roman" w:cs="Times New Roman"/>
          <w:i/>
          <w:iCs/>
          <w:sz w:val="14"/>
          <w:szCs w:val="14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).</w:t>
      </w:r>
    </w:p>
    <w:p w:rsid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  <w:r w:rsidRPr="00A04172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Теорема 2.2.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Вероятность появления хотя бы одного из независимых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событий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13"/>
          <w:szCs w:val="13"/>
        </w:rPr>
        <w:t>1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13"/>
          <w:szCs w:val="13"/>
        </w:rPr>
        <w:t>2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…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proofErr w:type="gramStart"/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>n</w:t>
      </w:r>
      <w:proofErr w:type="spellEnd"/>
      <w:proofErr w:type="gramEnd"/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образующих полную группу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определяется формулой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p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A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= 1 –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q</w:t>
      </w:r>
      <w:r w:rsidRPr="00A04172">
        <w:rPr>
          <w:rFonts w:ascii="Times New Roman" w:eastAsia="TimesNewRoman,Bold" w:hAnsi="Times New Roman" w:cs="Times New Roman"/>
          <w:sz w:val="13"/>
          <w:szCs w:val="13"/>
        </w:rPr>
        <w:t>1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q</w:t>
      </w:r>
      <w:r w:rsidRPr="00A04172">
        <w:rPr>
          <w:rFonts w:ascii="Times New Roman" w:eastAsia="TimesNewRoman,Bold" w:hAnsi="Times New Roman" w:cs="Times New Roman"/>
          <w:sz w:val="13"/>
          <w:szCs w:val="13"/>
        </w:rPr>
        <w:t xml:space="preserve">2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...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q</w:t>
      </w:r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>n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где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q</w:t>
      </w:r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>i</w:t>
      </w:r>
      <w:proofErr w:type="spellEnd"/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 xml:space="preserve">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= 1 –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p</w:t>
      </w:r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>i</w:t>
      </w:r>
      <w:proofErr w:type="spellEnd"/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 xml:space="preserve">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–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вероятности соответствующих противоположных событий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i/>
          <w:iCs/>
          <w:sz w:val="14"/>
          <w:szCs w:val="14"/>
        </w:rPr>
        <w:t>i</w:t>
      </w:r>
      <w:proofErr w:type="spellEnd"/>
      <w:r w:rsidRPr="00A04172">
        <w:rPr>
          <w:rFonts w:ascii="Times New Roman" w:eastAsia="TimesNewRoman,Bold" w:hAnsi="Times New Roman" w:cs="Times New Roman"/>
          <w:i/>
          <w:iCs/>
          <w:sz w:val="14"/>
          <w:szCs w:val="14"/>
        </w:rPr>
        <w:t xml:space="preserve">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i</w:t>
      </w:r>
      <w:proofErr w:type="spell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=1,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n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.</w:t>
      </w:r>
      <w:r>
        <w:rPr>
          <w:rFonts w:ascii="Times New Roman" w:eastAsia="TimesNewRoman,Bold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Если </w:t>
      </w:r>
      <w:proofErr w:type="spellStart"/>
      <w:proofErr w:type="gram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13"/>
          <w:szCs w:val="13"/>
        </w:rPr>
        <w:t>1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13"/>
          <w:szCs w:val="13"/>
        </w:rPr>
        <w:t>2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= … 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>n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то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=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1 –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q</w:t>
      </w:r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>n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.</w:t>
      </w:r>
    </w:p>
    <w:p w:rsid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</w:p>
    <w:p w:rsidR="00A04172" w:rsidRP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0"/>
          <w:szCs w:val="20"/>
        </w:rPr>
      </w:pPr>
      <w:r w:rsidRPr="00A04172">
        <w:rPr>
          <w:rFonts w:ascii="Times New Roman" w:eastAsia="TimesNewRoman,Bold" w:hAnsi="Times New Roman" w:cs="Times New Roman"/>
          <w:b/>
          <w:sz w:val="20"/>
          <w:szCs w:val="20"/>
        </w:rPr>
        <w:t>4.</w:t>
      </w:r>
      <w:r w:rsidRPr="00A04172">
        <w:rPr>
          <w:rFonts w:ascii="Times New Roman" w:eastAsia="TimesNew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NewRoman" w:hAnsi="Times New Roman" w:cs="Times New Roman"/>
          <w:b/>
          <w:sz w:val="20"/>
          <w:szCs w:val="20"/>
        </w:rPr>
        <w:t>ТЕОРЕМЫ О</w:t>
      </w:r>
      <w:r w:rsidRPr="00A04172">
        <w:rPr>
          <w:rFonts w:ascii="Times New Roman" w:eastAsia="TimesNewRoman" w:hAnsi="Times New Roman" w:cs="Times New Roman"/>
          <w:b/>
          <w:sz w:val="20"/>
          <w:szCs w:val="20"/>
        </w:rPr>
        <w:t xml:space="preserve"> </w:t>
      </w:r>
      <w:r w:rsidRPr="00A04172">
        <w:rPr>
          <w:rFonts w:ascii="Times New Roman" w:eastAsia="TimesNewRoman,Bold" w:hAnsi="Times New Roman" w:cs="Times New Roman"/>
          <w:b/>
          <w:bCs/>
          <w:sz w:val="20"/>
          <w:szCs w:val="20"/>
        </w:rPr>
        <w:t>СЛОЖЕНИЕ ВЕРОЯТНОСТЕЙ</w:t>
      </w:r>
    </w:p>
    <w:p w:rsid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A04172">
        <w:rPr>
          <w:rFonts w:ascii="Times New Roman" w:eastAsia="TimesNewRoman" w:hAnsi="Times New Roman" w:cs="Times New Roman"/>
          <w:sz w:val="20"/>
          <w:szCs w:val="20"/>
        </w:rPr>
        <w:t>Определение 2.4. События</w:t>
      </w:r>
      <w:proofErr w:type="gramStart"/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proofErr w:type="gramEnd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и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В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называются совместными, если в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одном и том же испытании появление одного из них не исключает появление другого.</w:t>
      </w:r>
    </w:p>
    <w:p w:rsid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A04172">
        <w:rPr>
          <w:rFonts w:ascii="Times New Roman" w:eastAsia="TimesNewRoman" w:hAnsi="Times New Roman" w:cs="Times New Roman"/>
          <w:sz w:val="20"/>
          <w:szCs w:val="20"/>
        </w:rPr>
        <w:t>Определение 2.5. Суммой двух событий</w:t>
      </w:r>
      <w:proofErr w:type="gramStart"/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proofErr w:type="gramEnd"/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и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В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называют событие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С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=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А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+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, которое состоит в появлении либо события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, либо события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,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либо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А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и </w:t>
      </w:r>
      <w:r w:rsidRPr="00A04172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В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одновременно. Сумма нескольких событий </w:t>
      </w:r>
      <w:r>
        <w:rPr>
          <w:rFonts w:ascii="Times New Roman" w:eastAsia="TimesNewRoman" w:hAnsi="Times New Roman" w:cs="Times New Roman"/>
          <w:noProof/>
          <w:sz w:val="20"/>
          <w:szCs w:val="20"/>
        </w:rPr>
        <w:drawing>
          <wp:inline distT="0" distB="0" distL="0" distR="0">
            <wp:extent cx="200104" cy="256806"/>
            <wp:effectExtent l="19050" t="0" r="944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0" cy="2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4172">
        <w:rPr>
          <w:rFonts w:ascii="Times New Roman" w:eastAsia="TimesNewRoman" w:hAnsi="Times New Roman" w:cs="Times New Roman"/>
          <w:sz w:val="20"/>
          <w:szCs w:val="20"/>
        </w:rPr>
        <w:t>состоит в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появлении хотя бы одного из них.</w:t>
      </w:r>
    </w:p>
    <w:p w:rsidR="00A04172" w:rsidRP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  <w:r w:rsidRPr="00A04172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Теорема 2.3.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Вероятность суммы двух событий равна сумме их вероятностей без вероятности их произведения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:</w:t>
      </w:r>
    </w:p>
    <w:p w:rsidR="00A04172" w:rsidRP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i/>
          <w:iCs/>
          <w:sz w:val="20"/>
          <w:szCs w:val="20"/>
        </w:rPr>
      </w:pPr>
      <w:proofErr w:type="spellStart"/>
      <w:proofErr w:type="gram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 + 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+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–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.</w:t>
      </w:r>
    </w:p>
    <w:p w:rsidR="00A04172" w:rsidRP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i/>
          <w:iCs/>
          <w:sz w:val="20"/>
          <w:szCs w:val="20"/>
        </w:rPr>
      </w:pP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Если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А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и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В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независимы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то </w:t>
      </w:r>
      <w:proofErr w:type="spellStart"/>
      <w:proofErr w:type="gram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А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+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+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–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.</w:t>
      </w:r>
    </w:p>
    <w:p w:rsidR="00A04172" w:rsidRP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i/>
          <w:iCs/>
          <w:sz w:val="20"/>
          <w:szCs w:val="20"/>
        </w:rPr>
      </w:pP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Если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А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и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В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зависимы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то </w:t>
      </w:r>
      <w:proofErr w:type="spellStart"/>
      <w:proofErr w:type="gram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А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+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+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–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>А</w:t>
      </w:r>
      <w:proofErr w:type="spellEnd"/>
      <w:r w:rsidRPr="00A04172">
        <w:rPr>
          <w:rFonts w:ascii="Times New Roman" w:eastAsia="TimesNewRoman,Bold" w:hAnsi="Times New Roman" w:cs="Times New Roman"/>
          <w:i/>
          <w:iCs/>
          <w:sz w:val="13"/>
          <w:szCs w:val="13"/>
        </w:rPr>
        <w:t xml:space="preserve">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.</w:t>
      </w:r>
    </w:p>
    <w:p w:rsidR="00A04172" w:rsidRP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i/>
          <w:iCs/>
          <w:sz w:val="20"/>
          <w:szCs w:val="20"/>
        </w:rPr>
      </w:pP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Если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А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и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В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несовместны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то </w:t>
      </w:r>
      <w:proofErr w:type="spellStart"/>
      <w:proofErr w:type="gram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 + 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+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.</w:t>
      </w:r>
    </w:p>
    <w:p w:rsidR="00A04172" w:rsidRP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A04172">
        <w:rPr>
          <w:rFonts w:ascii="Times New Roman" w:eastAsia="TimesNewRoman" w:hAnsi="Times New Roman" w:cs="Times New Roman"/>
          <w:sz w:val="20"/>
          <w:szCs w:val="20"/>
        </w:rPr>
        <w:lastRenderedPageBreak/>
        <w:t xml:space="preserve">Если при этом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proofErr w:type="gramStart"/>
      <w:r w:rsidRPr="00A04172">
        <w:rPr>
          <w:rFonts w:ascii="Times New Roman" w:eastAsia="TimesNewRoman,Bold" w:hAnsi="Times New Roman" w:cs="Times New Roman"/>
          <w:sz w:val="13"/>
          <w:szCs w:val="13"/>
        </w:rPr>
        <w:t>1</w:t>
      </w:r>
      <w:proofErr w:type="gramEnd"/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13"/>
          <w:szCs w:val="13"/>
        </w:rPr>
        <w:t xml:space="preserve">2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образуют полную группу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>то</w:t>
      </w:r>
    </w:p>
    <w:p w:rsidR="00A04172" w:rsidRP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  <w:proofErr w:type="spellStart"/>
      <w:proofErr w:type="gram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 + 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=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+ </w:t>
      </w:r>
      <w:proofErr w:type="spell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proofErr w:type="spellEnd"/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В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 = 1.</w:t>
      </w:r>
    </w:p>
    <w:p w:rsid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  <w:u w:val="single"/>
        </w:rPr>
      </w:pP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Следствие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. </w:t>
      </w:r>
      <w:r w:rsidRPr="00A04172">
        <w:rPr>
          <w:rFonts w:ascii="Times New Roman" w:eastAsia="TimesNewRoman" w:hAnsi="Times New Roman" w:cs="Times New Roman"/>
          <w:sz w:val="20"/>
          <w:szCs w:val="20"/>
        </w:rPr>
        <w:t xml:space="preserve">Сумма вероятностей противоположных событий равна 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1:</w:t>
      </w:r>
      <w:proofErr w:type="gram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 xml:space="preserve">) + 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 =1.</w:t>
      </w:r>
      <w:r>
        <w:rPr>
          <w:rFonts w:ascii="Times New Roman" w:eastAsia="TimesNewRoman,Bold" w:hAnsi="Times New Roman" w:cs="Times New Roman"/>
          <w:sz w:val="20"/>
          <w:szCs w:val="20"/>
        </w:rPr>
        <w:t xml:space="preserve"> В </w:t>
      </w:r>
      <w:proofErr w:type="gramStart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Р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(</w:t>
      </w:r>
      <w:proofErr w:type="gramEnd"/>
      <w:r w:rsidRPr="00A04172">
        <w:rPr>
          <w:rFonts w:ascii="Times New Roman" w:eastAsia="TimesNewRoman,Bold" w:hAnsi="Times New Roman" w:cs="Times New Roman"/>
          <w:i/>
          <w:iCs/>
          <w:sz w:val="20"/>
          <w:szCs w:val="20"/>
        </w:rPr>
        <w:t>А</w:t>
      </w:r>
      <w:r w:rsidRPr="00A04172">
        <w:rPr>
          <w:rFonts w:ascii="Times New Roman" w:eastAsia="TimesNewRoman,Bold" w:hAnsi="Times New Roman" w:cs="Times New Roman"/>
          <w:sz w:val="20"/>
          <w:szCs w:val="20"/>
        </w:rPr>
        <w:t>)</w:t>
      </w:r>
      <w:r>
        <w:rPr>
          <w:rFonts w:ascii="Times New Roman" w:eastAsia="TimesNewRoman,Bold" w:hAnsi="Times New Roman" w:cs="Times New Roman"/>
          <w:sz w:val="20"/>
          <w:szCs w:val="20"/>
        </w:rPr>
        <w:t xml:space="preserve"> </w:t>
      </w:r>
      <w:r w:rsidRPr="00A04172">
        <w:rPr>
          <w:rFonts w:ascii="Times New Roman" w:eastAsia="TimesNewRoman,Bold" w:hAnsi="Times New Roman" w:cs="Times New Roman"/>
          <w:sz w:val="20"/>
          <w:szCs w:val="20"/>
          <w:u w:val="single"/>
        </w:rPr>
        <w:t>ПОСТАВИТЬ ТИРЕ НАД а</w:t>
      </w:r>
    </w:p>
    <w:p w:rsidR="00A04172" w:rsidRDefault="00A04172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  <w:r w:rsidRPr="008B63E0">
        <w:rPr>
          <w:rFonts w:ascii="Times New Roman" w:eastAsia="TimesNewRoman,Bold" w:hAnsi="Times New Roman" w:cs="Times New Roman"/>
          <w:b/>
          <w:sz w:val="20"/>
          <w:szCs w:val="20"/>
        </w:rPr>
        <w:t>5.</w:t>
      </w:r>
      <w:r w:rsidR="008B63E0" w:rsidRPr="008B63E0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 ФОРМУЛА ПОЛНОЙ ВЕРОЯТНОСТИ. ФОРМУЛЫ БАЙЕСА</w:t>
      </w:r>
      <w:r w:rsidR="008B63E0">
        <w:rPr>
          <w:rFonts w:ascii="Times New Roman" w:eastAsia="TimesNewRoman,Bold" w:hAnsi="Times New Roman" w:cs="Times New Roman"/>
          <w:b/>
          <w:bCs/>
          <w:sz w:val="20"/>
          <w:szCs w:val="20"/>
        </w:rPr>
        <w:t>.</w:t>
      </w:r>
    </w:p>
    <w:p w:rsidR="008B63E0" w:rsidRPr="008B63E0" w:rsidRDefault="008B63E0" w:rsidP="008B63E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Пусть события </w:t>
      </w:r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8B63E0">
        <w:rPr>
          <w:rFonts w:ascii="Times New Roman" w:eastAsia="TimesNewRoman" w:hAnsi="Times New Roman" w:cs="Times New Roman"/>
          <w:sz w:val="13"/>
          <w:szCs w:val="13"/>
        </w:rPr>
        <w:t>1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8B63E0">
        <w:rPr>
          <w:rFonts w:ascii="Times New Roman" w:eastAsia="TimesNewRoman" w:hAnsi="Times New Roman" w:cs="Times New Roman"/>
          <w:sz w:val="13"/>
          <w:szCs w:val="13"/>
        </w:rPr>
        <w:t>2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, ..., </w:t>
      </w:r>
      <w:proofErr w:type="spellStart"/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8B63E0">
        <w:rPr>
          <w:rFonts w:ascii="Times New Roman" w:eastAsia="TimesNewRoman" w:hAnsi="Times New Roman" w:cs="Times New Roman"/>
          <w:i/>
          <w:iCs/>
          <w:sz w:val="13"/>
          <w:szCs w:val="13"/>
        </w:rPr>
        <w:t>n</w:t>
      </w:r>
      <w:proofErr w:type="spellEnd"/>
      <w:r w:rsidRPr="008B63E0">
        <w:rPr>
          <w:rFonts w:ascii="Times New Roman" w:eastAsia="TimesNewRoman" w:hAnsi="Times New Roman" w:cs="Times New Roman"/>
          <w:i/>
          <w:iCs/>
          <w:sz w:val="13"/>
          <w:szCs w:val="13"/>
        </w:rPr>
        <w:t xml:space="preserve">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попарно несовместны и образуют полную группу событий </w:t>
      </w:r>
      <w:r>
        <w:rPr>
          <w:rFonts w:ascii="Times New Roman" w:eastAsia="TimesNewRoman" w:hAnsi="Times New Roman" w:cs="Times New Roman"/>
          <w:noProof/>
          <w:sz w:val="32"/>
          <w:szCs w:val="32"/>
        </w:rPr>
        <w:drawing>
          <wp:inline distT="0" distB="0" distL="0" distR="0">
            <wp:extent cx="680665" cy="191108"/>
            <wp:effectExtent l="19050" t="0" r="51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53" cy="19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Пусть событие </w:t>
      </w:r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А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>может наступать при условии появления одного из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событий </w:t>
      </w:r>
      <w:proofErr w:type="spellStart"/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8B63E0">
        <w:rPr>
          <w:rFonts w:ascii="Times New Roman" w:eastAsia="TimesNewRoman" w:hAnsi="Times New Roman" w:cs="Times New Roman"/>
          <w:i/>
          <w:iCs/>
          <w:sz w:val="13"/>
          <w:szCs w:val="13"/>
        </w:rPr>
        <w:t>i</w:t>
      </w:r>
      <w:proofErr w:type="spellEnd"/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, причём известны как вероятности </w:t>
      </w:r>
      <w:proofErr w:type="spellStart"/>
      <w:proofErr w:type="gramStart"/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р</w:t>
      </w:r>
      <w:proofErr w:type="spellEnd"/>
      <w:r w:rsidRPr="008B63E0">
        <w:rPr>
          <w:rFonts w:ascii="Times New Roman" w:eastAsia="TimesNewRoman" w:hAnsi="Times New Roman" w:cs="Times New Roman"/>
          <w:sz w:val="20"/>
          <w:szCs w:val="20"/>
        </w:rPr>
        <w:t>(</w:t>
      </w:r>
      <w:proofErr w:type="spellStart"/>
      <w:proofErr w:type="gramEnd"/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8B63E0">
        <w:rPr>
          <w:rFonts w:ascii="Times New Roman" w:eastAsia="TimesNewRoman" w:hAnsi="Times New Roman" w:cs="Times New Roman"/>
          <w:i/>
          <w:iCs/>
          <w:sz w:val="13"/>
          <w:szCs w:val="13"/>
        </w:rPr>
        <w:t>i</w:t>
      </w:r>
      <w:proofErr w:type="spellEnd"/>
      <w:r w:rsidRPr="008B63E0">
        <w:rPr>
          <w:rFonts w:ascii="Times New Roman" w:eastAsia="TimesNewRoman" w:hAnsi="Times New Roman" w:cs="Times New Roman"/>
          <w:sz w:val="20"/>
          <w:szCs w:val="20"/>
        </w:rPr>
        <w:t>)</w:t>
      </w:r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,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так и условия вероятности </w:t>
      </w:r>
      <w:r>
        <w:rPr>
          <w:rFonts w:ascii="Times New Roman" w:eastAsia="TimesNewRoman" w:hAnsi="Times New Roman" w:cs="Times New Roman"/>
          <w:i/>
          <w:iCs/>
          <w:noProof/>
          <w:sz w:val="20"/>
          <w:szCs w:val="20"/>
        </w:rPr>
        <w:drawing>
          <wp:inline distT="0" distB="0" distL="0" distR="0">
            <wp:extent cx="872679" cy="224773"/>
            <wp:effectExtent l="19050" t="0" r="362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66" cy="225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E0" w:rsidRPr="008B63E0" w:rsidRDefault="008B63E0" w:rsidP="008B63E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8B63E0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Теорема </w:t>
      </w:r>
      <w:r w:rsidRPr="008B63E0">
        <w:rPr>
          <w:rFonts w:ascii="Times New Roman" w:eastAsia="TimesNewRoman" w:hAnsi="Times New Roman" w:cs="Times New Roman"/>
          <w:b/>
          <w:bCs/>
          <w:sz w:val="20"/>
          <w:szCs w:val="20"/>
        </w:rPr>
        <w:t xml:space="preserve">2.4.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>Вероятность события</w:t>
      </w:r>
      <w:proofErr w:type="gramStart"/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proofErr w:type="gramEnd"/>
      <w:r w:rsidRPr="008B63E0">
        <w:rPr>
          <w:rFonts w:ascii="Times New Roman" w:eastAsia="TimesNewRoman" w:hAnsi="Times New Roman" w:cs="Times New Roman"/>
          <w:sz w:val="20"/>
          <w:szCs w:val="20"/>
        </w:rPr>
        <w:t>, появление которого возможно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лишь при наступлении одного из несовместных событий </w:t>
      </w:r>
      <w:proofErr w:type="spellStart"/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r w:rsidRPr="008B63E0">
        <w:rPr>
          <w:rFonts w:ascii="Times New Roman" w:eastAsia="TimesNewRoman" w:hAnsi="Times New Roman" w:cs="Times New Roman"/>
          <w:i/>
          <w:iCs/>
          <w:sz w:val="13"/>
          <w:szCs w:val="13"/>
        </w:rPr>
        <w:t>i</w:t>
      </w:r>
      <w:proofErr w:type="spellEnd"/>
      <w:r w:rsidRPr="008B63E0">
        <w:rPr>
          <w:rFonts w:ascii="Times New Roman" w:eastAsia="TimesNewRoman" w:hAnsi="Times New Roman" w:cs="Times New Roman"/>
          <w:sz w:val="20"/>
          <w:szCs w:val="20"/>
        </w:rPr>
        <w:t>, образующих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полную группу событий, равно сумме </w:t>
      </w:r>
      <w:proofErr w:type="spellStart"/>
      <w:r w:rsidRPr="008B63E0">
        <w:rPr>
          <w:rFonts w:ascii="Times New Roman" w:eastAsia="TimesNewRoman" w:hAnsi="Times New Roman" w:cs="Times New Roman"/>
          <w:sz w:val="20"/>
          <w:szCs w:val="20"/>
        </w:rPr>
        <w:t>попарных</w:t>
      </w:r>
      <w:proofErr w:type="spellEnd"/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 произведений вероятности каждого из этих событий на соответствующую условную вероятность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появления события </w:t>
      </w:r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>.</w:t>
      </w:r>
    </w:p>
    <w:p w:rsidR="008B63E0" w:rsidRPr="008B63E0" w:rsidRDefault="008B63E0" w:rsidP="00A04172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NewRoman" w:hAnsi="Times New Roman" w:cs="Times New Roman"/>
          <w:noProof/>
          <w:sz w:val="20"/>
          <w:szCs w:val="20"/>
        </w:rPr>
        <w:drawing>
          <wp:inline distT="0" distB="0" distL="0" distR="0">
            <wp:extent cx="3026300" cy="158523"/>
            <wp:effectExtent l="19050" t="0" r="26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141" cy="15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3E0" w:rsidRPr="008B63E0" w:rsidRDefault="008B63E0" w:rsidP="008B63E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Пусть заданы исходные условия формулы полной вероятности. События </w:t>
      </w:r>
      <w:proofErr w:type="spellStart"/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proofErr w:type="gramStart"/>
      <w:r w:rsidRPr="008B63E0">
        <w:rPr>
          <w:rFonts w:ascii="Times New Roman" w:eastAsia="TimesNewRoman" w:hAnsi="Times New Roman" w:cs="Times New Roman"/>
          <w:i/>
          <w:iCs/>
          <w:sz w:val="13"/>
          <w:szCs w:val="13"/>
        </w:rPr>
        <w:t>i</w:t>
      </w:r>
      <w:proofErr w:type="spellEnd"/>
      <w:proofErr w:type="gramEnd"/>
      <w:r w:rsidRPr="008B63E0">
        <w:rPr>
          <w:rFonts w:ascii="Times New Roman" w:eastAsia="TimesNewRoman" w:hAnsi="Times New Roman" w:cs="Times New Roman"/>
          <w:i/>
          <w:iCs/>
          <w:sz w:val="13"/>
          <w:szCs w:val="13"/>
        </w:rPr>
        <w:t xml:space="preserve"> </w:t>
      </w:r>
      <w:r>
        <w:rPr>
          <w:rFonts w:ascii="Times New Roman" w:eastAsia="TimesNewRoman" w:hAnsi="Times New Roman" w:cs="Times New Roman"/>
          <w:i/>
          <w:iCs/>
          <w:sz w:val="13"/>
          <w:szCs w:val="13"/>
        </w:rPr>
        <w:t xml:space="preserve">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>называют гипотезами, так как заранее неизвестно, какое из них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наступит. Пусть произведено испытание и в результате появилось </w:t>
      </w:r>
      <w:proofErr w:type="spellStart"/>
      <w:r w:rsidRPr="008B63E0">
        <w:rPr>
          <w:rFonts w:ascii="Times New Roman" w:eastAsia="TimesNewRoman" w:hAnsi="Times New Roman" w:cs="Times New Roman"/>
          <w:sz w:val="20"/>
          <w:szCs w:val="20"/>
        </w:rPr>
        <w:t>собы</w:t>
      </w:r>
      <w:proofErr w:type="spellEnd"/>
      <w:r w:rsidRPr="008B63E0">
        <w:rPr>
          <w:rFonts w:ascii="Times New Roman" w:eastAsia="TimesNewRoman" w:hAnsi="Times New Roman" w:cs="Times New Roman"/>
          <w:sz w:val="20"/>
          <w:szCs w:val="20"/>
        </w:rPr>
        <w:t>-</w:t>
      </w:r>
    </w:p>
    <w:p w:rsidR="008B63E0" w:rsidRDefault="008B63E0" w:rsidP="008B63E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proofErr w:type="spellStart"/>
      <w:r w:rsidRPr="008B63E0">
        <w:rPr>
          <w:rFonts w:ascii="Times New Roman" w:eastAsia="TimesNewRoman" w:hAnsi="Times New Roman" w:cs="Times New Roman"/>
          <w:sz w:val="20"/>
          <w:szCs w:val="20"/>
        </w:rPr>
        <w:t>тие</w:t>
      </w:r>
      <w:proofErr w:type="spellEnd"/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А.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Тогда возможно определить условные вероятности гипотез </w:t>
      </w:r>
      <w:proofErr w:type="spellStart"/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В</w:t>
      </w:r>
      <w:proofErr w:type="gramStart"/>
      <w:r w:rsidRPr="008B63E0">
        <w:rPr>
          <w:rFonts w:ascii="Times New Roman" w:eastAsia="TimesNewRoman" w:hAnsi="Times New Roman" w:cs="Times New Roman"/>
          <w:i/>
          <w:iCs/>
          <w:sz w:val="13"/>
          <w:szCs w:val="13"/>
        </w:rPr>
        <w:t>i</w:t>
      </w:r>
      <w:proofErr w:type="spellEnd"/>
      <w:proofErr w:type="gramEnd"/>
      <w:r w:rsidRPr="008B63E0">
        <w:rPr>
          <w:rFonts w:ascii="Times New Roman" w:eastAsia="TimesNewRoman" w:hAnsi="Times New Roman" w:cs="Times New Roman"/>
          <w:i/>
          <w:iCs/>
          <w:sz w:val="13"/>
          <w:szCs w:val="13"/>
        </w:rPr>
        <w:t xml:space="preserve">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>по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>следующим формулам:</w:t>
      </w:r>
    </w:p>
    <w:p w:rsidR="006E186D" w:rsidRPr="006E186D" w:rsidRDefault="006E186D" w:rsidP="006E186D">
      <w:pPr>
        <w:spacing w:after="0"/>
        <w:rPr>
          <w:rFonts w:eastAsia="Times New Roman"/>
          <w:b/>
          <w:lang w:val="en-US"/>
        </w:rPr>
      </w:pPr>
      <w:r w:rsidRPr="00692C8B">
        <w:t xml:space="preserve"> </w:t>
      </w:r>
      <w:proofErr w:type="spellStart"/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A</w:t>
      </w:r>
      <w:proofErr w:type="spellEnd"/>
      <w:r w:rsidRPr="006E186D">
        <w:rPr>
          <w:lang w:val="en-US"/>
        </w:rPr>
        <w:t>(</w:t>
      </w:r>
      <w:proofErr w:type="gramEnd"/>
      <w:r>
        <w:rPr>
          <w:lang w:val="en-US"/>
        </w:rPr>
        <w:t>B</w:t>
      </w:r>
      <w:r>
        <w:rPr>
          <w:vertAlign w:val="subscript"/>
          <w:lang w:val="en-US"/>
        </w:rPr>
        <w:t>i</w:t>
      </w:r>
      <w:r w:rsidRPr="006E186D">
        <w:rPr>
          <w:lang w:val="en-US"/>
        </w:rPr>
        <w:t>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pBi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</m:t>
            </m:r>
          </m:den>
        </m:f>
      </m:oMath>
      <w:r w:rsidRPr="006E186D">
        <w:rPr>
          <w:rFonts w:eastAsia="Times New Roman"/>
          <w:lang w:val="en-US"/>
        </w:rPr>
        <w:t xml:space="preserve"> ; </w:t>
      </w:r>
      <w:proofErr w:type="spellStart"/>
      <w:r>
        <w:rPr>
          <w:rFonts w:eastAsia="Times New Roman"/>
          <w:lang w:val="en-US"/>
        </w:rPr>
        <w:t>i</w:t>
      </w:r>
      <w:proofErr w:type="spellEnd"/>
      <w:r w:rsidRPr="006E186D">
        <w:rPr>
          <w:rFonts w:eastAsia="Times New Roman"/>
          <w:lang w:val="en-US"/>
        </w:rPr>
        <w:t>=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/>
                <w:lang w:val="en-US"/>
              </w:rPr>
              <m:t>1,n.</m:t>
            </m:r>
          </m:e>
        </m:acc>
      </m:oMath>
    </w:p>
    <w:p w:rsidR="008B63E0" w:rsidRPr="006E186D" w:rsidRDefault="008B63E0" w:rsidP="008B63E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  <w:lang w:val="en-US"/>
        </w:rPr>
      </w:pPr>
    </w:p>
    <w:p w:rsidR="008B63E0" w:rsidRDefault="008B63E0" w:rsidP="008B63E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0"/>
          <w:szCs w:val="20"/>
        </w:rPr>
      </w:pPr>
      <w:r w:rsidRPr="008B63E0">
        <w:rPr>
          <w:rFonts w:ascii="Times New Roman" w:eastAsia="TimesNewRoman" w:hAnsi="Times New Roman" w:cs="Times New Roman"/>
          <w:b/>
          <w:sz w:val="20"/>
          <w:szCs w:val="20"/>
        </w:rPr>
        <w:t>6.ПОВТОРНЫЕ ИСПЫТАНИЯ</w:t>
      </w:r>
      <w:proofErr w:type="gramStart"/>
      <w:r w:rsidRPr="008B63E0">
        <w:rPr>
          <w:rFonts w:ascii="Times New Roman" w:eastAsia="TimesNewRoman" w:hAnsi="Times New Roman" w:cs="Times New Roman"/>
          <w:b/>
          <w:sz w:val="20"/>
          <w:szCs w:val="20"/>
        </w:rPr>
        <w:t>.Ф</w:t>
      </w:r>
      <w:proofErr w:type="gramEnd"/>
      <w:r w:rsidRPr="008B63E0">
        <w:rPr>
          <w:rFonts w:ascii="Times New Roman" w:eastAsia="TimesNewRoman" w:hAnsi="Times New Roman" w:cs="Times New Roman"/>
          <w:b/>
          <w:sz w:val="20"/>
          <w:szCs w:val="20"/>
        </w:rPr>
        <w:t>ОРМУЛА БЕРНУЛИ</w:t>
      </w:r>
      <w:r>
        <w:rPr>
          <w:rFonts w:ascii="Times New Roman" w:eastAsia="TimesNewRoman" w:hAnsi="Times New Roman" w:cs="Times New Roman"/>
          <w:b/>
          <w:sz w:val="20"/>
          <w:szCs w:val="20"/>
        </w:rPr>
        <w:t>.</w:t>
      </w:r>
    </w:p>
    <w:p w:rsidR="008B63E0" w:rsidRDefault="008B63E0" w:rsidP="008B63E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8B63E0">
        <w:rPr>
          <w:rFonts w:ascii="Times New Roman" w:eastAsia="TimesNewRoman" w:hAnsi="Times New Roman" w:cs="Times New Roman"/>
          <w:sz w:val="20"/>
          <w:szCs w:val="20"/>
        </w:rPr>
        <w:t>Определение 2.6. Несколько испытаний называются независимыми относительно события</w:t>
      </w:r>
      <w:proofErr w:type="gramStart"/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>А</w:t>
      </w:r>
      <w:proofErr w:type="gramEnd"/>
      <w:r w:rsidRPr="008B63E0">
        <w:rPr>
          <w:rFonts w:ascii="Times New Roman" w:eastAsia="TimesNewRoman" w:hAnsi="Times New Roman" w:cs="Times New Roman"/>
          <w:sz w:val="20"/>
          <w:szCs w:val="20"/>
        </w:rPr>
        <w:t xml:space="preserve">, если вероятность события </w:t>
      </w:r>
      <w:r w:rsidRPr="008B63E0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А </w:t>
      </w:r>
      <w:r w:rsidRPr="008B63E0">
        <w:rPr>
          <w:rFonts w:ascii="Times New Roman" w:eastAsia="TimesNewRoman" w:hAnsi="Times New Roman" w:cs="Times New Roman"/>
          <w:sz w:val="20"/>
          <w:szCs w:val="20"/>
        </w:rPr>
        <w:t>в каждом испытании не зависит от исходов других испытаний.</w:t>
      </w:r>
    </w:p>
    <w:p w:rsidR="008B63E0" w:rsidRDefault="008B63E0" w:rsidP="008B63E0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0"/>
          <w:szCs w:val="20"/>
        </w:rPr>
      </w:pPr>
      <w:r w:rsidRPr="00AB6500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Теорема 2.5. </w:t>
      </w:r>
      <w:r w:rsidRPr="00AB6500">
        <w:rPr>
          <w:rFonts w:ascii="Times New Roman" w:eastAsia="TimesNewRoman" w:hAnsi="Times New Roman" w:cs="Times New Roman"/>
          <w:sz w:val="20"/>
          <w:szCs w:val="20"/>
        </w:rPr>
        <w:t>Вероятность сложного события</w:t>
      </w:r>
      <w:r w:rsidRPr="00AB6500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B6500">
        <w:rPr>
          <w:rFonts w:ascii="Times New Roman" w:eastAsia="TimesNewRoman" w:hAnsi="Times New Roman" w:cs="Times New Roman"/>
          <w:sz w:val="20"/>
          <w:szCs w:val="20"/>
        </w:rPr>
        <w:t>состоящего в том</w:t>
      </w:r>
      <w:r w:rsidRPr="00AB6500">
        <w:rPr>
          <w:rFonts w:ascii="Times New Roman" w:eastAsia="TimesNewRoman,Bold" w:hAnsi="Times New Roman" w:cs="Times New Roman"/>
          <w:sz w:val="20"/>
          <w:szCs w:val="20"/>
        </w:rPr>
        <w:t xml:space="preserve">, </w:t>
      </w:r>
      <w:r w:rsidRPr="00AB6500">
        <w:rPr>
          <w:rFonts w:ascii="Times New Roman" w:eastAsia="TimesNewRoman" w:hAnsi="Times New Roman" w:cs="Times New Roman"/>
          <w:sz w:val="20"/>
          <w:szCs w:val="20"/>
        </w:rPr>
        <w:t>что</w:t>
      </w:r>
      <w:r w:rsidR="00AB6500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AB6500">
        <w:rPr>
          <w:rFonts w:ascii="Times New Roman" w:eastAsia="TimesNewRoman" w:hAnsi="Times New Roman" w:cs="Times New Roman"/>
          <w:sz w:val="20"/>
          <w:szCs w:val="20"/>
        </w:rPr>
        <w:t xml:space="preserve">в </w:t>
      </w:r>
      <w:proofErr w:type="spellStart"/>
      <w:proofErr w:type="gramStart"/>
      <w:r w:rsidRPr="00AB6500">
        <w:rPr>
          <w:rFonts w:ascii="Times New Roman" w:eastAsia="TimesNewRoman,Bold" w:hAnsi="Times New Roman" w:cs="Times New Roman"/>
          <w:i/>
          <w:iCs/>
          <w:sz w:val="20"/>
          <w:szCs w:val="20"/>
        </w:rPr>
        <w:t>п</w:t>
      </w:r>
      <w:proofErr w:type="spellEnd"/>
      <w:proofErr w:type="gramEnd"/>
      <w:r w:rsidRPr="00AB6500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 </w:t>
      </w:r>
      <w:r w:rsidRPr="00AB6500">
        <w:rPr>
          <w:rFonts w:ascii="Times New Roman" w:eastAsia="TimesNewRoman" w:hAnsi="Times New Roman" w:cs="Times New Roman"/>
          <w:sz w:val="20"/>
          <w:szCs w:val="20"/>
        </w:rPr>
        <w:t xml:space="preserve">испытаниях событие </w:t>
      </w:r>
      <w:r w:rsidRPr="00AB6500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А </w:t>
      </w:r>
      <w:r w:rsidRPr="00AB6500">
        <w:rPr>
          <w:rFonts w:ascii="Times New Roman" w:eastAsia="TimesNewRoman" w:hAnsi="Times New Roman" w:cs="Times New Roman"/>
          <w:sz w:val="20"/>
          <w:szCs w:val="20"/>
        </w:rPr>
        <w:t xml:space="preserve">наступит ровно </w:t>
      </w:r>
      <w:proofErr w:type="spellStart"/>
      <w:r w:rsidRPr="00AB6500">
        <w:rPr>
          <w:rFonts w:ascii="Times New Roman" w:eastAsia="TimesNewRoman,Bold" w:hAnsi="Times New Roman" w:cs="Times New Roman"/>
          <w:i/>
          <w:iCs/>
          <w:sz w:val="20"/>
          <w:szCs w:val="20"/>
        </w:rPr>
        <w:t>k</w:t>
      </w:r>
      <w:proofErr w:type="spellEnd"/>
      <w:r w:rsidRPr="00AB6500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 </w:t>
      </w:r>
      <w:r w:rsidRPr="00AB6500">
        <w:rPr>
          <w:rFonts w:ascii="Times New Roman" w:eastAsia="TimesNewRoman" w:hAnsi="Times New Roman" w:cs="Times New Roman"/>
          <w:sz w:val="20"/>
          <w:szCs w:val="20"/>
        </w:rPr>
        <w:t xml:space="preserve">раз и не наступит </w:t>
      </w:r>
      <w:proofErr w:type="spellStart"/>
      <w:r w:rsidRPr="00AB6500">
        <w:rPr>
          <w:rFonts w:ascii="Times New Roman" w:eastAsia="TimesNewRoman,Bold" w:hAnsi="Times New Roman" w:cs="Times New Roman"/>
          <w:i/>
          <w:iCs/>
          <w:sz w:val="20"/>
          <w:szCs w:val="20"/>
        </w:rPr>
        <w:t>п</w:t>
      </w:r>
      <w:proofErr w:type="spellEnd"/>
      <w:r w:rsidRPr="00AB6500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 </w:t>
      </w:r>
      <w:r w:rsidRPr="00AB6500">
        <w:rPr>
          <w:rFonts w:ascii="Times New Roman" w:eastAsia="TimesNewRoman,Bold" w:hAnsi="Times New Roman" w:cs="Times New Roman"/>
          <w:sz w:val="20"/>
          <w:szCs w:val="20"/>
        </w:rPr>
        <w:t xml:space="preserve">– </w:t>
      </w:r>
      <w:proofErr w:type="spellStart"/>
      <w:r w:rsidRPr="00AB6500">
        <w:rPr>
          <w:rFonts w:ascii="Times New Roman" w:eastAsia="TimesNewRoman,Bold" w:hAnsi="Times New Roman" w:cs="Times New Roman"/>
          <w:i/>
          <w:iCs/>
          <w:sz w:val="20"/>
          <w:szCs w:val="20"/>
        </w:rPr>
        <w:t>k</w:t>
      </w:r>
      <w:proofErr w:type="spellEnd"/>
      <w:r w:rsidRPr="00AB6500">
        <w:rPr>
          <w:rFonts w:ascii="Times New Roman" w:eastAsia="TimesNewRoman,Bold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AB6500">
        <w:rPr>
          <w:rFonts w:ascii="Times New Roman" w:eastAsia="TimesNewRoman" w:hAnsi="Times New Roman" w:cs="Times New Roman"/>
          <w:sz w:val="20"/>
          <w:szCs w:val="20"/>
        </w:rPr>
        <w:t>раз</w:t>
      </w:r>
      <w:r w:rsidRPr="00AB6500">
        <w:rPr>
          <w:rFonts w:ascii="Times New Roman" w:eastAsia="TimesNewRoman,Bold" w:hAnsi="Times New Roman" w:cs="Times New Roman"/>
          <w:sz w:val="20"/>
          <w:szCs w:val="20"/>
        </w:rPr>
        <w:t>,</w:t>
      </w:r>
      <w:r w:rsidRPr="00AB6500">
        <w:rPr>
          <w:rFonts w:ascii="Times New Roman" w:eastAsia="TimesNewRoman" w:hAnsi="Times New Roman" w:cs="Times New Roman"/>
          <w:sz w:val="20"/>
          <w:szCs w:val="20"/>
        </w:rPr>
        <w:t>подсчитывается</w:t>
      </w:r>
      <w:proofErr w:type="spellEnd"/>
      <w:r w:rsidRPr="00AB6500">
        <w:rPr>
          <w:rFonts w:ascii="Times New Roman" w:eastAsia="TimesNewRoman" w:hAnsi="Times New Roman" w:cs="Times New Roman"/>
          <w:sz w:val="20"/>
          <w:szCs w:val="20"/>
        </w:rPr>
        <w:t xml:space="preserve"> по формуле </w:t>
      </w:r>
      <w:r w:rsidRPr="00AB6500">
        <w:rPr>
          <w:rFonts w:ascii="Times New Roman" w:eastAsia="TimesNewRoman,Bold" w:hAnsi="Times New Roman" w:cs="Times New Roman"/>
          <w:sz w:val="20"/>
          <w:szCs w:val="20"/>
        </w:rPr>
        <w:t>(</w:t>
      </w:r>
      <w:r w:rsidRPr="00AB6500">
        <w:rPr>
          <w:rFonts w:ascii="Times New Roman" w:eastAsia="TimesNewRoman" w:hAnsi="Times New Roman" w:cs="Times New Roman"/>
          <w:sz w:val="20"/>
          <w:szCs w:val="20"/>
        </w:rPr>
        <w:t>Бернулли</w:t>
      </w:r>
      <w:r w:rsidRPr="00AB6500">
        <w:rPr>
          <w:rFonts w:ascii="Times New Roman" w:eastAsia="TimesNewRoman,Bold" w:hAnsi="Times New Roman" w:cs="Times New Roman"/>
          <w:sz w:val="20"/>
          <w:szCs w:val="20"/>
        </w:rPr>
        <w:t>):</w:t>
      </w:r>
    </w:p>
    <w:p w:rsidR="00692C8B" w:rsidRPr="00C74B23" w:rsidRDefault="00692C8B" w:rsidP="00692C8B">
      <w:pPr>
        <w:spacing w:after="0"/>
        <w:rPr>
          <w:rFonts w:eastAsia="Times New Roman"/>
          <w:b/>
        </w:rPr>
      </w:pPr>
      <w:proofErr w:type="spellStart"/>
      <w:proofErr w:type="gramStart"/>
      <w:r>
        <w:rPr>
          <w:rFonts w:eastAsia="Times New Roman"/>
          <w:lang w:val="en-US"/>
        </w:rPr>
        <w:t>P</w:t>
      </w:r>
      <w:r>
        <w:rPr>
          <w:rFonts w:eastAsia="Times New Roman"/>
          <w:vertAlign w:val="subscript"/>
          <w:lang w:val="en-US"/>
        </w:rPr>
        <w:t>n</w:t>
      </w:r>
      <w:proofErr w:type="spellEnd"/>
      <w:r w:rsidRPr="00361C10">
        <w:rPr>
          <w:rFonts w:eastAsia="Times New Roman"/>
        </w:rPr>
        <w:t>(</w:t>
      </w:r>
      <w:proofErr w:type="gramEnd"/>
      <w:r>
        <w:rPr>
          <w:rFonts w:eastAsia="Times New Roman"/>
          <w:lang w:val="en-US"/>
        </w:rPr>
        <w:t>k</w:t>
      </w:r>
      <w:r w:rsidRPr="00361C10">
        <w:rPr>
          <w:rFonts w:eastAsia="Times New Roman"/>
        </w:rPr>
        <w:t>)=</w:t>
      </w:r>
      <w:proofErr w:type="spellStart"/>
      <w:r>
        <w:rPr>
          <w:rFonts w:eastAsia="Times New Roman"/>
          <w:lang w:val="en-US"/>
        </w:rPr>
        <w:t>C</w:t>
      </w:r>
      <w:r>
        <w:rPr>
          <w:rFonts w:eastAsia="Times New Roman"/>
          <w:vertAlign w:val="superscript"/>
          <w:lang w:val="en-US"/>
        </w:rPr>
        <w:t>k</w:t>
      </w:r>
      <w:r>
        <w:rPr>
          <w:rFonts w:eastAsia="Times New Roman"/>
          <w:vertAlign w:val="subscript"/>
          <w:lang w:val="en-US"/>
        </w:rPr>
        <w:t>n</w:t>
      </w:r>
      <w:r>
        <w:rPr>
          <w:rFonts w:eastAsia="Times New Roman"/>
          <w:lang w:val="en-US"/>
        </w:rPr>
        <w:t>p</w:t>
      </w:r>
      <w:r>
        <w:rPr>
          <w:rFonts w:eastAsia="Times New Roman"/>
          <w:vertAlign w:val="superscript"/>
          <w:lang w:val="en-US"/>
        </w:rPr>
        <w:t>k</w:t>
      </w:r>
      <w:r>
        <w:rPr>
          <w:rFonts w:eastAsia="Times New Roman"/>
          <w:lang w:val="en-US"/>
        </w:rPr>
        <w:t>q</w:t>
      </w:r>
      <w:r>
        <w:rPr>
          <w:rFonts w:eastAsia="Times New Roman"/>
          <w:vertAlign w:val="superscript"/>
          <w:lang w:val="en-US"/>
        </w:rPr>
        <w:t>n</w:t>
      </w:r>
      <w:proofErr w:type="spellEnd"/>
      <w:r w:rsidRPr="00361C10">
        <w:rPr>
          <w:rFonts w:eastAsia="Times New Roman"/>
          <w:vertAlign w:val="superscript"/>
        </w:rPr>
        <w:t>-</w:t>
      </w:r>
      <w:r>
        <w:rPr>
          <w:rFonts w:eastAsia="Times New Roman"/>
          <w:vertAlign w:val="superscript"/>
          <w:lang w:val="en-US"/>
        </w:rPr>
        <w:t>k</w:t>
      </w:r>
      <w:r w:rsidRPr="00361C10">
        <w:rPr>
          <w:rFonts w:eastAsia="Times New Roman"/>
        </w:rPr>
        <w:t>=</w:t>
      </w:r>
      <m:oMath>
        <m:f>
          <m:fPr>
            <m:ctrlPr>
              <w:rPr>
                <w:rFonts w:ascii="Cambria Math" w:eastAsia="Times New Roman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!(</m:t>
            </m:r>
            <m:r>
              <m:rPr>
                <m:sty m:val="bi"/>
              </m:rPr>
              <w:rPr>
                <w:rFonts w:ascii="Cambria Math" w:eastAsia="Times New Roman" w:hAnsi="Cambria Math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-</m:t>
            </m:r>
            <m:r>
              <m:rPr>
                <m:sty m:val="bi"/>
              </m:rPr>
              <w:rPr>
                <w:rFonts w:ascii="Cambria Math" w:eastAsia="Times New Roman" w:hAnsi="Cambria Math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eastAsia="Times New Roman" w:hAnsi="Cambria Math"/>
              </w:rPr>
              <m:t>)!</m:t>
            </m:r>
          </m:den>
        </m:f>
      </m:oMath>
      <w:r>
        <w:rPr>
          <w:rFonts w:eastAsia="Times New Roman"/>
          <w:lang w:val="en-US"/>
        </w:rPr>
        <w:t>p</w:t>
      </w:r>
      <w:proofErr w:type="spellStart"/>
      <w:r>
        <w:rPr>
          <w:rFonts w:eastAsia="Times New Roman"/>
          <w:vertAlign w:val="superscript"/>
          <w:lang w:val="en-US"/>
        </w:rPr>
        <w:t>k</w:t>
      </w:r>
      <w:r>
        <w:rPr>
          <w:rFonts w:eastAsia="Times New Roman"/>
          <w:lang w:val="en-US"/>
        </w:rPr>
        <w:t>q</w:t>
      </w:r>
      <w:r>
        <w:rPr>
          <w:rFonts w:eastAsia="Times New Roman"/>
          <w:vertAlign w:val="superscript"/>
          <w:lang w:val="en-US"/>
        </w:rPr>
        <w:t>n</w:t>
      </w:r>
      <w:proofErr w:type="spellEnd"/>
      <w:r w:rsidRPr="00361C10">
        <w:rPr>
          <w:rFonts w:eastAsia="Times New Roman"/>
          <w:vertAlign w:val="superscript"/>
        </w:rPr>
        <w:t>-</w:t>
      </w:r>
      <w:r>
        <w:rPr>
          <w:rFonts w:eastAsia="Times New Roman"/>
          <w:vertAlign w:val="superscript"/>
          <w:lang w:val="en-US"/>
        </w:rPr>
        <w:t>k</w:t>
      </w:r>
    </w:p>
    <w:p w:rsidR="00AB6500" w:rsidRDefault="00AB6500" w:rsidP="008B63E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0"/>
          <w:szCs w:val="20"/>
        </w:rPr>
      </w:pPr>
    </w:p>
    <w:p w:rsidR="00C23570" w:rsidRDefault="00C23570" w:rsidP="00C23570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  <w:r w:rsidRPr="00C23570">
        <w:rPr>
          <w:rFonts w:ascii="Times New Roman" w:eastAsia="TimesNewRoman" w:hAnsi="Times New Roman" w:cs="Times New Roman"/>
          <w:b/>
          <w:sz w:val="20"/>
          <w:szCs w:val="20"/>
        </w:rPr>
        <w:t>7.</w:t>
      </w:r>
      <w:r w:rsidRPr="00C23570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 ДИСКРЕТНЫЕ СЛУЧАЙНЫЕ ВЕЛИЧИНЫ И</w:t>
      </w:r>
      <w:r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 </w:t>
      </w:r>
      <w:r w:rsidRPr="00C23570">
        <w:rPr>
          <w:rFonts w:ascii="Times New Roman" w:eastAsia="TimesNewRoman,Bold" w:hAnsi="Times New Roman" w:cs="Times New Roman"/>
          <w:b/>
          <w:bCs/>
          <w:sz w:val="20"/>
          <w:szCs w:val="20"/>
        </w:rPr>
        <w:t>ИХ РАСПРЕДЕЛЕНИЕ</w:t>
      </w:r>
      <w:r>
        <w:rPr>
          <w:rFonts w:ascii="Times New Roman" w:eastAsia="TimesNewRoman,Bold" w:hAnsi="Times New Roman" w:cs="Times New Roman"/>
          <w:b/>
          <w:bCs/>
          <w:sz w:val="20"/>
          <w:szCs w:val="20"/>
        </w:rPr>
        <w:t>.</w:t>
      </w:r>
    </w:p>
    <w:p w:rsidR="00C23570" w:rsidRPr="00C23570" w:rsidRDefault="00C23570" w:rsidP="00C2357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Определение 3.1. Величина называется случайной, если в результате испытания она </w:t>
      </w:r>
      <w:proofErr w:type="gramStart"/>
      <w:r w:rsidRPr="00C23570">
        <w:rPr>
          <w:rFonts w:ascii="Times New Roman" w:eastAsia="TimesNewRoman" w:hAnsi="Times New Roman" w:cs="Times New Roman"/>
          <w:sz w:val="20"/>
          <w:szCs w:val="20"/>
        </w:rPr>
        <w:t>примет</w:t>
      </w:r>
      <w:proofErr w:type="gramEnd"/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 лишь одно возможное значение, заранее неизвестное и зависящее от случайных причин.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Обозначение случайных величин прописными буквами </w:t>
      </w:r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Х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Y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Z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, ...,значения случайных величин – строчными: </w:t>
      </w:r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х</w:t>
      </w:r>
      <w:proofErr w:type="gramStart"/>
      <w:r w:rsidRPr="00C23570">
        <w:rPr>
          <w:rFonts w:ascii="Times New Roman" w:eastAsia="TimesNewRoman" w:hAnsi="Times New Roman" w:cs="Times New Roman"/>
          <w:sz w:val="13"/>
          <w:szCs w:val="13"/>
        </w:rPr>
        <w:t>1</w:t>
      </w:r>
      <w:proofErr w:type="gramEnd"/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х</w:t>
      </w:r>
      <w:r w:rsidRPr="00C23570">
        <w:rPr>
          <w:rFonts w:ascii="Times New Roman" w:eastAsia="TimesNewRoman" w:hAnsi="Times New Roman" w:cs="Times New Roman"/>
          <w:sz w:val="13"/>
          <w:szCs w:val="13"/>
        </w:rPr>
        <w:t>2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, ..., </w:t>
      </w:r>
      <w:proofErr w:type="spellStart"/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х</w:t>
      </w:r>
      <w:r w:rsidRPr="00C23570">
        <w:rPr>
          <w:rFonts w:ascii="Times New Roman" w:eastAsia="TimesNewRoman" w:hAnsi="Times New Roman" w:cs="Times New Roman"/>
          <w:i/>
          <w:iCs/>
          <w:sz w:val="13"/>
          <w:szCs w:val="13"/>
        </w:rPr>
        <w:t>n</w:t>
      </w:r>
      <w:proofErr w:type="spellEnd"/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; </w:t>
      </w:r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y</w:t>
      </w:r>
      <w:r w:rsidRPr="00C23570">
        <w:rPr>
          <w:rFonts w:ascii="Times New Roman" w:eastAsia="TimesNewRoman" w:hAnsi="Times New Roman" w:cs="Times New Roman"/>
          <w:sz w:val="13"/>
          <w:szCs w:val="13"/>
        </w:rPr>
        <w:t>1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y</w:t>
      </w:r>
      <w:r w:rsidRPr="00C23570">
        <w:rPr>
          <w:rFonts w:ascii="Times New Roman" w:eastAsia="TimesNewRoman" w:hAnsi="Times New Roman" w:cs="Times New Roman"/>
          <w:sz w:val="13"/>
          <w:szCs w:val="13"/>
        </w:rPr>
        <w:t>2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, ..., </w:t>
      </w:r>
      <w:proofErr w:type="spellStart"/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y</w:t>
      </w:r>
      <w:r w:rsidRPr="00C23570">
        <w:rPr>
          <w:rFonts w:ascii="Times New Roman" w:eastAsia="TimesNewRoman" w:hAnsi="Times New Roman" w:cs="Times New Roman"/>
          <w:i/>
          <w:iCs/>
          <w:sz w:val="13"/>
          <w:szCs w:val="13"/>
        </w:rPr>
        <w:t>m</w:t>
      </w:r>
      <w:proofErr w:type="spellEnd"/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; </w:t>
      </w:r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z</w:t>
      </w:r>
      <w:r w:rsidRPr="00C23570">
        <w:rPr>
          <w:rFonts w:ascii="Times New Roman" w:eastAsia="TimesNewRoman" w:hAnsi="Times New Roman" w:cs="Times New Roman"/>
          <w:sz w:val="13"/>
          <w:szCs w:val="13"/>
        </w:rPr>
        <w:t>1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, </w:t>
      </w:r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z</w:t>
      </w:r>
      <w:r w:rsidRPr="00C23570">
        <w:rPr>
          <w:rFonts w:ascii="Times New Roman" w:eastAsia="TimesNewRoman" w:hAnsi="Times New Roman" w:cs="Times New Roman"/>
          <w:sz w:val="13"/>
          <w:szCs w:val="13"/>
        </w:rPr>
        <w:t>2</w:t>
      </w:r>
      <w:r>
        <w:rPr>
          <w:rFonts w:ascii="Times New Roman" w:eastAsia="TimesNewRoman" w:hAnsi="Times New Roman" w:cs="Times New Roman"/>
          <w:sz w:val="20"/>
          <w:szCs w:val="20"/>
        </w:rPr>
        <w:t>, ..</w:t>
      </w:r>
      <w:proofErr w:type="spellStart"/>
      <w:r w:rsidRPr="00C23570">
        <w:rPr>
          <w:rFonts w:ascii="Times New Roman" w:eastAsia="TimesNewRoman" w:hAnsi="Times New Roman" w:cs="Times New Roman"/>
          <w:i/>
          <w:iCs/>
          <w:sz w:val="20"/>
          <w:szCs w:val="20"/>
        </w:rPr>
        <w:t>z</w:t>
      </w:r>
      <w:r w:rsidRPr="00C23570">
        <w:rPr>
          <w:rFonts w:ascii="Times New Roman" w:eastAsia="TimesNewRoman" w:hAnsi="Times New Roman" w:cs="Times New Roman"/>
          <w:i/>
          <w:iCs/>
          <w:sz w:val="13"/>
          <w:szCs w:val="13"/>
        </w:rPr>
        <w:t>k</w:t>
      </w:r>
      <w:proofErr w:type="spellEnd"/>
      <w:r w:rsidRPr="00C23570">
        <w:rPr>
          <w:rFonts w:ascii="Times New Roman" w:eastAsia="TimesNewRoman" w:hAnsi="Times New Roman" w:cs="Times New Roman"/>
          <w:sz w:val="20"/>
          <w:szCs w:val="20"/>
        </w:rPr>
        <w:t xml:space="preserve">; ... </w:t>
      </w:r>
    </w:p>
    <w:p w:rsidR="00C23570" w:rsidRPr="00C23570" w:rsidRDefault="00C23570" w:rsidP="00C2357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C23570">
        <w:rPr>
          <w:rFonts w:ascii="Times New Roman" w:eastAsia="TimesNewRoman" w:hAnsi="Times New Roman" w:cs="Times New Roman"/>
          <w:sz w:val="20"/>
          <w:szCs w:val="20"/>
        </w:rPr>
        <w:t>Различают два вида случайных величин.</w:t>
      </w:r>
    </w:p>
    <w:p w:rsidR="00C23570" w:rsidRDefault="00C23570" w:rsidP="00C2357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C23570">
        <w:rPr>
          <w:rFonts w:ascii="Times New Roman" w:eastAsia="TimesNewRoman" w:hAnsi="Times New Roman" w:cs="Times New Roman"/>
          <w:sz w:val="20"/>
          <w:szCs w:val="20"/>
        </w:rPr>
        <w:t>Определение 3.2. Случайная величина, принимающая отдельные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>возможные значения с определёнными вероятностями, называется дискретной случайной величиной (ДСВ).</w:t>
      </w:r>
    </w:p>
    <w:p w:rsidR="00C23570" w:rsidRDefault="00C23570" w:rsidP="00C2357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C23570">
        <w:rPr>
          <w:rFonts w:ascii="Times New Roman" w:eastAsia="TimesNewRoman" w:hAnsi="Times New Roman" w:cs="Times New Roman"/>
          <w:sz w:val="20"/>
          <w:szCs w:val="20"/>
        </w:rPr>
        <w:t>Опр. Непрерывной называется случайная величина,</w:t>
      </w:r>
      <w:r w:rsidR="00534CD4" w:rsidRPr="00534CD4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C23570">
        <w:rPr>
          <w:rFonts w:ascii="Times New Roman" w:eastAsia="TimesNewRoman" w:hAnsi="Times New Roman" w:cs="Times New Roman"/>
          <w:sz w:val="20"/>
          <w:szCs w:val="20"/>
        </w:rPr>
        <w:t>которая может принимать все значения из некоторого промежутка. Обозначение: НСВ.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</w:p>
    <w:p w:rsidR="00534CD4" w:rsidRPr="00534CD4" w:rsidRDefault="00534CD4" w:rsidP="00534C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34CD4">
        <w:rPr>
          <w:rFonts w:ascii="Times New Roman" w:hAnsi="Times New Roman" w:cs="Times New Roman"/>
          <w:sz w:val="20"/>
          <w:szCs w:val="20"/>
        </w:rPr>
        <w:t>Опр.</w:t>
      </w:r>
    </w:p>
    <w:p w:rsidR="00534CD4" w:rsidRPr="00534CD4" w:rsidRDefault="00534CD4" w:rsidP="00534CD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34CD4">
        <w:rPr>
          <w:rFonts w:ascii="Times New Roman" w:hAnsi="Times New Roman" w:cs="Times New Roman"/>
          <w:sz w:val="20"/>
          <w:szCs w:val="20"/>
        </w:rPr>
        <w:t>Соответствие между отдельными возможными значениями ДСВ и их вероятностями называется законом распределения ДСВ. (частое распр. – биноминальное)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4"/>
        <w:gridCol w:w="1914"/>
        <w:gridCol w:w="1914"/>
        <w:gridCol w:w="1914"/>
        <w:gridCol w:w="1915"/>
      </w:tblGrid>
      <w:tr w:rsidR="00534CD4" w:rsidRPr="00534CD4" w:rsidTr="00534CD4">
        <w:tc>
          <w:tcPr>
            <w:tcW w:w="1914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1914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34CD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34CD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915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534CD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n</w:t>
            </w:r>
            <w:proofErr w:type="spellEnd"/>
          </w:p>
        </w:tc>
      </w:tr>
      <w:tr w:rsidR="00534CD4" w:rsidRPr="00534CD4" w:rsidTr="00534CD4">
        <w:tc>
          <w:tcPr>
            <w:tcW w:w="1914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</w:p>
        </w:tc>
        <w:tc>
          <w:tcPr>
            <w:tcW w:w="1914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534CD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534CD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915" w:type="dxa"/>
          </w:tcPr>
          <w:p w:rsidR="00534CD4" w:rsidRPr="00534CD4" w:rsidRDefault="00534CD4" w:rsidP="00534C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534C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534CD4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534CD4" w:rsidRPr="00534CD4" w:rsidRDefault="00534CD4" w:rsidP="00534CD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34CD4">
        <w:rPr>
          <w:rFonts w:ascii="Times New Roman" w:hAnsi="Times New Roman" w:cs="Times New Roman"/>
          <w:sz w:val="20"/>
          <w:szCs w:val="20"/>
        </w:rPr>
        <w:t xml:space="preserve">  если </w:t>
      </w:r>
      <w:r w:rsidRPr="00534CD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534CD4">
        <w:rPr>
          <w:rFonts w:ascii="Times New Roman" w:hAnsi="Times New Roman" w:cs="Times New Roman"/>
          <w:sz w:val="20"/>
          <w:szCs w:val="20"/>
        </w:rPr>
        <w:t xml:space="preserve"> достаточно велика, а </w:t>
      </w:r>
      <w:r w:rsidRPr="00534CD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534CD4">
        <w:rPr>
          <w:rFonts w:ascii="Times New Roman" w:hAnsi="Times New Roman" w:cs="Times New Roman"/>
          <w:sz w:val="20"/>
          <w:szCs w:val="20"/>
        </w:rPr>
        <w:t xml:space="preserve">- достаточно мало, то вместо формулы Бернулли используется формула Пуассона </w:t>
      </w:r>
      <w:proofErr w:type="spellStart"/>
      <w:r w:rsidRPr="00534CD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534CD4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proofErr w:type="spellEnd"/>
      <w:r w:rsidRPr="00534CD4">
        <w:rPr>
          <w:rFonts w:ascii="Times New Roman" w:hAnsi="Times New Roman" w:cs="Times New Roman"/>
          <w:sz w:val="20"/>
          <w:szCs w:val="20"/>
        </w:rPr>
        <w:t>(</w:t>
      </w:r>
      <w:r w:rsidRPr="00534CD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534CD4">
        <w:rPr>
          <w:rFonts w:ascii="Times New Roman" w:hAnsi="Times New Roman" w:cs="Times New Roman"/>
          <w:sz w:val="20"/>
          <w:szCs w:val="20"/>
        </w:rPr>
        <w:t>)=</w:t>
      </w:r>
      <w:proofErr w:type="spellStart"/>
      <w:r w:rsidRPr="00534CD4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534CD4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k</w:t>
      </w:r>
      <w:r w:rsidRPr="00534CD4"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spellEnd"/>
      <w:r w:rsidRPr="00534CD4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Pr="00534CD4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y</w:t>
      </w:r>
      <w:r w:rsidRPr="00534CD4">
        <w:rPr>
          <w:rFonts w:ascii="Times New Roman" w:hAnsi="Times New Roman" w:cs="Times New Roman"/>
          <w:sz w:val="20"/>
          <w:szCs w:val="20"/>
        </w:rPr>
        <w:t>/</w:t>
      </w:r>
      <w:r w:rsidRPr="00534CD4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534CD4">
        <w:rPr>
          <w:rFonts w:ascii="Times New Roman" w:hAnsi="Times New Roman" w:cs="Times New Roman"/>
          <w:sz w:val="20"/>
          <w:szCs w:val="20"/>
        </w:rPr>
        <w:t>!</w:t>
      </w:r>
    </w:p>
    <w:p w:rsidR="00E04184" w:rsidRDefault="00E04184" w:rsidP="00C2357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  <w:u w:val="single"/>
        </w:rPr>
      </w:pPr>
    </w:p>
    <w:p w:rsidR="00E04184" w:rsidRDefault="00E04184" w:rsidP="00E0418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  <w:r w:rsidRPr="00E04184">
        <w:rPr>
          <w:rFonts w:ascii="Times New Roman" w:eastAsia="TimesNewRoman" w:hAnsi="Times New Roman" w:cs="Times New Roman"/>
          <w:sz w:val="20"/>
          <w:szCs w:val="20"/>
        </w:rPr>
        <w:t>8.</w:t>
      </w:r>
      <w:r w:rsidRPr="00E04184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 ЧИСЛОВЫЕ ХАРАКТЕРИСТИКИ ДИСКРЕТНЫХ</w:t>
      </w:r>
      <w:r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 </w:t>
      </w:r>
      <w:r w:rsidRPr="00E04184">
        <w:rPr>
          <w:rFonts w:ascii="Times New Roman" w:eastAsia="TimesNewRoman,Bold" w:hAnsi="Times New Roman" w:cs="Times New Roman"/>
          <w:b/>
          <w:bCs/>
          <w:sz w:val="20"/>
          <w:szCs w:val="20"/>
        </w:rPr>
        <w:t>СЛУЧАЙНЫХ ВЕЛИЧИН</w:t>
      </w:r>
      <w:r>
        <w:rPr>
          <w:rFonts w:ascii="Times New Roman" w:eastAsia="TimesNewRoman,Bold" w:hAnsi="Times New Roman" w:cs="Times New Roman"/>
          <w:b/>
          <w:bCs/>
          <w:sz w:val="20"/>
          <w:szCs w:val="20"/>
        </w:rPr>
        <w:t>.</w:t>
      </w:r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6823">
        <w:rPr>
          <w:rFonts w:ascii="Times New Roman" w:hAnsi="Times New Roman" w:cs="Times New Roman"/>
          <w:i/>
          <w:sz w:val="20"/>
          <w:szCs w:val="20"/>
        </w:rPr>
        <w:t xml:space="preserve">Математическим ожиданием </w:t>
      </w:r>
      <w:r w:rsidRPr="00066823">
        <w:rPr>
          <w:rFonts w:ascii="Times New Roman" w:hAnsi="Times New Roman" w:cs="Times New Roman"/>
          <w:sz w:val="20"/>
          <w:szCs w:val="20"/>
        </w:rPr>
        <w:t>(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 xml:space="preserve">]) ДСВ называется сумма произведений всех её возможных значений на их вероятность: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proofErr w:type="gramStart"/>
      <w:r w:rsidRPr="00066823">
        <w:rPr>
          <w:rFonts w:ascii="Times New Roman" w:hAnsi="Times New Roman" w:cs="Times New Roman"/>
          <w:sz w:val="20"/>
          <w:szCs w:val="20"/>
        </w:rPr>
        <w:t>]=</w:t>
      </w:r>
      <w:proofErr w:type="gramEnd"/>
      <w:r w:rsidRPr="00066823">
        <w:rPr>
          <w:rFonts w:ascii="Times New Roman" w:hAnsi="Times New Roman" w:cs="Times New Roman"/>
          <w:sz w:val="20"/>
          <w:szCs w:val="20"/>
        </w:rPr>
        <w:t xml:space="preserve">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066823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66823">
        <w:rPr>
          <w:rFonts w:ascii="Times New Roman" w:hAnsi="Times New Roman" w:cs="Times New Roman"/>
          <w:sz w:val="20"/>
          <w:szCs w:val="20"/>
        </w:rPr>
        <w:t>+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066823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66823">
        <w:rPr>
          <w:rFonts w:ascii="Times New Roman" w:hAnsi="Times New Roman" w:cs="Times New Roman"/>
          <w:sz w:val="20"/>
          <w:szCs w:val="20"/>
        </w:rPr>
        <w:t>+…+</w:t>
      </w:r>
      <w:proofErr w:type="spellStart"/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066823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proofErr w:type="spellEnd"/>
      <w:r w:rsidRPr="00066823">
        <w:rPr>
          <w:rFonts w:ascii="Times New Roman" w:hAnsi="Times New Roman" w:cs="Times New Roman"/>
          <w:sz w:val="20"/>
          <w:szCs w:val="20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xipi</m:t>
            </m:r>
          </m:e>
        </m:nary>
      </m:oMath>
      <w:r w:rsidRPr="00066823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</w:rPr>
        <w:t xml:space="preserve">Для биноминального распределения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066823">
        <w:rPr>
          <w:rFonts w:ascii="Times New Roman" w:hAnsi="Times New Roman" w:cs="Times New Roman"/>
          <w:sz w:val="20"/>
          <w:szCs w:val="20"/>
          <w:lang w:val="en-US"/>
        </w:rPr>
        <w:t>np</w:t>
      </w:r>
      <w:proofErr w:type="spellEnd"/>
      <w:r w:rsidRPr="00066823">
        <w:rPr>
          <w:rFonts w:ascii="Times New Roman" w:hAnsi="Times New Roman" w:cs="Times New Roman"/>
          <w:sz w:val="20"/>
          <w:szCs w:val="20"/>
        </w:rPr>
        <w:t>.</w:t>
      </w:r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66823">
        <w:rPr>
          <w:rFonts w:ascii="Times New Roman" w:hAnsi="Times New Roman" w:cs="Times New Roman"/>
          <w:sz w:val="20"/>
          <w:szCs w:val="20"/>
        </w:rPr>
        <w:t xml:space="preserve">Свойства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M[x]:</w:t>
      </w:r>
    </w:p>
    <w:p w:rsidR="00066823" w:rsidRPr="00066823" w:rsidRDefault="00066823" w:rsidP="00066823">
      <w:pPr>
        <w:pStyle w:val="a6"/>
        <w:numPr>
          <w:ilvl w:val="0"/>
          <w:numId w:val="6"/>
        </w:numPr>
        <w:spacing w:after="0"/>
        <w:rPr>
          <w:b w:val="0"/>
          <w:sz w:val="20"/>
          <w:szCs w:val="20"/>
        </w:rPr>
      </w:pPr>
      <w:r w:rsidRPr="00066823">
        <w:rPr>
          <w:b w:val="0"/>
          <w:sz w:val="20"/>
          <w:szCs w:val="20"/>
          <w:lang w:val="en-US"/>
        </w:rPr>
        <w:t>M[C</w:t>
      </w:r>
      <w:proofErr w:type="gramStart"/>
      <w:r w:rsidRPr="00066823">
        <w:rPr>
          <w:b w:val="0"/>
          <w:sz w:val="20"/>
          <w:szCs w:val="20"/>
          <w:lang w:val="en-US"/>
        </w:rPr>
        <w:t>]=</w:t>
      </w:r>
      <w:proofErr w:type="gramEnd"/>
      <w:r w:rsidRPr="00066823">
        <w:rPr>
          <w:b w:val="0"/>
          <w:sz w:val="20"/>
          <w:szCs w:val="20"/>
          <w:lang w:val="en-US"/>
        </w:rPr>
        <w:t>C, C-const.</w:t>
      </w:r>
    </w:p>
    <w:p w:rsidR="00066823" w:rsidRPr="00066823" w:rsidRDefault="00066823" w:rsidP="00066823">
      <w:pPr>
        <w:pStyle w:val="a6"/>
        <w:numPr>
          <w:ilvl w:val="0"/>
          <w:numId w:val="6"/>
        </w:numPr>
        <w:spacing w:after="0"/>
        <w:rPr>
          <w:b w:val="0"/>
          <w:sz w:val="20"/>
          <w:szCs w:val="20"/>
        </w:rPr>
      </w:pPr>
      <w:proofErr w:type="gramStart"/>
      <w:r w:rsidRPr="00066823">
        <w:rPr>
          <w:b w:val="0"/>
          <w:sz w:val="20"/>
          <w:szCs w:val="20"/>
          <w:lang w:val="en-US"/>
        </w:rPr>
        <w:t>M[</w:t>
      </w:r>
      <w:proofErr w:type="gramEnd"/>
      <w:r w:rsidRPr="00066823">
        <w:rPr>
          <w:b w:val="0"/>
          <w:sz w:val="20"/>
          <w:szCs w:val="20"/>
          <w:lang w:val="en-US"/>
        </w:rPr>
        <w:t>CX]=CM[X].</w:t>
      </w:r>
    </w:p>
    <w:p w:rsidR="00066823" w:rsidRPr="00066823" w:rsidRDefault="00066823" w:rsidP="00066823">
      <w:pPr>
        <w:pStyle w:val="a6"/>
        <w:numPr>
          <w:ilvl w:val="0"/>
          <w:numId w:val="6"/>
        </w:numPr>
        <w:spacing w:after="0"/>
        <w:rPr>
          <w:b w:val="0"/>
          <w:sz w:val="20"/>
          <w:szCs w:val="20"/>
        </w:rPr>
      </w:pPr>
      <w:r w:rsidRPr="00066823">
        <w:rPr>
          <w:b w:val="0"/>
          <w:sz w:val="20"/>
          <w:szCs w:val="20"/>
          <w:lang w:val="en-US"/>
        </w:rPr>
        <w:t>M[X</w:t>
      </w:r>
      <w:r w:rsidRPr="00066823">
        <w:rPr>
          <w:b w:val="0"/>
          <w:sz w:val="20"/>
          <w:szCs w:val="20"/>
          <w:vertAlign w:val="subscript"/>
          <w:lang w:val="en-US"/>
        </w:rPr>
        <w:t>1</w:t>
      </w:r>
      <w:r w:rsidRPr="00066823">
        <w:rPr>
          <w:b w:val="0"/>
          <w:sz w:val="20"/>
          <w:szCs w:val="20"/>
          <w:lang w:val="en-US"/>
        </w:rPr>
        <w:t>+…+</w:t>
      </w:r>
      <w:proofErr w:type="spellStart"/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  <w:lang w:val="en-US"/>
        </w:rPr>
        <w:t>n</w:t>
      </w:r>
      <w:proofErr w:type="spellEnd"/>
      <w:r w:rsidRPr="00066823">
        <w:rPr>
          <w:b w:val="0"/>
          <w:sz w:val="20"/>
          <w:szCs w:val="20"/>
          <w:lang w:val="en-US"/>
        </w:rPr>
        <w:t>] = M[X</w:t>
      </w:r>
      <w:r w:rsidRPr="00066823">
        <w:rPr>
          <w:b w:val="0"/>
          <w:sz w:val="20"/>
          <w:szCs w:val="20"/>
          <w:vertAlign w:val="subscript"/>
          <w:lang w:val="en-US"/>
        </w:rPr>
        <w:t>1</w:t>
      </w:r>
      <w:r w:rsidRPr="00066823">
        <w:rPr>
          <w:b w:val="0"/>
          <w:sz w:val="20"/>
          <w:szCs w:val="20"/>
          <w:lang w:val="en-US"/>
        </w:rPr>
        <w:t>] + … +</w:t>
      </w:r>
      <w:proofErr w:type="gramStart"/>
      <w:r w:rsidRPr="00066823">
        <w:rPr>
          <w:b w:val="0"/>
          <w:sz w:val="20"/>
          <w:szCs w:val="20"/>
          <w:lang w:val="en-US"/>
        </w:rPr>
        <w:t>M[</w:t>
      </w:r>
      <w:proofErr w:type="spellStart"/>
      <w:proofErr w:type="gramEnd"/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  <w:lang w:val="en-US"/>
        </w:rPr>
        <w:t>n</w:t>
      </w:r>
      <w:proofErr w:type="spellEnd"/>
      <w:r w:rsidRPr="00066823">
        <w:rPr>
          <w:b w:val="0"/>
          <w:sz w:val="20"/>
          <w:szCs w:val="20"/>
          <w:lang w:val="en-US"/>
        </w:rPr>
        <w:t>].</w:t>
      </w:r>
    </w:p>
    <w:p w:rsidR="00066823" w:rsidRPr="00066823" w:rsidRDefault="00066823" w:rsidP="00066823">
      <w:pPr>
        <w:pStyle w:val="a6"/>
        <w:numPr>
          <w:ilvl w:val="0"/>
          <w:numId w:val="6"/>
        </w:numPr>
        <w:spacing w:after="0"/>
        <w:rPr>
          <w:b w:val="0"/>
          <w:sz w:val="20"/>
          <w:szCs w:val="20"/>
        </w:rPr>
      </w:pPr>
      <w:r w:rsidRPr="00066823">
        <w:rPr>
          <w:b w:val="0"/>
          <w:sz w:val="20"/>
          <w:szCs w:val="20"/>
        </w:rPr>
        <w:t xml:space="preserve">Если </w:t>
      </w:r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</w:rPr>
        <w:t>1</w:t>
      </w:r>
      <w:r w:rsidRPr="00066823">
        <w:rPr>
          <w:b w:val="0"/>
          <w:sz w:val="20"/>
          <w:szCs w:val="20"/>
        </w:rPr>
        <w:t>,</w:t>
      </w:r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</w:rPr>
        <w:t>2,…,</w:t>
      </w:r>
      <w:proofErr w:type="spellStart"/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  <w:lang w:val="en-US"/>
        </w:rPr>
        <w:t>n</w:t>
      </w:r>
      <w:proofErr w:type="spellEnd"/>
      <w:r w:rsidRPr="00066823">
        <w:rPr>
          <w:b w:val="0"/>
          <w:sz w:val="20"/>
          <w:szCs w:val="20"/>
        </w:rPr>
        <w:t xml:space="preserve"> – независимые случайные величины, то </w:t>
      </w:r>
      <w:r w:rsidRPr="00066823">
        <w:rPr>
          <w:b w:val="0"/>
          <w:sz w:val="20"/>
          <w:szCs w:val="20"/>
          <w:lang w:val="en-US"/>
        </w:rPr>
        <w:t>M</w:t>
      </w:r>
      <w:r w:rsidRPr="00066823">
        <w:rPr>
          <w:b w:val="0"/>
          <w:sz w:val="20"/>
          <w:szCs w:val="20"/>
        </w:rPr>
        <w:t>[</w:t>
      </w:r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</w:rPr>
        <w:t>1</w:t>
      </w:r>
      <w:r w:rsidRPr="00066823">
        <w:rPr>
          <w:b w:val="0"/>
          <w:sz w:val="20"/>
          <w:szCs w:val="20"/>
        </w:rPr>
        <w:t>,</w:t>
      </w:r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</w:rPr>
        <w:t>2</w:t>
      </w:r>
      <w:r w:rsidRPr="00066823">
        <w:rPr>
          <w:b w:val="0"/>
          <w:sz w:val="20"/>
          <w:szCs w:val="20"/>
        </w:rPr>
        <w:t>,…,</w:t>
      </w:r>
      <w:proofErr w:type="spellStart"/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  <w:lang w:val="en-US"/>
        </w:rPr>
        <w:t>n</w:t>
      </w:r>
      <w:proofErr w:type="spellEnd"/>
      <w:r w:rsidRPr="00066823">
        <w:rPr>
          <w:b w:val="0"/>
          <w:sz w:val="20"/>
          <w:szCs w:val="20"/>
        </w:rPr>
        <w:t xml:space="preserve">] = </w:t>
      </w:r>
      <w:r w:rsidRPr="00066823">
        <w:rPr>
          <w:b w:val="0"/>
          <w:sz w:val="20"/>
          <w:szCs w:val="20"/>
          <w:lang w:val="en-US"/>
        </w:rPr>
        <w:t>M</w:t>
      </w:r>
      <w:r w:rsidRPr="00066823">
        <w:rPr>
          <w:b w:val="0"/>
          <w:sz w:val="20"/>
          <w:szCs w:val="20"/>
        </w:rPr>
        <w:t>[</w:t>
      </w:r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</w:rPr>
        <w:t>1</w:t>
      </w:r>
      <w:r w:rsidRPr="00066823">
        <w:rPr>
          <w:b w:val="0"/>
          <w:sz w:val="20"/>
          <w:szCs w:val="20"/>
        </w:rPr>
        <w:t>]</w:t>
      </w:r>
      <w:r w:rsidRPr="00066823">
        <w:rPr>
          <w:b w:val="0"/>
          <w:sz w:val="20"/>
          <w:szCs w:val="20"/>
          <w:lang w:val="en-US"/>
        </w:rPr>
        <w:t>M</w:t>
      </w:r>
      <w:r w:rsidRPr="00066823">
        <w:rPr>
          <w:b w:val="0"/>
          <w:sz w:val="20"/>
          <w:szCs w:val="20"/>
        </w:rPr>
        <w:t>[</w:t>
      </w:r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</w:rPr>
        <w:t>2</w:t>
      </w:r>
      <w:r w:rsidRPr="00066823">
        <w:rPr>
          <w:b w:val="0"/>
          <w:sz w:val="20"/>
          <w:szCs w:val="20"/>
        </w:rPr>
        <w:t>]…</w:t>
      </w:r>
      <w:r w:rsidRPr="00066823">
        <w:rPr>
          <w:b w:val="0"/>
          <w:sz w:val="20"/>
          <w:szCs w:val="20"/>
          <w:lang w:val="en-US"/>
        </w:rPr>
        <w:t>M</w:t>
      </w:r>
      <w:r w:rsidRPr="00066823">
        <w:rPr>
          <w:b w:val="0"/>
          <w:sz w:val="20"/>
          <w:szCs w:val="20"/>
        </w:rPr>
        <w:t>[</w:t>
      </w:r>
      <w:proofErr w:type="spellStart"/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  <w:lang w:val="en-US"/>
        </w:rPr>
        <w:t>n</w:t>
      </w:r>
      <w:proofErr w:type="spellEnd"/>
      <w:r w:rsidRPr="00066823">
        <w:rPr>
          <w:b w:val="0"/>
          <w:sz w:val="20"/>
          <w:szCs w:val="20"/>
        </w:rPr>
        <w:t>].</w:t>
      </w:r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</w:rPr>
        <w:t>Опр.</w:t>
      </w:r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</w:rPr>
        <w:t xml:space="preserve">Разность между случайной величиной и её математическим ожиданием называется отклонение: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 xml:space="preserve"> –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>].</w:t>
      </w:r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</w:rPr>
        <w:t>Опр.</w:t>
      </w:r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</w:rPr>
        <w:t xml:space="preserve">Математическое ожидание квадрата отклонения (случайной величины от её математического ожидания) называется дисперсией или рассеянием: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 xml:space="preserve">] =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>-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>]</w:t>
      </w:r>
      <w:proofErr w:type="gramStart"/>
      <w:r w:rsidRPr="00066823">
        <w:rPr>
          <w:rFonts w:ascii="Times New Roman" w:hAnsi="Times New Roman" w:cs="Times New Roman"/>
          <w:sz w:val="20"/>
          <w:szCs w:val="20"/>
        </w:rPr>
        <w:t>]</w:t>
      </w:r>
      <w:r w:rsidRPr="00066823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proofErr w:type="gramEnd"/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  <w:lang w:val="en-US"/>
        </w:rPr>
        <w:t>D[X</w:t>
      </w:r>
      <w:proofErr w:type="gramStart"/>
      <w:r w:rsidRPr="00066823">
        <w:rPr>
          <w:rFonts w:ascii="Times New Roman" w:hAnsi="Times New Roman" w:cs="Times New Roman"/>
          <w:sz w:val="20"/>
          <w:szCs w:val="20"/>
          <w:lang w:val="en-US"/>
        </w:rPr>
        <w:t>]=</w:t>
      </w:r>
      <w:proofErr w:type="gramEnd"/>
      <w:r w:rsidRPr="00066823">
        <w:rPr>
          <w:rFonts w:ascii="Times New Roman" w:hAnsi="Times New Roman" w:cs="Times New Roman"/>
          <w:sz w:val="20"/>
          <w:szCs w:val="20"/>
          <w:lang w:val="en-US"/>
        </w:rPr>
        <w:t>[x</w:t>
      </w:r>
      <w:r w:rsidRPr="00066823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-M[X]]</w:t>
      </w:r>
      <w:r w:rsidRPr="00066823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066823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+[x</w:t>
      </w:r>
      <w:r w:rsidRPr="00066823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-M[X]]</w:t>
      </w:r>
      <w:r w:rsidRPr="00066823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066823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+…+[</w:t>
      </w:r>
      <w:proofErr w:type="spellStart"/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proofErr w:type="spellEnd"/>
      <w:r w:rsidRPr="00066823">
        <w:rPr>
          <w:rFonts w:ascii="Times New Roman" w:hAnsi="Times New Roman" w:cs="Times New Roman"/>
          <w:sz w:val="20"/>
          <w:szCs w:val="20"/>
          <w:lang w:val="en-US"/>
        </w:rPr>
        <w:t>-M[X]]</w:t>
      </w:r>
      <w:r w:rsidRPr="00066823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066823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n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066823">
        <w:rPr>
          <w:rFonts w:ascii="Times New Roman" w:hAnsi="Times New Roman" w:cs="Times New Roman"/>
          <w:sz w:val="20"/>
          <w:szCs w:val="20"/>
        </w:rPr>
        <w:t xml:space="preserve">=&gt;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>]=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066823">
        <w:rPr>
          <w:rFonts w:ascii="Times New Roman" w:hAnsi="Times New Roman" w:cs="Times New Roman"/>
          <w:sz w:val="20"/>
          <w:szCs w:val="20"/>
        </w:rPr>
        <w:t>]-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066823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>]</w:t>
      </w:r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</w:rPr>
        <w:t xml:space="preserve">Свойства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>]:</w:t>
      </w:r>
    </w:p>
    <w:p w:rsidR="00066823" w:rsidRPr="00066823" w:rsidRDefault="00066823" w:rsidP="00066823">
      <w:pPr>
        <w:pStyle w:val="a6"/>
        <w:numPr>
          <w:ilvl w:val="0"/>
          <w:numId w:val="7"/>
        </w:numPr>
        <w:spacing w:after="0"/>
        <w:rPr>
          <w:b w:val="0"/>
          <w:sz w:val="20"/>
          <w:szCs w:val="20"/>
          <w:lang w:val="en-US"/>
        </w:rPr>
      </w:pPr>
      <w:r w:rsidRPr="00066823">
        <w:rPr>
          <w:b w:val="0"/>
          <w:sz w:val="20"/>
          <w:szCs w:val="20"/>
          <w:lang w:val="en-US"/>
        </w:rPr>
        <w:lastRenderedPageBreak/>
        <w:t>D[C</w:t>
      </w:r>
      <w:proofErr w:type="gramStart"/>
      <w:r w:rsidRPr="00066823">
        <w:rPr>
          <w:b w:val="0"/>
          <w:sz w:val="20"/>
          <w:szCs w:val="20"/>
          <w:lang w:val="en-US"/>
        </w:rPr>
        <w:t>]=</w:t>
      </w:r>
      <w:proofErr w:type="gramEnd"/>
      <w:r w:rsidRPr="00066823">
        <w:rPr>
          <w:b w:val="0"/>
          <w:sz w:val="20"/>
          <w:szCs w:val="20"/>
          <w:lang w:val="en-US"/>
        </w:rPr>
        <w:t>0.</w:t>
      </w:r>
    </w:p>
    <w:p w:rsidR="00066823" w:rsidRPr="00066823" w:rsidRDefault="00066823" w:rsidP="00066823">
      <w:pPr>
        <w:pStyle w:val="a6"/>
        <w:numPr>
          <w:ilvl w:val="0"/>
          <w:numId w:val="7"/>
        </w:numPr>
        <w:spacing w:after="0"/>
        <w:rPr>
          <w:b w:val="0"/>
          <w:sz w:val="20"/>
          <w:szCs w:val="20"/>
          <w:lang w:val="en-US"/>
        </w:rPr>
      </w:pPr>
      <w:proofErr w:type="gramStart"/>
      <w:r w:rsidRPr="00066823">
        <w:rPr>
          <w:b w:val="0"/>
          <w:sz w:val="20"/>
          <w:szCs w:val="20"/>
          <w:lang w:val="en-US"/>
        </w:rPr>
        <w:t>D[</w:t>
      </w:r>
      <w:proofErr w:type="gramEnd"/>
      <w:r w:rsidRPr="00066823">
        <w:rPr>
          <w:b w:val="0"/>
          <w:sz w:val="20"/>
          <w:szCs w:val="20"/>
          <w:lang w:val="en-US"/>
        </w:rPr>
        <w:t>CX]=C</w:t>
      </w:r>
      <w:r w:rsidRPr="00066823">
        <w:rPr>
          <w:b w:val="0"/>
          <w:sz w:val="20"/>
          <w:szCs w:val="20"/>
          <w:vertAlign w:val="superscript"/>
          <w:lang w:val="en-US"/>
        </w:rPr>
        <w:t>2</w:t>
      </w:r>
      <w:r w:rsidRPr="00066823">
        <w:rPr>
          <w:b w:val="0"/>
          <w:sz w:val="20"/>
          <w:szCs w:val="20"/>
          <w:lang w:val="en-US"/>
        </w:rPr>
        <w:t>D[X].</w:t>
      </w:r>
    </w:p>
    <w:p w:rsidR="00066823" w:rsidRPr="00066823" w:rsidRDefault="00066823" w:rsidP="00066823">
      <w:pPr>
        <w:pStyle w:val="a6"/>
        <w:numPr>
          <w:ilvl w:val="0"/>
          <w:numId w:val="7"/>
        </w:numPr>
        <w:spacing w:after="0"/>
        <w:rPr>
          <w:b w:val="0"/>
          <w:sz w:val="20"/>
          <w:szCs w:val="20"/>
        </w:rPr>
      </w:pPr>
      <w:r w:rsidRPr="00066823">
        <w:rPr>
          <w:b w:val="0"/>
          <w:sz w:val="20"/>
          <w:szCs w:val="20"/>
        </w:rPr>
        <w:t xml:space="preserve">Если </w:t>
      </w:r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</w:rPr>
        <w:t>1</w:t>
      </w:r>
      <w:r w:rsidRPr="00066823">
        <w:rPr>
          <w:b w:val="0"/>
          <w:sz w:val="20"/>
          <w:szCs w:val="20"/>
        </w:rPr>
        <w:t>,</w:t>
      </w:r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</w:rPr>
        <w:t>2</w:t>
      </w:r>
      <w:r w:rsidRPr="00066823">
        <w:rPr>
          <w:b w:val="0"/>
          <w:sz w:val="20"/>
          <w:szCs w:val="20"/>
        </w:rPr>
        <w:t>,…,</w:t>
      </w:r>
      <w:proofErr w:type="spellStart"/>
      <w:r w:rsidRPr="00066823">
        <w:rPr>
          <w:b w:val="0"/>
          <w:sz w:val="20"/>
          <w:szCs w:val="20"/>
          <w:lang w:val="en-US"/>
        </w:rPr>
        <w:t>X</w:t>
      </w:r>
      <w:r w:rsidRPr="00066823">
        <w:rPr>
          <w:b w:val="0"/>
          <w:sz w:val="20"/>
          <w:szCs w:val="20"/>
          <w:vertAlign w:val="subscript"/>
          <w:lang w:val="en-US"/>
        </w:rPr>
        <w:t>n</w:t>
      </w:r>
      <w:proofErr w:type="spellEnd"/>
      <w:r w:rsidRPr="00066823">
        <w:rPr>
          <w:b w:val="0"/>
          <w:sz w:val="20"/>
          <w:szCs w:val="20"/>
        </w:rPr>
        <w:t xml:space="preserve"> – независимые случайные величины, то </w:t>
      </w:r>
      <w:r w:rsidRPr="00066823">
        <w:rPr>
          <w:b w:val="0"/>
          <w:sz w:val="20"/>
          <w:szCs w:val="20"/>
          <w:lang w:val="en-US"/>
        </w:rPr>
        <w:t>D</w:t>
      </w:r>
      <w:r w:rsidRPr="00066823">
        <w:rPr>
          <w:b w:val="0"/>
          <w:sz w:val="20"/>
          <w:szCs w:val="20"/>
        </w:rPr>
        <w:t>(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/>
                <w:b w:val="0"/>
                <w:i/>
                <w:sz w:val="20"/>
                <w:szCs w:val="20"/>
                <w:lang w:val="en-U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Xi</m:t>
            </m:r>
          </m:e>
        </m:nary>
      </m:oMath>
      <w:r w:rsidRPr="00066823">
        <w:rPr>
          <w:rFonts w:eastAsia="Times New Roman"/>
          <w:b w:val="0"/>
          <w:sz w:val="20"/>
          <w:szCs w:val="20"/>
        </w:rPr>
        <w:t>)</w:t>
      </w:r>
      <w:r w:rsidRPr="00066823">
        <w:rPr>
          <w:b w:val="0"/>
          <w:sz w:val="20"/>
          <w:szCs w:val="20"/>
        </w:rPr>
        <w:t xml:space="preserve"> 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/>
                <w:b w:val="0"/>
                <w:i/>
                <w:sz w:val="20"/>
                <w:szCs w:val="20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</m:t>
            </m:r>
            <m:r>
              <m:rPr>
                <m:sty m:val="bi"/>
              </m:rPr>
              <w:rPr>
                <w:rFonts w:ascii="Cambria Math"/>
                <w:sz w:val="20"/>
                <w:szCs w:val="20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Xi</m:t>
            </m:r>
            <m:r>
              <m:rPr>
                <m:sty m:val="bi"/>
              </m:rPr>
              <w:rPr>
                <w:rFonts w:ascii="Cambria Math"/>
                <w:sz w:val="20"/>
                <w:szCs w:val="20"/>
              </w:rPr>
              <m:t>)</m:t>
            </m:r>
          </m:e>
        </m:nary>
      </m:oMath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</w:rPr>
        <w:t xml:space="preserve">Для биноминального распределения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066823">
        <w:rPr>
          <w:rFonts w:ascii="Times New Roman" w:hAnsi="Times New Roman" w:cs="Times New Roman"/>
          <w:sz w:val="20"/>
          <w:szCs w:val="20"/>
        </w:rPr>
        <w:t>[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066823">
        <w:rPr>
          <w:rFonts w:ascii="Times New Roman" w:hAnsi="Times New Roman" w:cs="Times New Roman"/>
          <w:sz w:val="20"/>
          <w:szCs w:val="20"/>
          <w:lang w:val="en-US"/>
        </w:rPr>
        <w:t>np</w:t>
      </w:r>
      <w:proofErr w:type="spellEnd"/>
      <w:r w:rsidRPr="00066823">
        <w:rPr>
          <w:rFonts w:ascii="Times New Roman" w:hAnsi="Times New Roman" w:cs="Times New Roman"/>
          <w:sz w:val="20"/>
          <w:szCs w:val="20"/>
        </w:rPr>
        <w:t>(1-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066823">
        <w:rPr>
          <w:rFonts w:ascii="Times New Roman" w:hAnsi="Times New Roman" w:cs="Times New Roman"/>
          <w:sz w:val="20"/>
          <w:szCs w:val="20"/>
        </w:rPr>
        <w:t>)=</w:t>
      </w:r>
      <w:proofErr w:type="spellStart"/>
      <w:r w:rsidRPr="00066823">
        <w:rPr>
          <w:rFonts w:ascii="Times New Roman" w:hAnsi="Times New Roman" w:cs="Times New Roman"/>
          <w:sz w:val="20"/>
          <w:szCs w:val="20"/>
          <w:lang w:val="en-US"/>
        </w:rPr>
        <w:t>npq</w:t>
      </w:r>
      <w:proofErr w:type="spellEnd"/>
      <w:r w:rsidRPr="00066823">
        <w:rPr>
          <w:rFonts w:ascii="Times New Roman" w:hAnsi="Times New Roman" w:cs="Times New Roman"/>
          <w:sz w:val="20"/>
          <w:szCs w:val="20"/>
        </w:rPr>
        <w:t>.</w:t>
      </w:r>
    </w:p>
    <w:p w:rsidR="00066823" w:rsidRPr="00066823" w:rsidRDefault="00066823" w:rsidP="000668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</w:rPr>
        <w:t>Опр.</w:t>
      </w:r>
    </w:p>
    <w:p w:rsidR="00066823" w:rsidRPr="00066823" w:rsidRDefault="00066823" w:rsidP="0006682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66823">
        <w:rPr>
          <w:rFonts w:ascii="Times New Roman" w:hAnsi="Times New Roman" w:cs="Times New Roman"/>
          <w:sz w:val="20"/>
          <w:szCs w:val="20"/>
        </w:rPr>
        <w:t xml:space="preserve">Средним </w:t>
      </w:r>
      <w:proofErr w:type="spellStart"/>
      <w:r w:rsidRPr="00066823">
        <w:rPr>
          <w:rFonts w:ascii="Times New Roman" w:hAnsi="Times New Roman" w:cs="Times New Roman"/>
          <w:sz w:val="20"/>
          <w:szCs w:val="20"/>
        </w:rPr>
        <w:t>квадратическим</w:t>
      </w:r>
      <w:proofErr w:type="spellEnd"/>
      <w:r w:rsidRPr="00066823">
        <w:rPr>
          <w:rFonts w:ascii="Times New Roman" w:hAnsi="Times New Roman" w:cs="Times New Roman"/>
          <w:sz w:val="20"/>
          <w:szCs w:val="20"/>
        </w:rPr>
        <w:t xml:space="preserve"> отклонением случайной величины </w:t>
      </w:r>
      <w:r w:rsidRPr="00066823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hAnsi="Times New Roman" w:cs="Times New Roman"/>
          <w:sz w:val="20"/>
          <w:szCs w:val="20"/>
        </w:rPr>
        <w:t xml:space="preserve"> называется квадратный корень из её дисперсии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σ</m:t>
        </m:r>
      </m:oMath>
      <w:r w:rsidRPr="00066823">
        <w:rPr>
          <w:rFonts w:ascii="Times New Roman" w:eastAsia="Times New Roman" w:hAnsi="Times New Roman" w:cs="Times New Roman"/>
          <w:sz w:val="20"/>
          <w:szCs w:val="20"/>
        </w:rPr>
        <w:t>[</w:t>
      </w:r>
      <w:r w:rsidRPr="00066823">
        <w:rPr>
          <w:rFonts w:ascii="Times New Roman" w:eastAsia="Times New Roman" w:hAnsi="Times New Roman" w:cs="Times New Roman"/>
          <w:sz w:val="20"/>
          <w:szCs w:val="20"/>
          <w:lang w:val="en-US"/>
        </w:rPr>
        <w:t>X</w:t>
      </w:r>
      <w:r w:rsidRPr="00066823">
        <w:rPr>
          <w:rFonts w:ascii="Times New Roman" w:eastAsia="Times New Roman" w:hAnsi="Times New Roman" w:cs="Times New Roman"/>
          <w:sz w:val="20"/>
          <w:szCs w:val="20"/>
        </w:rPr>
        <w:t>]=</w:t>
      </w:r>
      <m:oMath>
        <m:rad>
          <m:radPr>
            <m:degHide m:val="on"/>
            <m:ctrlPr>
              <w:rPr>
                <w:rFonts w:ascii="Cambria Math" w:eastAsia="Times New Roman" w:hAnsi="Times New Roman" w:cs="Times New Roman"/>
                <w:i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[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0"/>
                <w:szCs w:val="20"/>
              </w:rPr>
              <m:t>]</m:t>
            </m:r>
          </m:e>
        </m:rad>
      </m:oMath>
    </w:p>
    <w:p w:rsidR="00E04184" w:rsidRDefault="00E04184" w:rsidP="00E0418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</w:p>
    <w:p w:rsidR="00E04184" w:rsidRDefault="00E04184" w:rsidP="00E0418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0"/>
          <w:szCs w:val="20"/>
        </w:rPr>
      </w:pPr>
    </w:p>
    <w:p w:rsidR="00E04184" w:rsidRDefault="00E04184" w:rsidP="00E0418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0"/>
          <w:szCs w:val="20"/>
        </w:rPr>
      </w:pPr>
    </w:p>
    <w:p w:rsidR="00E04184" w:rsidRDefault="00E04184" w:rsidP="00E0418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  <w:r w:rsidRPr="00E04184">
        <w:rPr>
          <w:rFonts w:ascii="Times New Roman" w:eastAsia="TimesNewRoman" w:hAnsi="Times New Roman" w:cs="Times New Roman"/>
          <w:b/>
          <w:sz w:val="20"/>
          <w:szCs w:val="20"/>
        </w:rPr>
        <w:t>9.</w:t>
      </w:r>
      <w:r w:rsidRPr="00E04184">
        <w:rPr>
          <w:rFonts w:ascii="Times New Roman" w:eastAsia="TimesNewRoman,Bold" w:hAnsi="Times New Roman" w:cs="Times New Roman"/>
          <w:b/>
          <w:bCs/>
          <w:sz w:val="20"/>
          <w:szCs w:val="20"/>
        </w:rPr>
        <w:t xml:space="preserve"> НЕПРЕРЫВНЫЕ СЛУЧАЙНЫЕ ВЕЛИЧИНЫ ИХ РАСПРЕДЕЛЕНИЯ И ХАРАКТЕРИСТИКИ</w:t>
      </w:r>
    </w:p>
    <w:p w:rsidR="001D7A47" w:rsidRDefault="001D7A47" w:rsidP="001D7A47">
      <w:pPr>
        <w:spacing w:after="0"/>
      </w:pPr>
      <w:r w:rsidRPr="00666C2B">
        <w:t>Опр.</w:t>
      </w:r>
    </w:p>
    <w:p w:rsidR="001D7A47" w:rsidRDefault="001D7A47" w:rsidP="001D7A47">
      <w:pPr>
        <w:spacing w:after="0"/>
        <w:rPr>
          <w:b/>
        </w:rPr>
      </w:pPr>
      <w:r w:rsidRPr="00666C2B">
        <w:rPr>
          <w:i/>
        </w:rPr>
        <w:t>Непрерывной</w:t>
      </w:r>
      <w:r>
        <w:t xml:space="preserve"> называется случайная величина, которая может принимать все значения из некоторого промежутка. (НСВ) </w:t>
      </w:r>
      <w:r>
        <w:rPr>
          <w:lang w:val="en-US"/>
        </w:rPr>
        <w:t>X</w:t>
      </w:r>
      <w:r w:rsidRPr="00371372">
        <w:t xml:space="preserve"> – </w:t>
      </w:r>
      <w:r>
        <w:t>дальность полета снаряда.</w:t>
      </w:r>
    </w:p>
    <w:p w:rsidR="001D7A47" w:rsidRDefault="001D7A47" w:rsidP="001D7A47">
      <w:pPr>
        <w:spacing w:after="0"/>
      </w:pPr>
      <w:r>
        <w:t>Опр.</w:t>
      </w:r>
    </w:p>
    <w:p w:rsidR="001D7A47" w:rsidRDefault="001D7A47" w:rsidP="001D7A47">
      <w:pPr>
        <w:spacing w:after="0"/>
        <w:rPr>
          <w:b/>
        </w:rPr>
      </w:pPr>
      <w:r w:rsidRPr="00371372">
        <w:rPr>
          <w:i/>
        </w:rPr>
        <w:t>Функцией распределения</w:t>
      </w:r>
      <w:r w:rsidRPr="00371372">
        <w:t xml:space="preserve"> случайной величины X называется функция F(</w:t>
      </w:r>
      <w:proofErr w:type="spellStart"/>
      <w:r w:rsidRPr="00371372">
        <w:t>x</w:t>
      </w:r>
      <w:proofErr w:type="spellEnd"/>
      <w:r w:rsidRPr="00371372">
        <w:t>) которая определяет вероятность того, что случайная величина X  примет в результате испытания значение меньшее x:</w:t>
      </w:r>
      <w:r>
        <w:t xml:space="preserve"> </w:t>
      </w:r>
      <w:r>
        <w:rPr>
          <w:lang w:val="en-US"/>
        </w:rPr>
        <w:t>F</w:t>
      </w:r>
      <w:r w:rsidRPr="00371372">
        <w:t>(</w:t>
      </w:r>
      <w:r>
        <w:rPr>
          <w:lang w:val="en-US"/>
        </w:rPr>
        <w:t>x</w:t>
      </w:r>
      <w:r w:rsidRPr="00371372">
        <w:t xml:space="preserve">) = </w:t>
      </w:r>
      <w:r>
        <w:rPr>
          <w:lang w:val="en-US"/>
        </w:rPr>
        <w:t>p</w:t>
      </w:r>
      <w:r w:rsidRPr="00371372">
        <w:t>(</w:t>
      </w:r>
      <w:r>
        <w:rPr>
          <w:lang w:val="en-US"/>
        </w:rPr>
        <w:t>X</w:t>
      </w:r>
      <w:r w:rsidRPr="00371372">
        <w:t>&lt;</w:t>
      </w:r>
      <w:r>
        <w:rPr>
          <w:lang w:val="en-US"/>
        </w:rPr>
        <w:t>x</w:t>
      </w:r>
      <w:r w:rsidRPr="00371372">
        <w:t>).</w:t>
      </w:r>
    </w:p>
    <w:p w:rsidR="001D7A47" w:rsidRDefault="001D7A47" w:rsidP="001D7A47">
      <w:pPr>
        <w:spacing w:after="0"/>
      </w:pPr>
      <w:r w:rsidRPr="00371372">
        <w:t xml:space="preserve">Опр. </w:t>
      </w:r>
    </w:p>
    <w:p w:rsidR="001D7A47" w:rsidRPr="00371372" w:rsidRDefault="001D7A47" w:rsidP="001D7A47">
      <w:pPr>
        <w:spacing w:after="0"/>
        <w:rPr>
          <w:b/>
        </w:rPr>
      </w:pPr>
      <w:r>
        <w:t xml:space="preserve">Производная от </w:t>
      </w:r>
      <w:r>
        <w:rPr>
          <w:lang w:val="en-US"/>
        </w:rPr>
        <w:t>F</w:t>
      </w:r>
      <w:r w:rsidRPr="00371372">
        <w:t>(</w:t>
      </w:r>
      <w:r>
        <w:rPr>
          <w:lang w:val="en-US"/>
        </w:rPr>
        <w:t>x</w:t>
      </w:r>
      <w:r w:rsidRPr="00371372">
        <w:t xml:space="preserve">) </w:t>
      </w:r>
      <w:r>
        <w:t xml:space="preserve">называется </w:t>
      </w:r>
      <w:r w:rsidRPr="00371372">
        <w:rPr>
          <w:i/>
        </w:rPr>
        <w:t>плотностью распределения</w:t>
      </w:r>
      <w:r>
        <w:t xml:space="preserve"> вероятностей случайной величины </w:t>
      </w:r>
      <w:r>
        <w:rPr>
          <w:lang w:val="en-US"/>
        </w:rPr>
        <w:t>X</w:t>
      </w:r>
      <w:r>
        <w:t xml:space="preserve">: </w:t>
      </w:r>
      <w:r>
        <w:rPr>
          <w:lang w:val="en-US"/>
        </w:rPr>
        <w:t>f</w:t>
      </w:r>
      <w:r w:rsidRPr="00371372">
        <w:t>(</w:t>
      </w:r>
      <w:r>
        <w:rPr>
          <w:lang w:val="en-US"/>
        </w:rPr>
        <w:t>x</w:t>
      </w:r>
      <w:r w:rsidRPr="00371372">
        <w:t>)=</w:t>
      </w:r>
      <w:r>
        <w:rPr>
          <w:lang w:val="en-US"/>
        </w:rPr>
        <w:t>F</w:t>
      </w:r>
      <w:r w:rsidRPr="00371372">
        <w:rPr>
          <w:vertAlign w:val="superscript"/>
        </w:rPr>
        <w:t>`</w:t>
      </w:r>
      <w:r>
        <w:t>(</w:t>
      </w:r>
      <w:r>
        <w:rPr>
          <w:lang w:val="en-US"/>
        </w:rPr>
        <w:t>x</w:t>
      </w:r>
      <w:r w:rsidRPr="00371372">
        <w:t>).</w:t>
      </w:r>
    </w:p>
    <w:p w:rsidR="001D7A47" w:rsidRDefault="001D7A47" w:rsidP="001D7A47">
      <w:pPr>
        <w:spacing w:after="0"/>
        <w:rPr>
          <w:b/>
          <w:u w:val="single"/>
        </w:rPr>
      </w:pPr>
      <w:r w:rsidRPr="00371372">
        <w:rPr>
          <w:u w:val="single"/>
        </w:rPr>
        <w:t xml:space="preserve">Числовые характеристики НСВ. </w:t>
      </w:r>
    </w:p>
    <w:p w:rsidR="001D7A47" w:rsidRPr="00C74B23" w:rsidRDefault="001D7A47" w:rsidP="001D7A47">
      <w:pPr>
        <w:spacing w:after="0"/>
        <w:rPr>
          <w:b/>
        </w:rPr>
      </w:pPr>
      <w:r>
        <w:rPr>
          <w:lang w:val="en-US"/>
        </w:rPr>
        <w:t>M</w:t>
      </w:r>
      <w:r w:rsidRPr="007D118D">
        <w:t>[</w:t>
      </w:r>
      <w:r>
        <w:rPr>
          <w:lang w:val="en-US"/>
        </w:rPr>
        <w:t>X</w:t>
      </w:r>
      <w:proofErr w:type="gramStart"/>
      <w:r w:rsidRPr="007D118D">
        <w:t>]=</w:t>
      </w:r>
      <m:oMath>
        <w:proofErr w:type="gramEnd"/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dx</m:t>
            </m:r>
            <m:r>
              <m:rPr>
                <m:sty m:val="bi"/>
              </m:rPr>
              <w:rPr>
                <w:rFonts w:ascii="Cambria Math" w:hAnsi="Cambria Math"/>
              </w:rPr>
              <m:t>;</m:t>
            </m:r>
          </m:e>
        </m:nary>
      </m:oMath>
      <w:r w:rsidRPr="007D118D">
        <w:t xml:space="preserve"> </w:t>
      </w:r>
      <w:r>
        <w:rPr>
          <w:lang w:val="en-US"/>
        </w:rPr>
        <w:t>D</w:t>
      </w:r>
      <w:r w:rsidRPr="007D118D">
        <w:t>(</w:t>
      </w:r>
      <w:r>
        <w:rPr>
          <w:lang w:val="en-US"/>
        </w:rPr>
        <w:t>x</w:t>
      </w:r>
      <w:r w:rsidRPr="007D118D">
        <w:t>)=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[x-M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]</m:t>
            </m:r>
          </m:e>
        </m:nary>
      </m:oMath>
      <w:r w:rsidRPr="007D118D">
        <w:rPr>
          <w:vertAlign w:val="superscript"/>
        </w:rPr>
        <w:t xml:space="preserve">2 </w:t>
      </w:r>
      <w:r>
        <w:rPr>
          <w:lang w:val="en-US"/>
        </w:rPr>
        <w:t>f</w:t>
      </w:r>
      <w:r w:rsidRPr="007D118D">
        <w:t>(</w:t>
      </w:r>
      <w:r>
        <w:rPr>
          <w:lang w:val="en-US"/>
        </w:rPr>
        <w:t>x</w:t>
      </w:r>
      <w:r w:rsidRPr="007D118D">
        <w:t>)</w:t>
      </w:r>
      <w:proofErr w:type="spellStart"/>
      <w:r>
        <w:rPr>
          <w:lang w:val="en-US"/>
        </w:rPr>
        <w:t>dx</w:t>
      </w:r>
      <w:proofErr w:type="spellEnd"/>
      <w:r w:rsidRPr="007D118D">
        <w:t xml:space="preserve"> </w:t>
      </w:r>
      <w:r>
        <w:t xml:space="preserve">или </w:t>
      </w:r>
      <w:r>
        <w:rPr>
          <w:lang w:val="en-US"/>
        </w:rPr>
        <w:t>D</w:t>
      </w:r>
      <w:r w:rsidRPr="007D118D">
        <w:t>(</w:t>
      </w:r>
      <w:r>
        <w:rPr>
          <w:lang w:val="en-US"/>
        </w:rPr>
        <w:t>x</w:t>
      </w:r>
      <w:r w:rsidRPr="007D118D">
        <w:t xml:space="preserve">) </w:t>
      </w:r>
      <w:r>
        <w:t>=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nary>
      </m:oMath>
      <w:r w:rsidRPr="007D118D">
        <w:rPr>
          <w:vertAlign w:val="superscript"/>
        </w:rPr>
        <w:t>2</w:t>
      </w:r>
      <w:r>
        <w:rPr>
          <w:lang w:val="en-US"/>
        </w:rPr>
        <w:t>f</w:t>
      </w:r>
      <w:r w:rsidRPr="007D118D">
        <w:t>(</w:t>
      </w:r>
      <w:r>
        <w:rPr>
          <w:lang w:val="en-US"/>
        </w:rPr>
        <w:t>x</w:t>
      </w:r>
      <w:r w:rsidRPr="007D118D">
        <w:t>)</w:t>
      </w:r>
      <w:proofErr w:type="spellStart"/>
      <w:r>
        <w:rPr>
          <w:lang w:val="en-US"/>
        </w:rPr>
        <w:t>dx</w:t>
      </w:r>
      <w:proofErr w:type="spellEnd"/>
      <w:r w:rsidRPr="007D118D">
        <w:t xml:space="preserve"> – [</w:t>
      </w:r>
      <w:r>
        <w:rPr>
          <w:lang w:val="en-US"/>
        </w:rPr>
        <w:t>M</w:t>
      </w:r>
      <w:r w:rsidRPr="007D118D">
        <w:t>[</w:t>
      </w:r>
      <w:r>
        <w:rPr>
          <w:lang w:val="en-US"/>
        </w:rPr>
        <w:t>X</w:t>
      </w:r>
      <w:r w:rsidRPr="007D118D">
        <w:t>]]</w:t>
      </w:r>
      <w:r w:rsidRPr="007D118D">
        <w:rPr>
          <w:vertAlign w:val="superscript"/>
        </w:rPr>
        <w:t>2</w:t>
      </w:r>
      <w:r w:rsidRPr="007D118D">
        <w:t xml:space="preserve">; </w:t>
      </w:r>
    </w:p>
    <w:p w:rsidR="001D7A47" w:rsidRPr="007D118D" w:rsidRDefault="001D7A47" w:rsidP="001D7A47">
      <w:pPr>
        <w:spacing w:after="0"/>
        <w:rPr>
          <w:b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D(x)</m:t>
            </m:r>
          </m:e>
        </m:rad>
      </m:oMath>
      <w:r w:rsidRPr="007D118D">
        <w:t xml:space="preserve"> </w:t>
      </w:r>
    </w:p>
    <w:p w:rsidR="001D7A47" w:rsidRDefault="001D7A47" w:rsidP="001D7A47">
      <w:pPr>
        <w:spacing w:after="0"/>
        <w:rPr>
          <w:u w:val="single"/>
        </w:rPr>
      </w:pPr>
      <w:r>
        <w:rPr>
          <w:u w:val="single"/>
        </w:rPr>
        <w:t>Нормальное распределение.</w:t>
      </w:r>
    </w:p>
    <w:p w:rsidR="001D7A47" w:rsidRPr="007D118D" w:rsidRDefault="001D7A47" w:rsidP="001D7A47">
      <w:pPr>
        <w:spacing w:after="0"/>
      </w:pPr>
      <w:r w:rsidRPr="007D118D">
        <w:t>Опр.</w:t>
      </w:r>
    </w:p>
    <w:p w:rsidR="001D7A47" w:rsidRPr="00C74B23" w:rsidRDefault="001D7A47" w:rsidP="001D7A47">
      <w:pPr>
        <w:spacing w:after="0"/>
        <w:rPr>
          <w:b/>
          <w:vertAlign w:val="superscript"/>
        </w:rPr>
      </w:pPr>
      <w:r>
        <w:t xml:space="preserve">Общим нормальным распределением вероятностей НСВ </w:t>
      </w:r>
      <w:r>
        <w:rPr>
          <w:lang w:val="en-US"/>
        </w:rPr>
        <w:t>X</w:t>
      </w:r>
      <w:r w:rsidRPr="008937BD">
        <w:t xml:space="preserve"> </w:t>
      </w:r>
      <w:r>
        <w:t xml:space="preserve">называется распределение с плотностью </w:t>
      </w:r>
      <w:r>
        <w:rPr>
          <w:lang w:val="en-US"/>
        </w:rPr>
        <w:t>f</w:t>
      </w:r>
      <w:r w:rsidRPr="008937BD">
        <w:t>(</w:t>
      </w:r>
      <w:r>
        <w:rPr>
          <w:lang w:val="en-US"/>
        </w:rPr>
        <w:t>x</w:t>
      </w:r>
      <w:r w:rsidRPr="008937BD">
        <w:t>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e>
            </m:rad>
          </m:den>
        </m:f>
      </m:oMath>
      <w:r>
        <w:rPr>
          <w:lang w:val="en-US"/>
        </w:rPr>
        <w:t>e</w:t>
      </w:r>
      <w:r>
        <w:rPr>
          <w:vertAlign w:val="superscript"/>
        </w:rPr>
        <w:t>_</w:t>
      </w:r>
      <w:r w:rsidRPr="0007154E">
        <w:rPr>
          <w:vertAlign w:val="super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(x-a)</m:t>
            </m:r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/>
              <m:sup>
                <m:r>
                  <m:rPr>
                    <m:sty m:val="bi"/>
                  </m:rP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/>
              <m:sup>
                <m:r>
                  <m:rPr>
                    <m:sty m:val="bi"/>
                  </m:rP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</m:den>
        </m:f>
      </m:oMath>
    </w:p>
    <w:p w:rsidR="001D7A47" w:rsidRDefault="001D7A47" w:rsidP="001D7A47">
      <w:pPr>
        <w:spacing w:after="0"/>
        <w:rPr>
          <w:u w:val="single"/>
        </w:rPr>
      </w:pPr>
      <w:r w:rsidRPr="00BC0459">
        <w:rPr>
          <w:u w:val="single"/>
        </w:rPr>
        <w:t>Равномер</w:t>
      </w:r>
      <w:r>
        <w:rPr>
          <w:u w:val="single"/>
        </w:rPr>
        <w:t>ное распределение случайной вели</w:t>
      </w:r>
      <w:r w:rsidRPr="00BC0459">
        <w:rPr>
          <w:u w:val="single"/>
        </w:rPr>
        <w:t>чины</w:t>
      </w:r>
    </w:p>
    <w:p w:rsidR="001D7A47" w:rsidRPr="00C74B23" w:rsidRDefault="001D7A47" w:rsidP="001D7A47">
      <w:pPr>
        <w:spacing w:after="0"/>
        <w:rPr>
          <w:b/>
        </w:rPr>
      </w:pPr>
      <w:r>
        <w:t xml:space="preserve">Для равномерно распределенной случайной величины её функции распределения плотности вероятности: </w:t>
      </w:r>
      <w:r>
        <w:rPr>
          <w:lang w:val="en-US"/>
        </w:rPr>
        <w:t>f</w:t>
      </w:r>
      <w:r w:rsidRPr="00BC0459">
        <w:t>(</w:t>
      </w:r>
      <w:r>
        <w:rPr>
          <w:lang w:val="en-US"/>
        </w:rPr>
        <w:t>x</w:t>
      </w:r>
      <w:r w:rsidRPr="00BC0459"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 x≤a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a</m:t>
                </m:r>
                <m:r>
                  <w:rPr>
                    <w:rFonts w:ascii="Cambria Math" w:hAnsi="Cambria Math"/>
                  </w:rPr>
                  <m:t>&lt;x≤b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0, x</m:t>
                </m:r>
                <m:r>
                  <w:rPr>
                    <w:rFonts w:ascii="Cambria Math" w:hAnsi="Cambria Math"/>
                  </w:rPr>
                  <m:t>&gt;b</m:t>
                </m:r>
              </m:e>
            </m:eqArr>
          </m:e>
        </m:d>
      </m:oMath>
      <w:r w:rsidRPr="00BC0459">
        <w:t xml:space="preserve"> </w:t>
      </w:r>
      <w:r>
        <w:rPr>
          <w:lang w:val="en-US"/>
        </w:rPr>
        <w:t>M</w:t>
      </w:r>
      <w:r w:rsidRPr="003C3C0D">
        <w:t>[</w:t>
      </w:r>
      <w:r>
        <w:rPr>
          <w:lang w:val="en-US"/>
        </w:rPr>
        <w:t>x</w:t>
      </w:r>
      <w:r w:rsidRPr="003C3C0D">
        <w:t>]=</w:t>
      </w:r>
      <w:r>
        <w:rPr>
          <w:lang w:val="en-US"/>
        </w:rPr>
        <w:t>a</w:t>
      </w:r>
      <w:r w:rsidRPr="003C3C0D">
        <w:t>+</w:t>
      </w:r>
      <w:r>
        <w:rPr>
          <w:lang w:val="en-US"/>
        </w:rPr>
        <w:t>b</w:t>
      </w:r>
      <w:r w:rsidRPr="003C3C0D">
        <w:t xml:space="preserve">/2 </w:t>
      </w:r>
      <w:r>
        <w:rPr>
          <w:lang w:val="en-US"/>
        </w:rPr>
        <w:t>D</w:t>
      </w:r>
      <w:r w:rsidRPr="003C3C0D">
        <w:t>[</w:t>
      </w:r>
      <w:r>
        <w:rPr>
          <w:lang w:val="en-US"/>
        </w:rPr>
        <w:t>x</w:t>
      </w:r>
      <w:r w:rsidRPr="003C3C0D">
        <w:t>]=(</w:t>
      </w:r>
      <w:r>
        <w:rPr>
          <w:lang w:val="en-US"/>
        </w:rPr>
        <w:t>b</w:t>
      </w:r>
      <w:r w:rsidRPr="003C3C0D">
        <w:t>-</w:t>
      </w:r>
      <w:r>
        <w:rPr>
          <w:lang w:val="en-US"/>
        </w:rPr>
        <w:t>a</w:t>
      </w:r>
      <w:r w:rsidRPr="003C3C0D">
        <w:t>)</w:t>
      </w:r>
      <w:r w:rsidRPr="003C3C0D">
        <w:rPr>
          <w:vertAlign w:val="superscript"/>
        </w:rPr>
        <w:t>2</w:t>
      </w:r>
      <w:r w:rsidRPr="003C3C0D">
        <w:t xml:space="preserve">/2.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C74B23">
        <w:t>=</w:t>
      </w:r>
      <w:r>
        <w:rPr>
          <w:lang w:val="en-US"/>
        </w:rPr>
        <w:t>b</w:t>
      </w:r>
      <w:r w:rsidRPr="00C74B23">
        <w:t>-</w:t>
      </w:r>
      <w:r>
        <w:rPr>
          <w:lang w:val="en-US"/>
        </w:rPr>
        <w:t>a</w:t>
      </w:r>
      <w:r w:rsidRPr="00C74B23">
        <w:t>/2</w:t>
      </w:r>
      <m:oMath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</w:p>
    <w:p w:rsidR="001D7A47" w:rsidRDefault="001D7A47" w:rsidP="001D7A47">
      <w:pPr>
        <w:spacing w:after="0"/>
        <w:rPr>
          <w:u w:val="single"/>
        </w:rPr>
      </w:pPr>
      <w:r w:rsidRPr="003C3C0D">
        <w:rPr>
          <w:u w:val="single"/>
        </w:rPr>
        <w:t>Экспоненциальное распределение НСВ</w:t>
      </w:r>
    </w:p>
    <w:p w:rsidR="001D7A47" w:rsidRPr="00C74B23" w:rsidRDefault="001D7A47" w:rsidP="001D7A47">
      <w:pPr>
        <w:spacing w:after="0"/>
        <w:rPr>
          <w:b/>
        </w:rPr>
      </w:pPr>
      <w:r>
        <w:t xml:space="preserve">Для данной случайной величины </w:t>
      </w:r>
      <w:proofErr w:type="spellStart"/>
      <w:r>
        <w:t>ф-ия</w:t>
      </w:r>
      <w:proofErr w:type="spellEnd"/>
      <w:r>
        <w:t xml:space="preserve"> распределения плотности вероятности </w:t>
      </w:r>
    </w:p>
    <w:p w:rsidR="001D7A47" w:rsidRDefault="001D7A47" w:rsidP="001D7A47">
      <w:pPr>
        <w:spacing w:after="0"/>
        <w:rPr>
          <w:b/>
          <w:lang w:val="en-US"/>
        </w:rPr>
      </w:pPr>
      <w:proofErr w:type="gramStart"/>
      <w:r>
        <w:rPr>
          <w:lang w:val="en-US"/>
        </w:rPr>
        <w:t>f</w:t>
      </w:r>
      <w:r w:rsidRPr="003C3C0D">
        <w:rPr>
          <w:lang w:val="en-US"/>
        </w:rPr>
        <w:t>(</w:t>
      </w:r>
      <w:proofErr w:type="gramEnd"/>
      <w:r>
        <w:rPr>
          <w:lang w:val="en-US"/>
        </w:rPr>
        <w:t>x</w:t>
      </w:r>
      <w:r w:rsidRPr="003C3C0D">
        <w:rPr>
          <w:lang w:val="en-US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0,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≤0=</m:t>
                </m:r>
                <m:r>
                  <w:rPr>
                    <w:rFonts w:ascii="Cambria Math" w:hAnsi="Cambria Math"/>
                    <w:lang w:val="en-US"/>
                  </w:rPr>
                  <m:t>&gt;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eqArr>
          </m:e>
        </m:d>
      </m:oMath>
      <w:r>
        <w:rPr>
          <w:lang w:val="en-US"/>
        </w:rPr>
        <w:t xml:space="preserve">  F[x]=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-yx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 x</m:t>
                </m:r>
                <m:r>
                  <w:rPr>
                    <w:rFonts w:ascii="Cambria Math" w:hAnsi="Cambria Math"/>
                    <w:lang w:val="en-US"/>
                  </w:rPr>
                  <m:t>&gt;0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0, x≤0</m:t>
                </m:r>
              </m:e>
            </m:eqArr>
          </m:e>
        </m:d>
      </m:oMath>
      <w:r>
        <w:rPr>
          <w:lang w:val="en-US"/>
        </w:rPr>
        <w:t xml:space="preserve"> M[x]=1/y D[x]=1/x</w:t>
      </w:r>
      <w:r>
        <w:rPr>
          <w:vertAlign w:val="superscript"/>
          <w:lang w:val="en-US"/>
        </w:rPr>
        <w:t xml:space="preserve">2 </w:t>
      </w:r>
      <m:oMath>
        <m:r>
          <m:rPr>
            <m:sty m:val="bi"/>
          </m:rPr>
          <w:rPr>
            <w:rFonts w:ascii="Cambria Math" w:hAnsi="Cambria Math"/>
            <w:vertAlign w:val="superscript"/>
            <w:lang w:val="en-US"/>
          </w:rPr>
          <m:t>σ</m:t>
        </m:r>
      </m:oMath>
      <w:r>
        <w:rPr>
          <w:lang w:val="en-US"/>
        </w:rPr>
        <w:t>=1/x</w:t>
      </w:r>
    </w:p>
    <w:p w:rsidR="001D7A47" w:rsidRPr="001D7A47" w:rsidRDefault="001D7A47" w:rsidP="001D7A47">
      <w:pPr>
        <w:spacing w:after="0"/>
        <w:rPr>
          <w:b/>
        </w:rPr>
      </w:pPr>
      <w:r w:rsidRPr="001D7A47">
        <w:rPr>
          <w:b/>
        </w:rPr>
        <w:t>10. Двумерная случайная величина и её распределение.</w:t>
      </w:r>
    </w:p>
    <w:p w:rsidR="001D7A47" w:rsidRDefault="001D7A47" w:rsidP="001D7A47">
      <w:pPr>
        <w:spacing w:after="0"/>
        <w:rPr>
          <w:b/>
        </w:rPr>
      </w:pPr>
      <w:r w:rsidRPr="00E20E4E">
        <w:rPr>
          <w:i/>
        </w:rPr>
        <w:t>Законом распределения</w:t>
      </w:r>
      <w:r>
        <w:t xml:space="preserve"> двумерной случайной величины (</w:t>
      </w:r>
      <w:r>
        <w:rPr>
          <w:lang w:val="en-US"/>
        </w:rPr>
        <w:t>X</w:t>
      </w:r>
      <w:r w:rsidRPr="00E20E4E">
        <w:t>,</w:t>
      </w:r>
      <w:r>
        <w:rPr>
          <w:lang w:val="en-US"/>
        </w:rPr>
        <w:t>Y</w:t>
      </w:r>
      <w:r w:rsidRPr="00E20E4E">
        <w:t>)</w:t>
      </w:r>
      <w:r>
        <w:t xml:space="preserve"> называется </w:t>
      </w:r>
      <w:r w:rsidRPr="00E20E4E">
        <w:rPr>
          <w:i/>
        </w:rPr>
        <w:t>множество возможных пар чисел</w:t>
      </w:r>
      <w:r>
        <w:t xml:space="preserve"> </w:t>
      </w:r>
      <w:r w:rsidRPr="00E20E4E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E20E4E">
        <w:t>,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E20E4E">
        <w:t xml:space="preserve">) </w:t>
      </w:r>
      <w:r>
        <w:t xml:space="preserve">и </w:t>
      </w:r>
      <w:r w:rsidRPr="00E20E4E">
        <w:rPr>
          <w:i/>
        </w:rPr>
        <w:t>их вероятность</w:t>
      </w:r>
      <w:r>
        <w:t xml:space="preserve"> </w:t>
      </w:r>
      <w:r>
        <w:rPr>
          <w:lang w:val="en-US"/>
        </w:rPr>
        <w:t>p</w:t>
      </w:r>
      <w:r>
        <w:t xml:space="preserve">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vertAlign w:val="subscript"/>
        </w:rPr>
        <w:t>,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proofErr w:type="spellEnd"/>
      <w:r w:rsidRPr="00E20E4E">
        <w:t xml:space="preserve">). </w:t>
      </w:r>
      <w:r w:rsidR="00C634F5">
        <w:rPr>
          <w:color w:val="000000"/>
        </w:rPr>
        <w:t xml:space="preserve">Двумерную случайную величину можно интерпретировать как случайно взятую точку на плоскости </w:t>
      </w:r>
      <w:proofErr w:type="spellStart"/>
      <w:r w:rsidR="00C634F5">
        <w:rPr>
          <w:color w:val="000000"/>
        </w:rPr>
        <w:t>Оxy</w:t>
      </w:r>
      <w:proofErr w:type="spellEnd"/>
      <w:r w:rsidR="00C634F5">
        <w:rPr>
          <w:color w:val="000000"/>
        </w:rPr>
        <w:t xml:space="preserve">, где </w:t>
      </w:r>
      <w:proofErr w:type="spellStart"/>
      <w:r w:rsidR="00C634F5">
        <w:rPr>
          <w:color w:val="000000"/>
        </w:rPr>
        <w:t>x</w:t>
      </w:r>
      <w:proofErr w:type="spellEnd"/>
      <w:r w:rsidR="00C634F5">
        <w:rPr>
          <w:color w:val="000000"/>
        </w:rPr>
        <w:t xml:space="preserve"> и </w:t>
      </w:r>
      <w:proofErr w:type="spellStart"/>
      <w:r w:rsidR="00C634F5">
        <w:rPr>
          <w:color w:val="000000"/>
        </w:rPr>
        <w:t>y</w:t>
      </w:r>
      <w:proofErr w:type="spellEnd"/>
      <w:r w:rsidR="00C634F5">
        <w:rPr>
          <w:color w:val="000000"/>
        </w:rPr>
        <w:t xml:space="preserve"> координаты этой </w:t>
      </w:r>
      <w:proofErr w:type="spellStart"/>
      <w:r w:rsidR="00C634F5">
        <w:rPr>
          <w:color w:val="000000"/>
        </w:rPr>
        <w:t>точки</w:t>
      </w:r>
      <w:proofErr w:type="gramStart"/>
      <w:r w:rsidR="004463C5" w:rsidRPr="004463C5">
        <w:rPr>
          <w:color w:val="000000"/>
        </w:rPr>
        <w:t>.</w:t>
      </w:r>
      <w:r w:rsidR="00C634F5">
        <w:rPr>
          <w:color w:val="000000"/>
        </w:rPr>
        <w:t>Т</w:t>
      </w:r>
      <w:proofErr w:type="gramEnd"/>
      <w:r w:rsidR="00C634F5">
        <w:rPr>
          <w:color w:val="000000"/>
        </w:rPr>
        <w:t>.е</w:t>
      </w:r>
      <w:proofErr w:type="spellEnd"/>
      <w:r w:rsidR="00C634F5">
        <w:rPr>
          <w:color w:val="000000"/>
        </w:rPr>
        <w:t>. функция распределения F (</w:t>
      </w:r>
      <w:proofErr w:type="spellStart"/>
      <w:r w:rsidR="00C634F5">
        <w:rPr>
          <w:color w:val="000000"/>
        </w:rPr>
        <w:t>x,y</w:t>
      </w:r>
      <w:proofErr w:type="spellEnd"/>
      <w:r w:rsidR="00C634F5">
        <w:rPr>
          <w:color w:val="000000"/>
        </w:rPr>
        <w:t>) есть вероятность попадания случайной точки в квадрант с вершиной в точке А(</w:t>
      </w:r>
      <w:proofErr w:type="spellStart"/>
      <w:r w:rsidR="00C634F5">
        <w:rPr>
          <w:color w:val="000000"/>
        </w:rPr>
        <w:t>x,y</w:t>
      </w:r>
      <w:proofErr w:type="spellEnd"/>
      <w:r w:rsidR="00C634F5">
        <w:rPr>
          <w:color w:val="000000"/>
        </w:rPr>
        <w:t>), лежащей левее и ниже этой точки.</w:t>
      </w:r>
    </w:p>
    <w:tbl>
      <w:tblPr>
        <w:tblStyle w:val="a7"/>
        <w:tblW w:w="0" w:type="auto"/>
        <w:tblLook w:val="048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1D7A47" w:rsidTr="00692C8B">
        <w:tc>
          <w:tcPr>
            <w:tcW w:w="1367" w:type="dxa"/>
          </w:tcPr>
          <w:p w:rsidR="001D7A47" w:rsidRPr="00E20E4E" w:rsidRDefault="001D7A47" w:rsidP="00692C8B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X/Y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368" w:type="dxa"/>
          </w:tcPr>
          <w:p w:rsidR="001D7A47" w:rsidRDefault="001D7A47" w:rsidP="00692C8B">
            <w:pPr>
              <w:rPr>
                <w:b/>
              </w:rPr>
            </w:pPr>
          </w:p>
        </w:tc>
      </w:tr>
      <w:tr w:rsidR="001D7A47" w:rsidTr="00692C8B">
        <w:tc>
          <w:tcPr>
            <w:tcW w:w="1367" w:type="dxa"/>
          </w:tcPr>
          <w:p w:rsidR="001D7A47" w:rsidRPr="00E20E4E" w:rsidRDefault="001D7A47" w:rsidP="00692C8B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13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1n</w:t>
            </w:r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(x1)</w:t>
            </w:r>
          </w:p>
        </w:tc>
      </w:tr>
      <w:tr w:rsidR="001D7A47" w:rsidTr="00692C8B">
        <w:tc>
          <w:tcPr>
            <w:tcW w:w="1367" w:type="dxa"/>
          </w:tcPr>
          <w:p w:rsidR="001D7A47" w:rsidRPr="00E20E4E" w:rsidRDefault="001D7A47" w:rsidP="00692C8B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21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22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23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2n</w:t>
            </w:r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(x2</w:t>
            </w:r>
          </w:p>
        </w:tc>
      </w:tr>
      <w:tr w:rsidR="001D7A47" w:rsidTr="00692C8B">
        <w:tc>
          <w:tcPr>
            <w:tcW w:w="1367" w:type="dxa"/>
          </w:tcPr>
          <w:p w:rsidR="001D7A47" w:rsidRPr="009648BC" w:rsidRDefault="001D7A47" w:rsidP="00692C8B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lang w:val="en-US"/>
              </w:rPr>
            </w:pPr>
          </w:p>
        </w:tc>
        <w:tc>
          <w:tcPr>
            <w:tcW w:w="1367" w:type="dxa"/>
          </w:tcPr>
          <w:p w:rsidR="001D7A47" w:rsidRDefault="001D7A47" w:rsidP="00692C8B">
            <w:pPr>
              <w:rPr>
                <w:b/>
              </w:rPr>
            </w:pPr>
          </w:p>
        </w:tc>
        <w:tc>
          <w:tcPr>
            <w:tcW w:w="1367" w:type="dxa"/>
          </w:tcPr>
          <w:p w:rsidR="001D7A47" w:rsidRDefault="001D7A47" w:rsidP="00692C8B">
            <w:pPr>
              <w:rPr>
                <w:b/>
              </w:rPr>
            </w:pP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lang w:val="en-US"/>
              </w:rPr>
            </w:pPr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lang w:val="en-US"/>
              </w:rPr>
            </w:pPr>
          </w:p>
        </w:tc>
        <w:tc>
          <w:tcPr>
            <w:tcW w:w="1368" w:type="dxa"/>
          </w:tcPr>
          <w:p w:rsidR="001D7A47" w:rsidRDefault="001D7A47" w:rsidP="00692C8B">
            <w:pPr>
              <w:rPr>
                <w:b/>
              </w:rPr>
            </w:pPr>
          </w:p>
        </w:tc>
      </w:tr>
      <w:tr w:rsidR="001D7A47" w:rsidTr="00692C8B">
        <w:tc>
          <w:tcPr>
            <w:tcW w:w="1367" w:type="dxa"/>
          </w:tcPr>
          <w:p w:rsidR="001D7A47" w:rsidRPr="009648BC" w:rsidRDefault="001D7A47" w:rsidP="00692C8B">
            <w:pPr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m1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m2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m3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mn</w:t>
            </w:r>
            <w:proofErr w:type="spellEnd"/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(</w:t>
            </w:r>
            <w:proofErr w:type="spellStart"/>
            <w:r>
              <w:rPr>
                <w:vertAlign w:val="subscript"/>
                <w:lang w:val="en-US"/>
              </w:rPr>
              <w:t>xm</w:t>
            </w:r>
            <w:proofErr w:type="spellEnd"/>
            <w:r>
              <w:rPr>
                <w:vertAlign w:val="subscript"/>
                <w:lang w:val="en-US"/>
              </w:rPr>
              <w:t>)</w:t>
            </w:r>
          </w:p>
        </w:tc>
      </w:tr>
      <w:tr w:rsidR="001D7A47" w:rsidTr="00692C8B">
        <w:tc>
          <w:tcPr>
            <w:tcW w:w="1367" w:type="dxa"/>
          </w:tcPr>
          <w:p w:rsidR="001D7A47" w:rsidRDefault="001D7A47" w:rsidP="00692C8B">
            <w:pPr>
              <w:rPr>
                <w:b/>
              </w:rPr>
            </w:pP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(y1)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(y2)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(y3)</w:t>
            </w:r>
          </w:p>
        </w:tc>
        <w:tc>
          <w:tcPr>
            <w:tcW w:w="1367" w:type="dxa"/>
          </w:tcPr>
          <w:p w:rsidR="001D7A47" w:rsidRPr="009648BC" w:rsidRDefault="001D7A47" w:rsidP="00692C8B">
            <w:pPr>
              <w:rPr>
                <w:b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(</w:t>
            </w:r>
            <w:proofErr w:type="spellStart"/>
            <w:r>
              <w:rPr>
                <w:vertAlign w:val="subscript"/>
                <w:lang w:val="en-US"/>
              </w:rPr>
              <w:t>yn</w:t>
            </w:r>
            <w:proofErr w:type="spellEnd"/>
            <w:r>
              <w:rPr>
                <w:vertAlign w:val="subscript"/>
                <w:lang w:val="en-US"/>
              </w:rPr>
              <w:t>)</w:t>
            </w:r>
          </w:p>
        </w:tc>
        <w:tc>
          <w:tcPr>
            <w:tcW w:w="1368" w:type="dxa"/>
          </w:tcPr>
          <w:p w:rsidR="001D7A47" w:rsidRPr="009648BC" w:rsidRDefault="001D7A47" w:rsidP="00692C8B">
            <w:pPr>
              <w:rPr>
                <w:b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D7A47" w:rsidRPr="001D7A47" w:rsidRDefault="001D7A47" w:rsidP="001D7A47">
      <w:pPr>
        <w:spacing w:after="0"/>
        <w:rPr>
          <w:b/>
        </w:rPr>
      </w:pPr>
      <w:r w:rsidRPr="001D7A47">
        <w:rPr>
          <w:b/>
        </w:rPr>
        <w:lastRenderedPageBreak/>
        <w:t>11.Оценки уровня зависимости компонентов двумерной случайной величины</w:t>
      </w:r>
      <w:proofErr w:type="gramStart"/>
      <w:r w:rsidRPr="001D7A47">
        <w:rPr>
          <w:b/>
        </w:rPr>
        <w:t>.</w:t>
      </w:r>
      <w:proofErr w:type="gramEnd"/>
      <w:r w:rsidRPr="001D7A47">
        <w:rPr>
          <w:b/>
        </w:rPr>
        <w:t xml:space="preserve"> (</w:t>
      </w:r>
      <w:proofErr w:type="gramStart"/>
      <w:r w:rsidRPr="001D7A47">
        <w:rPr>
          <w:b/>
        </w:rPr>
        <w:t>к</w:t>
      </w:r>
      <w:proofErr w:type="gramEnd"/>
      <w:r w:rsidRPr="001D7A47">
        <w:rPr>
          <w:b/>
        </w:rPr>
        <w:t>орреляция)</w:t>
      </w:r>
    </w:p>
    <w:p w:rsidR="001D7A47" w:rsidRDefault="001D7A47" w:rsidP="001D7A47">
      <w:pPr>
        <w:spacing w:after="0"/>
      </w:pPr>
      <w:r>
        <w:t>Опр.</w:t>
      </w:r>
    </w:p>
    <w:p w:rsidR="001D7A47" w:rsidRPr="005B4240" w:rsidRDefault="001D7A47" w:rsidP="001D7A47">
      <w:pPr>
        <w:spacing w:after="0"/>
        <w:rPr>
          <w:b/>
          <w:vertAlign w:val="subscript"/>
        </w:rPr>
      </w:pPr>
      <w:r>
        <w:t xml:space="preserve">Ковариацией (или корреляционным моментом)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xy</w:t>
      </w:r>
      <w:proofErr w:type="spellEnd"/>
      <w:r w:rsidRPr="005A24FE">
        <w:t xml:space="preserve"> </w:t>
      </w:r>
      <w:r>
        <w:t xml:space="preserve">случайной величины </w:t>
      </w:r>
      <w:r>
        <w:rPr>
          <w:lang w:val="en-US"/>
        </w:rPr>
        <w:t>X</w:t>
      </w:r>
      <w:r w:rsidRPr="005A24FE">
        <w:t xml:space="preserve"> </w:t>
      </w:r>
      <w:r>
        <w:t xml:space="preserve">и </w:t>
      </w:r>
      <w:r>
        <w:rPr>
          <w:lang w:val="en-US"/>
        </w:rPr>
        <w:t>Y</w:t>
      </w:r>
      <w:r w:rsidRPr="005A24FE">
        <w:t xml:space="preserve"> </w:t>
      </w:r>
      <w:r>
        <w:t xml:space="preserve">называется математическое ожидание произведения отклонения этих величин от своих математических ожиданий: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xy</w:t>
      </w:r>
      <w:proofErr w:type="spellEnd"/>
      <w:r w:rsidRPr="005A24FE">
        <w:t xml:space="preserve">= </w:t>
      </w:r>
      <w:proofErr w:type="gramStart"/>
      <w:r>
        <w:rPr>
          <w:lang w:val="en-US"/>
        </w:rPr>
        <w:t>M</w:t>
      </w:r>
      <w:r w:rsidRPr="005A24FE">
        <w:t>[</w:t>
      </w:r>
      <w:proofErr w:type="gramEnd"/>
      <w:r w:rsidRPr="005A24FE">
        <w:t>(</w:t>
      </w:r>
      <w:r>
        <w:rPr>
          <w:lang w:val="en-US"/>
        </w:rPr>
        <w:t>X</w:t>
      </w:r>
      <w:r w:rsidRPr="005A24FE">
        <w:t>-</w:t>
      </w:r>
      <w:r>
        <w:rPr>
          <w:lang w:val="en-US"/>
        </w:rPr>
        <w:t>M</w:t>
      </w:r>
      <w:r w:rsidRPr="005A24FE">
        <w:t>[</w:t>
      </w:r>
      <w:r>
        <w:rPr>
          <w:lang w:val="en-US"/>
        </w:rPr>
        <w:t>X</w:t>
      </w:r>
      <w:r w:rsidRPr="005A24FE">
        <w:t>])(</w:t>
      </w:r>
      <w:r>
        <w:rPr>
          <w:lang w:val="en-US"/>
        </w:rPr>
        <w:t>Y</w:t>
      </w:r>
      <w:r w:rsidRPr="005A24FE">
        <w:t>-</w:t>
      </w:r>
      <w:r>
        <w:rPr>
          <w:lang w:val="en-US"/>
        </w:rPr>
        <w:t>M</w:t>
      </w:r>
      <w:r w:rsidRPr="005A24FE">
        <w:t>[</w:t>
      </w:r>
      <w:r>
        <w:rPr>
          <w:lang w:val="en-US"/>
        </w:rPr>
        <w:t>Y</w:t>
      </w:r>
      <w:r w:rsidRPr="005A24FE">
        <w:t xml:space="preserve">])]= </w:t>
      </w:r>
      <w:r>
        <w:rPr>
          <w:lang w:val="en-US"/>
        </w:rPr>
        <w:t>M</w:t>
      </w:r>
      <w:r w:rsidRPr="005A24FE">
        <w:t>[(</w:t>
      </w:r>
      <w:r>
        <w:rPr>
          <w:lang w:val="en-US"/>
        </w:rPr>
        <w:t>X</w:t>
      </w:r>
      <w:r w:rsidRPr="005A24FE">
        <w:t>-</w:t>
      </w:r>
      <w:r>
        <w:rPr>
          <w:lang w:val="en-US"/>
        </w:rPr>
        <w:t>a</w:t>
      </w:r>
      <w:r>
        <w:rPr>
          <w:vertAlign w:val="subscript"/>
          <w:lang w:val="en-US"/>
        </w:rPr>
        <w:t>x</w:t>
      </w:r>
      <w:r w:rsidRPr="005A24FE">
        <w:t>)(</w:t>
      </w:r>
      <w:r>
        <w:rPr>
          <w:lang w:val="en-US"/>
        </w:rPr>
        <w:t>Y</w:t>
      </w:r>
      <w:r w:rsidRPr="005A24FE">
        <w:t>-</w:t>
      </w:r>
      <w:r>
        <w:rPr>
          <w:lang w:val="en-US"/>
        </w:rPr>
        <w:t>a</w:t>
      </w:r>
      <w:r>
        <w:rPr>
          <w:vertAlign w:val="subscript"/>
          <w:lang w:val="en-US"/>
        </w:rPr>
        <w:t>y</w:t>
      </w:r>
      <w:r w:rsidRPr="005A24FE">
        <w:t xml:space="preserve">)]. </w:t>
      </w:r>
      <w:r w:rsidRPr="005B4240">
        <w:t xml:space="preserve">=&gt;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xy</w:t>
      </w:r>
      <w:proofErr w:type="spellEnd"/>
      <w:r w:rsidRPr="005B4240">
        <w:t>=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yx</w:t>
      </w:r>
      <w:proofErr w:type="spellEnd"/>
      <w:r w:rsidRPr="005B4240">
        <w:rPr>
          <w:vertAlign w:val="subscript"/>
        </w:rPr>
        <w:t>.</w:t>
      </w:r>
    </w:p>
    <w:p w:rsidR="001D7A47" w:rsidRPr="005B4240" w:rsidRDefault="001D7A47" w:rsidP="001D7A47">
      <w:pPr>
        <w:spacing w:after="0"/>
        <w:rPr>
          <w:b/>
        </w:rPr>
      </w:pP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xx</w:t>
      </w:r>
      <w:proofErr w:type="spellEnd"/>
      <w:r w:rsidRPr="005B4240">
        <w:t xml:space="preserve">= </w:t>
      </w:r>
      <w:proofErr w:type="gramStart"/>
      <w:r>
        <w:rPr>
          <w:lang w:val="en-US"/>
        </w:rPr>
        <w:t>M</w:t>
      </w:r>
      <w:r w:rsidRPr="005B4240">
        <w:t>[</w:t>
      </w:r>
      <w:proofErr w:type="gramEnd"/>
      <w:r w:rsidRPr="005B4240">
        <w:t>(</w:t>
      </w:r>
      <w:r>
        <w:rPr>
          <w:lang w:val="en-US"/>
        </w:rPr>
        <w:t>X</w:t>
      </w:r>
      <w:r w:rsidRPr="005B4240">
        <w:t>-</w:t>
      </w:r>
      <w:r>
        <w:rPr>
          <w:lang w:val="en-US"/>
        </w:rPr>
        <w:t>M</w:t>
      </w:r>
      <w:r w:rsidRPr="005B4240">
        <w:t>[</w:t>
      </w:r>
      <w:r>
        <w:rPr>
          <w:lang w:val="en-US"/>
        </w:rPr>
        <w:t>X</w:t>
      </w:r>
      <w:r w:rsidRPr="005B4240">
        <w:t>])</w:t>
      </w:r>
      <w:r w:rsidRPr="005B4240">
        <w:rPr>
          <w:vertAlign w:val="superscript"/>
        </w:rPr>
        <w:t>2</w:t>
      </w:r>
      <w:r w:rsidRPr="005B4240">
        <w:t xml:space="preserve">].  </w:t>
      </w:r>
      <w:r>
        <w:t xml:space="preserve">Из свойства мат. </w:t>
      </w:r>
      <w:proofErr w:type="gramStart"/>
      <w:r>
        <w:t>Ожидании</w:t>
      </w:r>
      <w:proofErr w:type="gramEnd"/>
      <w:r>
        <w:t xml:space="preserve">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xy</w:t>
      </w:r>
      <w:proofErr w:type="spellEnd"/>
      <w:r w:rsidRPr="005B4240">
        <w:t>=</w:t>
      </w:r>
      <w:r>
        <w:rPr>
          <w:lang w:val="en-US"/>
        </w:rPr>
        <w:t>M</w:t>
      </w:r>
      <w:r w:rsidRPr="005B4240">
        <w:t>(</w:t>
      </w:r>
      <w:r>
        <w:rPr>
          <w:lang w:val="en-US"/>
        </w:rPr>
        <w:t>XY</w:t>
      </w:r>
      <w:r w:rsidRPr="005B4240">
        <w:t xml:space="preserve">) – </w:t>
      </w:r>
      <w:r>
        <w:rPr>
          <w:lang w:val="en-US"/>
        </w:rPr>
        <w:t>M</w:t>
      </w:r>
      <w:r w:rsidRPr="005B4240">
        <w:t>(</w:t>
      </w:r>
      <w:r>
        <w:rPr>
          <w:lang w:val="en-US"/>
        </w:rPr>
        <w:t>X</w:t>
      </w:r>
      <w:r w:rsidRPr="005B4240">
        <w:t>)</w:t>
      </w:r>
      <w:r>
        <w:rPr>
          <w:lang w:val="en-US"/>
        </w:rPr>
        <w:t>M</w:t>
      </w:r>
      <w:r w:rsidRPr="005B4240">
        <w:t>(</w:t>
      </w:r>
      <w:r>
        <w:rPr>
          <w:lang w:val="en-US"/>
        </w:rPr>
        <w:t>Y</w:t>
      </w:r>
      <w:r w:rsidRPr="005B4240">
        <w:t>).</w:t>
      </w:r>
    </w:p>
    <w:p w:rsidR="001D7A47" w:rsidRDefault="001D7A47" w:rsidP="001D7A47">
      <w:pPr>
        <w:spacing w:after="0"/>
      </w:pPr>
      <w:r w:rsidRPr="005B4240">
        <w:t>Опр.</w:t>
      </w:r>
    </w:p>
    <w:p w:rsidR="001D7A47" w:rsidRPr="00BF0179" w:rsidRDefault="001D7A47" w:rsidP="001D7A47">
      <w:pPr>
        <w:spacing w:after="0"/>
        <w:rPr>
          <w:b/>
          <w:vertAlign w:val="subscript"/>
        </w:rPr>
      </w:pPr>
      <w:r>
        <w:t xml:space="preserve">Коэффициентом корреляции случайных величин </w:t>
      </w:r>
      <w:r>
        <w:rPr>
          <w:lang w:val="en-US"/>
        </w:rPr>
        <w:t>X</w:t>
      </w:r>
      <w:r w:rsidRPr="005B4240">
        <w:t xml:space="preserve"> </w:t>
      </w:r>
      <w:r>
        <w:t xml:space="preserve">и </w:t>
      </w:r>
      <w:r>
        <w:rPr>
          <w:lang w:val="en-US"/>
        </w:rPr>
        <w:t>Y</w:t>
      </w:r>
      <w:r w:rsidRPr="005B4240">
        <w:t xml:space="preserve"> </w:t>
      </w:r>
      <w:r>
        <w:t xml:space="preserve">называют отношение их корреляционного момента к произведению средних </w:t>
      </w:r>
      <w:proofErr w:type="spellStart"/>
      <w:r>
        <w:t>квадратических</w:t>
      </w:r>
      <w:proofErr w:type="spellEnd"/>
      <w:r>
        <w:t xml:space="preserve"> отклонений этих величин.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xy</w:t>
      </w:r>
      <w:proofErr w:type="spellEnd"/>
      <w:r w:rsidRPr="005B4240">
        <w:t xml:space="preserve">=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xy</w:t>
      </w:r>
      <w:proofErr w:type="spellEnd"/>
      <w:r w:rsidRPr="00BF0179">
        <w:t>/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>
        <w:rPr>
          <w:vertAlign w:val="subscript"/>
          <w:lang w:val="en-US"/>
        </w:rPr>
        <w:t>x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>
        <w:rPr>
          <w:vertAlign w:val="subscript"/>
          <w:lang w:val="en-US"/>
        </w:rPr>
        <w:t>y</w:t>
      </w:r>
    </w:p>
    <w:p w:rsidR="001D7A47" w:rsidRDefault="001D7A47" w:rsidP="001D7A47">
      <w:pPr>
        <w:spacing w:after="0"/>
        <w:rPr>
          <w:b/>
        </w:rPr>
      </w:pPr>
      <w:r>
        <w:t>Свойства коэффициента корреляции:</w:t>
      </w:r>
    </w:p>
    <w:p w:rsidR="001D7A47" w:rsidRPr="00BF0179" w:rsidRDefault="001D7A47" w:rsidP="001D7A47">
      <w:pPr>
        <w:pStyle w:val="a6"/>
        <w:numPr>
          <w:ilvl w:val="0"/>
          <w:numId w:val="2"/>
        </w:numPr>
        <w:spacing w:after="0"/>
        <w:rPr>
          <w:b w:val="0"/>
        </w:rPr>
      </w:pPr>
      <w:r>
        <w:rPr>
          <w:b w:val="0"/>
        </w:rPr>
        <w:t>Абсолютная величина коэффициента корреляции не превосходит 1: -1</w:t>
      </w:r>
      <m:oMath>
        <m:r>
          <m:rPr>
            <m:sty m:val="bi"/>
          </m:rPr>
          <w:rPr>
            <w:rFonts w:ascii="Cambria Math" w:hAnsi="Cambria Math"/>
          </w:rPr>
          <m:t>≤</m:t>
        </m:r>
      </m:oMath>
      <w:r>
        <w:rPr>
          <w:b w:val="0"/>
        </w:rPr>
        <w:t xml:space="preserve"> </w:t>
      </w:r>
      <w:proofErr w:type="spellStart"/>
      <w:r>
        <w:rPr>
          <w:b w:val="0"/>
          <w:lang w:val="en-US"/>
        </w:rPr>
        <w:t>r</w:t>
      </w:r>
      <w:r>
        <w:rPr>
          <w:b w:val="0"/>
          <w:vertAlign w:val="subscript"/>
          <w:lang w:val="en-US"/>
        </w:rPr>
        <w:t>xy</w:t>
      </w:r>
      <m:oMath>
        <w:proofErr w:type="spellEnd"/>
        <m:r>
          <m:rPr>
            <m:sty m:val="bi"/>
          </m:rPr>
          <w:rPr>
            <w:rFonts w:ascii="Cambria Math" w:hAnsi="Cambria Math"/>
            <w:vertAlign w:val="subscript"/>
          </w:rPr>
          <m:t>≤</m:t>
        </m:r>
      </m:oMath>
      <w:r w:rsidRPr="00BF0179">
        <w:rPr>
          <w:b w:val="0"/>
        </w:rPr>
        <w:t>1.</w:t>
      </w:r>
    </w:p>
    <w:p w:rsidR="001D7A47" w:rsidRDefault="001D7A47" w:rsidP="001D7A47">
      <w:pPr>
        <w:pStyle w:val="a6"/>
        <w:numPr>
          <w:ilvl w:val="0"/>
          <w:numId w:val="2"/>
        </w:numPr>
        <w:spacing w:after="0"/>
        <w:rPr>
          <w:b w:val="0"/>
        </w:rPr>
      </w:pPr>
      <w:r>
        <w:rPr>
          <w:b w:val="0"/>
        </w:rPr>
        <w:t>Если случайные величины независимы, то их коэффициент корреляции равен нулю, а сами величины называются (</w:t>
      </w:r>
      <w:proofErr w:type="spellStart"/>
      <w:r>
        <w:rPr>
          <w:b w:val="0"/>
        </w:rPr>
        <w:t>явл</w:t>
      </w:r>
      <w:proofErr w:type="spellEnd"/>
      <w:r>
        <w:rPr>
          <w:b w:val="0"/>
        </w:rPr>
        <w:t xml:space="preserve">.) </w:t>
      </w:r>
      <w:proofErr w:type="spellStart"/>
      <w:r>
        <w:rPr>
          <w:b w:val="0"/>
        </w:rPr>
        <w:t>некоррелируемые</w:t>
      </w:r>
      <w:proofErr w:type="spellEnd"/>
      <w:r>
        <w:rPr>
          <w:b w:val="0"/>
        </w:rPr>
        <w:t>.</w:t>
      </w:r>
    </w:p>
    <w:p w:rsidR="001D7A47" w:rsidRDefault="001D7A47" w:rsidP="001D7A47">
      <w:pPr>
        <w:pStyle w:val="a6"/>
        <w:numPr>
          <w:ilvl w:val="0"/>
          <w:numId w:val="2"/>
        </w:numPr>
        <w:spacing w:after="0"/>
        <w:rPr>
          <w:b w:val="0"/>
        </w:rPr>
      </w:pPr>
      <w:r>
        <w:rPr>
          <w:b w:val="0"/>
        </w:rPr>
        <w:t xml:space="preserve">Если </w:t>
      </w:r>
      <w:r w:rsidRPr="00BF0179">
        <w:rPr>
          <w:b w:val="0"/>
        </w:rPr>
        <w:t>|</w:t>
      </w:r>
      <w:proofErr w:type="spellStart"/>
      <w:r>
        <w:rPr>
          <w:b w:val="0"/>
          <w:lang w:val="en-US"/>
        </w:rPr>
        <w:t>r</w:t>
      </w:r>
      <w:r>
        <w:rPr>
          <w:b w:val="0"/>
          <w:vertAlign w:val="subscript"/>
          <w:lang w:val="en-US"/>
        </w:rPr>
        <w:t>xy</w:t>
      </w:r>
      <w:proofErr w:type="spellEnd"/>
      <w:r w:rsidRPr="00BF0179">
        <w:rPr>
          <w:b w:val="0"/>
        </w:rPr>
        <w:t>| = 1</w:t>
      </w:r>
      <w:r>
        <w:rPr>
          <w:b w:val="0"/>
        </w:rPr>
        <w:t xml:space="preserve">, то между </w:t>
      </w:r>
      <w:r>
        <w:rPr>
          <w:b w:val="0"/>
          <w:lang w:val="en-US"/>
        </w:rPr>
        <w:t>X</w:t>
      </w:r>
      <w:r w:rsidRPr="00BF0179"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  <w:lang w:val="en-US"/>
        </w:rPr>
        <w:t>Y</w:t>
      </w:r>
      <w:r w:rsidRPr="00BF0179">
        <w:rPr>
          <w:b w:val="0"/>
        </w:rPr>
        <w:t xml:space="preserve"> </w:t>
      </w:r>
      <w:r>
        <w:rPr>
          <w:b w:val="0"/>
        </w:rPr>
        <w:t>существует линейные функциональные зависимости.</w:t>
      </w:r>
    </w:p>
    <w:p w:rsidR="001D7A47" w:rsidRDefault="001D7A47" w:rsidP="00E0418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</w:p>
    <w:p w:rsidR="001D7A47" w:rsidRDefault="001D7A47" w:rsidP="00E0418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</w:p>
    <w:p w:rsidR="0027329F" w:rsidRDefault="0027329F" w:rsidP="00E04184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  <w:r w:rsidRPr="0027329F">
        <w:rPr>
          <w:rFonts w:ascii="Times New Roman" w:eastAsia="TimesNewRoman,Bold" w:hAnsi="Times New Roman" w:cs="Times New Roman"/>
          <w:b/>
          <w:bCs/>
          <w:sz w:val="20"/>
          <w:szCs w:val="20"/>
        </w:rPr>
        <w:t>12. ГЕНЕРАЛЬНАЯ И ВЫБОРОЧНАЯ СОВОКУПНОСТИ. ТРЕБОВАНИЕ К ВЫБОРКЕ</w:t>
      </w:r>
      <w:r>
        <w:rPr>
          <w:rFonts w:ascii="Times New Roman" w:eastAsia="TimesNewRoman,Bold" w:hAnsi="Times New Roman" w:cs="Times New Roman"/>
          <w:b/>
          <w:bCs/>
          <w:sz w:val="20"/>
          <w:szCs w:val="20"/>
        </w:rPr>
        <w:t>.</w:t>
      </w:r>
    </w:p>
    <w:p w:rsidR="0027329F" w:rsidRPr="0027329F" w:rsidRDefault="0027329F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27329F">
        <w:rPr>
          <w:rFonts w:ascii="Times New Roman" w:eastAsia="TimesNewRoman" w:hAnsi="Times New Roman" w:cs="Times New Roman"/>
          <w:sz w:val="20"/>
          <w:szCs w:val="20"/>
        </w:rPr>
        <w:t>Генеральной совокупностью (ГС) называется совокупность объектов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или наблюдений, все элементы которой подлежат изучению при статистическом </w:t>
      </w:r>
      <w:proofErr w:type="spellStart"/>
      <w:r w:rsidRPr="0027329F">
        <w:rPr>
          <w:rFonts w:ascii="Times New Roman" w:eastAsia="TimesNewRoman" w:hAnsi="Times New Roman" w:cs="Times New Roman"/>
          <w:sz w:val="20"/>
          <w:szCs w:val="20"/>
        </w:rPr>
        <w:t>анализе</w:t>
      </w:r>
      <w:proofErr w:type="gramStart"/>
      <w:r w:rsidRPr="0027329F">
        <w:rPr>
          <w:rFonts w:ascii="Times New Roman" w:eastAsia="TimesNewRoman" w:hAnsi="Times New Roman" w:cs="Times New Roman"/>
          <w:sz w:val="20"/>
          <w:szCs w:val="20"/>
        </w:rPr>
        <w:t>.Г</w:t>
      </w:r>
      <w:proofErr w:type="gramEnd"/>
      <w:r w:rsidRPr="0027329F">
        <w:rPr>
          <w:rFonts w:ascii="Times New Roman" w:eastAsia="TimesNewRoman" w:hAnsi="Times New Roman" w:cs="Times New Roman"/>
          <w:sz w:val="20"/>
          <w:szCs w:val="20"/>
        </w:rPr>
        <w:t>енеральная</w:t>
      </w:r>
      <w:proofErr w:type="spellEnd"/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 совокупность может быть конечной или </w:t>
      </w:r>
      <w:proofErr w:type="spellStart"/>
      <w:r w:rsidRPr="0027329F">
        <w:rPr>
          <w:rFonts w:ascii="Times New Roman" w:eastAsia="TimesNewRoman" w:hAnsi="Times New Roman" w:cs="Times New Roman"/>
          <w:sz w:val="20"/>
          <w:szCs w:val="20"/>
        </w:rPr>
        <w:t>бесконечной.Число</w:t>
      </w:r>
      <w:proofErr w:type="spellEnd"/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 объектов в генеральной совокупности называется её </w:t>
      </w:r>
      <w:proofErr w:type="spellStart"/>
      <w:r w:rsidRPr="0027329F">
        <w:rPr>
          <w:rFonts w:ascii="Times New Roman" w:eastAsia="TimesNewRoman" w:hAnsi="Times New Roman" w:cs="Times New Roman"/>
          <w:sz w:val="20"/>
          <w:szCs w:val="20"/>
        </w:rPr>
        <w:t>объёмом.Изучение</w:t>
      </w:r>
      <w:proofErr w:type="spellEnd"/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 всего набора элементов генеральной совокупности не всегда бывает возможным, в этом случае рассматривают некоторую </w:t>
      </w:r>
      <w:proofErr w:type="spellStart"/>
      <w:r w:rsidRPr="0027329F">
        <w:rPr>
          <w:rFonts w:ascii="Times New Roman" w:eastAsia="TimesNewRoman" w:hAnsi="Times New Roman" w:cs="Times New Roman"/>
          <w:sz w:val="20"/>
          <w:szCs w:val="20"/>
        </w:rPr>
        <w:t>частьгенеральной</w:t>
      </w:r>
      <w:proofErr w:type="spellEnd"/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 совокупности, которую называют выборочной совокупностью (или выборкой). Для того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чтобы по выборке можно было адекватно судить об изучаемой </w:t>
      </w:r>
      <w:proofErr w:type="spellStart"/>
      <w:r w:rsidRPr="0027329F">
        <w:rPr>
          <w:rFonts w:ascii="Times New Roman" w:eastAsia="TimesNewRoman" w:hAnsi="Times New Roman" w:cs="Times New Roman"/>
          <w:sz w:val="20"/>
          <w:szCs w:val="20"/>
        </w:rPr>
        <w:t>величине,она</w:t>
      </w:r>
      <w:proofErr w:type="spellEnd"/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 должна быть представительной это условие обеспечивается случайностью её элементов: все элементы генеральной совокупности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должны иметь одинаковую вероятность попадания в </w:t>
      </w:r>
      <w:proofErr w:type="spellStart"/>
      <w:r w:rsidRPr="0027329F">
        <w:rPr>
          <w:rFonts w:ascii="Times New Roman" w:eastAsia="TimesNewRoman" w:hAnsi="Times New Roman" w:cs="Times New Roman"/>
          <w:sz w:val="20"/>
          <w:szCs w:val="20"/>
        </w:rPr>
        <w:t>выборку</w:t>
      </w:r>
      <w:proofErr w:type="gramStart"/>
      <w:r w:rsidRPr="0027329F">
        <w:rPr>
          <w:rFonts w:ascii="Times New Roman" w:eastAsia="TimesNewRoman" w:hAnsi="Times New Roman" w:cs="Times New Roman"/>
          <w:sz w:val="20"/>
          <w:szCs w:val="20"/>
        </w:rPr>
        <w:t>.П</w:t>
      </w:r>
      <w:proofErr w:type="gramEnd"/>
      <w:r w:rsidRPr="0027329F">
        <w:rPr>
          <w:rFonts w:ascii="Times New Roman" w:eastAsia="TimesNewRoman" w:hAnsi="Times New Roman" w:cs="Times New Roman"/>
          <w:sz w:val="20"/>
          <w:szCs w:val="20"/>
        </w:rPr>
        <w:t>оэтому</w:t>
      </w:r>
      <w:proofErr w:type="spellEnd"/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 первой задачей математической статистики является поиск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27329F">
        <w:rPr>
          <w:rFonts w:ascii="Times New Roman" w:eastAsia="TimesNewRoman" w:hAnsi="Times New Roman" w:cs="Times New Roman"/>
          <w:sz w:val="20"/>
          <w:szCs w:val="20"/>
        </w:rPr>
        <w:t>способов сбора и группировки статистических данных.</w:t>
      </w:r>
    </w:p>
    <w:p w:rsidR="0027329F" w:rsidRDefault="0027329F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27329F">
        <w:rPr>
          <w:rFonts w:ascii="Times New Roman" w:eastAsia="TimesNewRoman" w:hAnsi="Times New Roman" w:cs="Times New Roman"/>
          <w:sz w:val="20"/>
          <w:szCs w:val="20"/>
        </w:rPr>
        <w:t>Различают такие способы образования выборки, как:</w:t>
      </w:r>
    </w:p>
    <w:p w:rsidR="0027329F" w:rsidRPr="0027329F" w:rsidRDefault="0027329F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1) повторная выборка, когда каждый элемент, случайно </w:t>
      </w:r>
      <w:proofErr w:type="spellStart"/>
      <w:r w:rsidRPr="0027329F">
        <w:rPr>
          <w:rFonts w:ascii="Times New Roman" w:eastAsia="TimesNewRoman" w:hAnsi="Times New Roman" w:cs="Times New Roman"/>
          <w:sz w:val="20"/>
          <w:szCs w:val="20"/>
        </w:rPr>
        <w:t>отобранныйи</w:t>
      </w:r>
      <w:proofErr w:type="spellEnd"/>
      <w:r w:rsidRPr="0027329F">
        <w:rPr>
          <w:rFonts w:ascii="Times New Roman" w:eastAsia="TimesNewRoman" w:hAnsi="Times New Roman" w:cs="Times New Roman"/>
          <w:sz w:val="20"/>
          <w:szCs w:val="20"/>
        </w:rPr>
        <w:t xml:space="preserve"> исследованный, возвращается в генеральную совокупность и может</w:t>
      </w:r>
      <w:r w:rsidR="00AD610C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27329F">
        <w:rPr>
          <w:rFonts w:ascii="Times New Roman" w:eastAsia="TimesNewRoman" w:hAnsi="Times New Roman" w:cs="Times New Roman"/>
          <w:sz w:val="20"/>
          <w:szCs w:val="20"/>
        </w:rPr>
        <w:t>быть отобран повторно;</w:t>
      </w:r>
    </w:p>
    <w:p w:rsidR="0027329F" w:rsidRPr="0027329F" w:rsidRDefault="0027329F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27329F">
        <w:rPr>
          <w:rFonts w:ascii="Times New Roman" w:eastAsia="TimesNewRoman" w:hAnsi="Times New Roman" w:cs="Times New Roman"/>
          <w:sz w:val="20"/>
          <w:szCs w:val="20"/>
        </w:rPr>
        <w:t>2) бесповторная выборка, когда отобранный элемент не возвращается в генеральную совокупность.</w:t>
      </w:r>
    </w:p>
    <w:p w:rsidR="0027329F" w:rsidRPr="0027329F" w:rsidRDefault="0027329F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27329F">
        <w:rPr>
          <w:rFonts w:ascii="Times New Roman" w:eastAsia="TimesNewRoman" w:hAnsi="Times New Roman" w:cs="Times New Roman"/>
          <w:sz w:val="20"/>
          <w:szCs w:val="20"/>
        </w:rPr>
        <w:t>Каждый из этих способов, в свою очередь, может осуществляться в</w:t>
      </w:r>
      <w:r w:rsidR="00AD610C"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27329F">
        <w:rPr>
          <w:rFonts w:ascii="Times New Roman" w:eastAsia="TimesNewRoman" w:hAnsi="Times New Roman" w:cs="Times New Roman"/>
          <w:sz w:val="20"/>
          <w:szCs w:val="20"/>
        </w:rPr>
        <w:t>виде:</w:t>
      </w:r>
    </w:p>
    <w:p w:rsidR="0027329F" w:rsidRPr="0027329F" w:rsidRDefault="00AD610C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>
        <w:rPr>
          <w:rFonts w:ascii="Times New Roman" w:eastAsia="TimesNewRoman" w:hAnsi="Times New Roman" w:cs="Times New Roman"/>
          <w:sz w:val="20"/>
          <w:szCs w:val="20"/>
        </w:rPr>
        <w:t>1)</w:t>
      </w:r>
      <w:r w:rsidR="0027329F" w:rsidRPr="0027329F">
        <w:rPr>
          <w:rFonts w:ascii="Times New Roman" w:eastAsia="TimesNewRoman" w:hAnsi="Times New Roman" w:cs="Times New Roman"/>
          <w:sz w:val="20"/>
          <w:szCs w:val="20"/>
        </w:rPr>
        <w:t xml:space="preserve"> чисто случайная выборка – элемент генеральной совокупност</w:t>
      </w:r>
      <w:proofErr w:type="gramStart"/>
      <w:r w:rsidR="0027329F" w:rsidRPr="0027329F">
        <w:rPr>
          <w:rFonts w:ascii="Times New Roman" w:eastAsia="TimesNewRoman" w:hAnsi="Times New Roman" w:cs="Times New Roman"/>
          <w:sz w:val="20"/>
          <w:szCs w:val="20"/>
        </w:rPr>
        <w:t>и(</w:t>
      </w:r>
      <w:proofErr w:type="gramEnd"/>
      <w:r w:rsidR="0027329F" w:rsidRPr="0027329F">
        <w:rPr>
          <w:rFonts w:ascii="Times New Roman" w:eastAsia="TimesNewRoman" w:hAnsi="Times New Roman" w:cs="Times New Roman"/>
          <w:sz w:val="20"/>
          <w:szCs w:val="20"/>
        </w:rPr>
        <w:t xml:space="preserve">ГС) попадает в выборку чисто случайно </w:t>
      </w:r>
    </w:p>
    <w:p w:rsidR="0027329F" w:rsidRPr="0027329F" w:rsidRDefault="00AD610C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>
        <w:rPr>
          <w:rFonts w:ascii="Times New Roman" w:eastAsia="TimesNewRoman" w:hAnsi="Times New Roman" w:cs="Times New Roman"/>
          <w:sz w:val="20"/>
          <w:szCs w:val="20"/>
        </w:rPr>
        <w:t>2)</w:t>
      </w:r>
      <w:r w:rsidR="0027329F" w:rsidRPr="0027329F">
        <w:rPr>
          <w:rFonts w:ascii="Times New Roman" w:eastAsia="TimesNewRoman" w:hAnsi="Times New Roman" w:cs="Times New Roman"/>
          <w:sz w:val="20"/>
          <w:szCs w:val="20"/>
        </w:rPr>
        <w:t xml:space="preserve"> механическая выборка – ГС делят на столько групп, сколько объектов должно войти в выборку, из каждой берут по одному объекту;</w:t>
      </w:r>
    </w:p>
    <w:p w:rsidR="00AD610C" w:rsidRDefault="00AD610C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>
        <w:rPr>
          <w:rFonts w:ascii="Times New Roman" w:eastAsia="TimesNewRoman" w:hAnsi="Times New Roman" w:cs="Times New Roman"/>
          <w:sz w:val="20"/>
          <w:szCs w:val="20"/>
        </w:rPr>
        <w:t>3)</w:t>
      </w:r>
      <w:r w:rsidR="0027329F" w:rsidRPr="0027329F">
        <w:rPr>
          <w:rFonts w:ascii="Times New Roman" w:eastAsia="TimesNewRoman" w:hAnsi="Times New Roman" w:cs="Times New Roman"/>
          <w:sz w:val="20"/>
          <w:szCs w:val="20"/>
        </w:rPr>
        <w:t>типическая выборка – выборка не из всей ГС, а из каждой её типической части</w:t>
      </w:r>
      <w:r>
        <w:rPr>
          <w:rFonts w:ascii="Times New Roman" w:eastAsia="TimesNewRoman" w:hAnsi="Times New Roman" w:cs="Times New Roman"/>
          <w:sz w:val="20"/>
          <w:szCs w:val="20"/>
        </w:rPr>
        <w:t>.</w:t>
      </w:r>
    </w:p>
    <w:p w:rsidR="0027329F" w:rsidRDefault="00AD610C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>
        <w:rPr>
          <w:rFonts w:ascii="Times New Roman" w:eastAsia="TimesNewRoman" w:hAnsi="Times New Roman" w:cs="Times New Roman"/>
          <w:sz w:val="20"/>
          <w:szCs w:val="20"/>
        </w:rPr>
        <w:t>4)</w:t>
      </w:r>
      <w:r w:rsidR="0027329F" w:rsidRPr="0027329F">
        <w:rPr>
          <w:rFonts w:ascii="Times New Roman" w:eastAsia="TimesNewRoman" w:hAnsi="Times New Roman" w:cs="Times New Roman"/>
          <w:sz w:val="20"/>
          <w:szCs w:val="20"/>
        </w:rPr>
        <w:t>серийная выборка – ГС делится на серии и сплошное обследование всей серии</w:t>
      </w:r>
      <w:r>
        <w:rPr>
          <w:rFonts w:ascii="Times New Roman" w:eastAsia="TimesNewRoman" w:hAnsi="Times New Roman" w:cs="Times New Roman"/>
          <w:sz w:val="20"/>
          <w:szCs w:val="20"/>
        </w:rPr>
        <w:t>.</w:t>
      </w:r>
    </w:p>
    <w:p w:rsidR="00AD610C" w:rsidRDefault="00AD610C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</w:p>
    <w:p w:rsidR="001D7A47" w:rsidRPr="001D7A47" w:rsidRDefault="001D7A47" w:rsidP="001D7A47">
      <w:pPr>
        <w:spacing w:after="0"/>
        <w:rPr>
          <w:b/>
        </w:rPr>
      </w:pPr>
      <w:r w:rsidRPr="001D7A47">
        <w:rPr>
          <w:b/>
        </w:rPr>
        <w:t>13.Вариационный ряд. Статистическое распределение выборки. Полигон и гистограмма.</w:t>
      </w:r>
    </w:p>
    <w:p w:rsidR="001D7A47" w:rsidRDefault="001D7A47" w:rsidP="001D7A47">
      <w:pPr>
        <w:spacing w:after="0"/>
        <w:rPr>
          <w:b/>
        </w:rPr>
      </w:pPr>
      <w:r>
        <w:t xml:space="preserve">Пусть из генеральной совокупности осуществлена выборка </w:t>
      </w:r>
      <w:r w:rsidRPr="00C74B23">
        <w:t>{</w:t>
      </w:r>
      <w:r>
        <w:rPr>
          <w:lang w:val="en-US"/>
        </w:rPr>
        <w:t>x</w:t>
      </w:r>
      <w:r w:rsidRPr="00C74B23">
        <w:rPr>
          <w:vertAlign w:val="subscript"/>
        </w:rPr>
        <w:t>1</w:t>
      </w:r>
      <w:r w:rsidRPr="00C74B23">
        <w:t>,</w:t>
      </w:r>
      <w:r>
        <w:rPr>
          <w:lang w:val="en-US"/>
        </w:rPr>
        <w:t>x</w:t>
      </w:r>
      <w:r w:rsidRPr="00C74B23">
        <w:rPr>
          <w:vertAlign w:val="subscript"/>
        </w:rPr>
        <w:t>2</w:t>
      </w:r>
      <w:r w:rsidRPr="00C74B23"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C74B23">
        <w:t>}</w:t>
      </w:r>
      <w:r>
        <w:t xml:space="preserve"> объема </w:t>
      </w:r>
      <w:r>
        <w:rPr>
          <w:lang w:val="en-US"/>
        </w:rPr>
        <w:t>n</w:t>
      </w:r>
      <w:r w:rsidRPr="00C74B23">
        <w:t>.</w:t>
      </w:r>
      <w:r>
        <w:t xml:space="preserve"> Элементы этой выборки (варианты) представляют собой значения случайной величины </w:t>
      </w:r>
      <w:r>
        <w:rPr>
          <w:lang w:val="en-US"/>
        </w:rPr>
        <w:t>X</w:t>
      </w:r>
      <w:r w:rsidRPr="00C74B23">
        <w:t>.</w:t>
      </w:r>
      <w:r>
        <w:t xml:space="preserve"> Если они </w:t>
      </w:r>
      <w:proofErr w:type="spellStart"/>
      <w:r>
        <w:t>проранжированы</w:t>
      </w:r>
      <w:proofErr w:type="spellEnd"/>
      <w:r>
        <w:t xml:space="preserve"> по возрастанию, то такое представление называют </w:t>
      </w:r>
      <w:r w:rsidRPr="00C74B23">
        <w:rPr>
          <w:i/>
        </w:rPr>
        <w:t>рядом вариант</w:t>
      </w:r>
      <w:r>
        <w:t xml:space="preserve"> или </w:t>
      </w:r>
      <w:r w:rsidRPr="00C74B23">
        <w:rPr>
          <w:i/>
        </w:rPr>
        <w:t>вариационным рядом</w:t>
      </w:r>
      <w:r>
        <w:t xml:space="preserve">. Вариационный ряд: 1) </w:t>
      </w:r>
      <w:r w:rsidRPr="00A64B3A">
        <w:rPr>
          <w:i/>
        </w:rPr>
        <w:t>дискретный</w:t>
      </w:r>
      <w:r>
        <w:t xml:space="preserve"> (выборка значений дискретной величины; 2)</w:t>
      </w:r>
      <w:r w:rsidRPr="00A64B3A">
        <w:rPr>
          <w:i/>
        </w:rPr>
        <w:t>интервальный</w:t>
      </w:r>
      <w:r>
        <w:t xml:space="preserve"> (выборка значений непрерывной величины).</w:t>
      </w:r>
    </w:p>
    <w:p w:rsidR="001D7A47" w:rsidRPr="00A64B3A" w:rsidRDefault="001D7A47" w:rsidP="001D7A47">
      <w:pPr>
        <w:spacing w:after="0"/>
        <w:rPr>
          <w:b/>
        </w:rPr>
      </w:pPr>
      <w:r w:rsidRPr="00C74B23">
        <w:rPr>
          <w:u w:val="single"/>
        </w:rPr>
        <w:t>Относительная частота</w:t>
      </w:r>
      <w:r>
        <w:t xml:space="preserve">: </w:t>
      </w:r>
      <w:proofErr w:type="spellStart"/>
      <w:proofErr w:type="gramStart"/>
      <w:r>
        <w:rPr>
          <w:lang w:val="en-US"/>
        </w:rPr>
        <w:t>W</w:t>
      </w:r>
      <w:r>
        <w:rPr>
          <w:vertAlign w:val="subscript"/>
          <w:lang w:val="en-US"/>
        </w:rPr>
        <w:t>i</w:t>
      </w:r>
      <w:proofErr w:type="spellEnd"/>
      <w:r w:rsidRPr="00C74B23">
        <w:t>=</w:t>
      </w:r>
      <w:proofErr w:type="gramEnd"/>
      <w:r>
        <w:rPr>
          <w:lang w:val="en-US"/>
        </w:rPr>
        <w:t>m</w:t>
      </w:r>
      <w:r>
        <w:rPr>
          <w:vertAlign w:val="subscript"/>
          <w:lang w:val="en-US"/>
        </w:rPr>
        <w:t>i</w:t>
      </w:r>
      <w:r w:rsidRPr="00C74B23">
        <w:t>/</w:t>
      </w:r>
      <w:r>
        <w:rPr>
          <w:lang w:val="en-US"/>
        </w:rPr>
        <w:t>n</w:t>
      </w:r>
      <w:r w:rsidRPr="00C74B23">
        <w:t>. (</w:t>
      </w:r>
      <w:r>
        <w:rPr>
          <w:lang w:val="en-US"/>
        </w:rPr>
        <w:t>m</w:t>
      </w:r>
      <w:r>
        <w:rPr>
          <w:vertAlign w:val="subscript"/>
          <w:lang w:val="en-US"/>
        </w:rPr>
        <w:t>i</w:t>
      </w:r>
      <w:r w:rsidRPr="00C74B23">
        <w:rPr>
          <w:vertAlign w:val="subscript"/>
        </w:rPr>
        <w:t xml:space="preserve"> </w:t>
      </w:r>
      <w:r w:rsidRPr="00C74B23">
        <w:t xml:space="preserve">– </w:t>
      </w:r>
      <w:r>
        <w:t>количество встреч варианты в выборке).</w:t>
      </w:r>
      <w:r w:rsidRPr="00C74B23">
        <w:t xml:space="preserve"> </w:t>
      </w:r>
      <w:r>
        <w:t xml:space="preserve"> </w:t>
      </w:r>
      <w:r w:rsidRPr="00A64B3A">
        <w:rPr>
          <w:u w:val="single"/>
        </w:rPr>
        <w:t>Накопленная частота</w:t>
      </w:r>
      <w:r>
        <w:t xml:space="preserve"> </w:t>
      </w:r>
      <w:proofErr w:type="spellStart"/>
      <w:r>
        <w:rPr>
          <w:lang w:val="en-US"/>
        </w:rPr>
        <w:t>m</w:t>
      </w:r>
      <w:r>
        <w:rPr>
          <w:vertAlign w:val="subscript"/>
          <w:lang w:val="en-US"/>
        </w:rPr>
        <w:t>x</w:t>
      </w:r>
      <w:proofErr w:type="spellEnd"/>
      <w:r w:rsidRPr="00A64B3A">
        <w:t>=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xi</m:t>
            </m:r>
            <m:r>
              <m:rPr>
                <m:sty m:val="bi"/>
              </m:rPr>
              <w:rPr>
                <w:rFonts w:ascii="Cambria Math" w:hAnsi="Cambria Math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</m:nary>
      </m:oMath>
      <w:r>
        <w:rPr>
          <w:vertAlign w:val="subscript"/>
          <w:lang w:val="en-US"/>
        </w:rPr>
        <w:t>i</w:t>
      </w:r>
    </w:p>
    <w:p w:rsidR="001D7A47" w:rsidRDefault="001D7A47" w:rsidP="001D7A47">
      <w:pPr>
        <w:spacing w:after="0"/>
        <w:rPr>
          <w:b/>
        </w:rPr>
      </w:pPr>
      <w:r w:rsidRPr="00A64B3A">
        <w:rPr>
          <w:i/>
        </w:rPr>
        <w:t>Статистическим распределением выборки</w:t>
      </w:r>
      <w:r w:rsidRPr="005B375E">
        <w:rPr>
          <w:i/>
        </w:rPr>
        <w:t xml:space="preserve"> </w:t>
      </w:r>
      <w:r w:rsidRPr="005B375E">
        <w:t>(</w:t>
      </w:r>
      <w:r>
        <w:t>таблица, выражающая соотношение вариант и их частот) называют ряд вариант, расположенных в порядке возрастания их значений, с соответствующими им</w:t>
      </w:r>
      <w:r w:rsidRPr="00A64B3A">
        <w:t xml:space="preserve"> </w:t>
      </w:r>
      <w:r>
        <w:t>относительными частотами.</w:t>
      </w:r>
    </w:p>
    <w:tbl>
      <w:tblPr>
        <w:tblStyle w:val="a7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1D7A47" w:rsidTr="00692C8B">
        <w:tc>
          <w:tcPr>
            <w:tcW w:w="1914" w:type="dxa"/>
          </w:tcPr>
          <w:p w:rsidR="001D7A47" w:rsidRDefault="001D7A47" w:rsidP="00692C8B">
            <w:pPr>
              <w:rPr>
                <w:b/>
              </w:rPr>
            </w:pPr>
            <w:r>
              <w:t>Варианты</w:t>
            </w:r>
          </w:p>
        </w:tc>
        <w:tc>
          <w:tcPr>
            <w:tcW w:w="1914" w:type="dxa"/>
          </w:tcPr>
          <w:p w:rsidR="001D7A47" w:rsidRPr="005B375E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:rsidR="001D7A47" w:rsidRPr="005B375E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:rsidR="001D7A47" w:rsidRPr="005B375E" w:rsidRDefault="001D7A47" w:rsidP="00692C8B">
            <w:pPr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915" w:type="dxa"/>
          </w:tcPr>
          <w:p w:rsidR="001D7A47" w:rsidRPr="005B375E" w:rsidRDefault="001D7A47" w:rsidP="00692C8B">
            <w:pPr>
              <w:rPr>
                <w:b/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D7A47" w:rsidTr="00692C8B">
        <w:tc>
          <w:tcPr>
            <w:tcW w:w="1914" w:type="dxa"/>
          </w:tcPr>
          <w:p w:rsidR="001D7A47" w:rsidRDefault="001D7A47" w:rsidP="00692C8B">
            <w:pPr>
              <w:rPr>
                <w:b/>
              </w:rPr>
            </w:pPr>
            <w:r>
              <w:t xml:space="preserve">Частоты </w:t>
            </w:r>
          </w:p>
        </w:tc>
        <w:tc>
          <w:tcPr>
            <w:tcW w:w="1914" w:type="dxa"/>
          </w:tcPr>
          <w:p w:rsidR="001D7A47" w:rsidRPr="000F1F01" w:rsidRDefault="001D7A47" w:rsidP="00692C8B">
            <w:pPr>
              <w:rPr>
                <w:b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:rsidR="001D7A47" w:rsidRPr="000F1F01" w:rsidRDefault="001D7A47" w:rsidP="00692C8B">
            <w:pPr>
              <w:rPr>
                <w:b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:rsidR="001D7A47" w:rsidRPr="000F1F01" w:rsidRDefault="001D7A47" w:rsidP="00692C8B">
            <w:pPr>
              <w:rPr>
                <w:b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915" w:type="dxa"/>
          </w:tcPr>
          <w:p w:rsidR="001D7A47" w:rsidRPr="005B375E" w:rsidRDefault="001D7A47" w:rsidP="00692C8B">
            <w:pPr>
              <w:rPr>
                <w:b/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1D7A47" w:rsidRDefault="001D7A47" w:rsidP="001D7A47">
      <w:pPr>
        <w:spacing w:after="0"/>
        <w:rPr>
          <w:b/>
        </w:rPr>
      </w:pPr>
    </w:p>
    <w:p w:rsidR="001D7A47" w:rsidRDefault="001D7A47" w:rsidP="001D7A47">
      <w:pPr>
        <w:spacing w:after="0"/>
        <w:rPr>
          <w:b/>
        </w:rPr>
      </w:pPr>
    </w:p>
    <w:p w:rsidR="001D7A47" w:rsidRDefault="001D7A47" w:rsidP="001D7A47">
      <w:pPr>
        <w:spacing w:after="0"/>
        <w:rPr>
          <w:b/>
        </w:rPr>
      </w:pPr>
      <w:r>
        <w:lastRenderedPageBreak/>
        <w:t xml:space="preserve">Для наглядности представления статистического распределения используются различного рода графики: </w:t>
      </w:r>
      <w:r w:rsidRPr="005B375E">
        <w:rPr>
          <w:i/>
        </w:rPr>
        <w:t>полигон</w:t>
      </w:r>
      <w:r>
        <w:t xml:space="preserve"> и </w:t>
      </w:r>
      <w:r w:rsidRPr="005B375E">
        <w:rPr>
          <w:i/>
        </w:rPr>
        <w:t>гистограмма</w:t>
      </w:r>
      <w:r>
        <w:t>.</w:t>
      </w:r>
    </w:p>
    <w:p w:rsidR="001D7A47" w:rsidRDefault="001D7A47" w:rsidP="001D7A47">
      <w:pPr>
        <w:spacing w:after="0"/>
        <w:rPr>
          <w:b/>
        </w:rPr>
      </w:pPr>
      <w:r>
        <w:t xml:space="preserve">Полигон (частот, относительно частот) используется для </w:t>
      </w:r>
      <w:r w:rsidRPr="005B375E">
        <w:rPr>
          <w:i/>
        </w:rPr>
        <w:t>дискретного</w:t>
      </w:r>
      <w:r>
        <w:t xml:space="preserve"> вариационного ряда, а также для </w:t>
      </w:r>
      <w:r w:rsidRPr="005B375E">
        <w:rPr>
          <w:i/>
        </w:rPr>
        <w:t>интервального</w:t>
      </w:r>
      <w:r>
        <w:t xml:space="preserve"> ряда.</w:t>
      </w:r>
    </w:p>
    <w:p w:rsidR="001D7A47" w:rsidRPr="00CA5A9C" w:rsidRDefault="001D7A47" w:rsidP="001D7A47">
      <w:pPr>
        <w:tabs>
          <w:tab w:val="left" w:pos="4140"/>
        </w:tabs>
        <w:spacing w:after="0"/>
        <w:rPr>
          <w:b/>
        </w:rPr>
      </w:pPr>
      <w:proofErr w:type="gramStart"/>
      <w:r>
        <w:rPr>
          <w:lang w:val="en-US"/>
        </w:rPr>
        <w:t>m</w:t>
      </w:r>
      <w:r>
        <w:rPr>
          <w:vertAlign w:val="subscript"/>
          <w:lang w:val="en-US"/>
        </w:rPr>
        <w:t>i</w:t>
      </w:r>
      <w:proofErr w:type="gramEnd"/>
      <w:r w:rsidRPr="00CA5A9C">
        <w:rPr>
          <w:vertAlign w:val="subscript"/>
        </w:rPr>
        <w:tab/>
      </w:r>
      <w:r>
        <w:rPr>
          <w:lang w:val="en-US"/>
        </w:rPr>
        <w:t>m</w:t>
      </w:r>
      <w:r>
        <w:rPr>
          <w:vertAlign w:val="subscript"/>
          <w:lang w:val="en-US"/>
        </w:rPr>
        <w:t>i</w:t>
      </w:r>
    </w:p>
    <w:p w:rsidR="001D7A47" w:rsidRDefault="001D7A47" w:rsidP="001D7A47">
      <w:pPr>
        <w:spacing w:after="0"/>
        <w:rPr>
          <w:b/>
        </w:rPr>
      </w:pPr>
      <w:r>
        <w:rPr>
          <w:noProof/>
        </w:rPr>
        <w:drawing>
          <wp:inline distT="0" distB="0" distL="0" distR="0">
            <wp:extent cx="2438400" cy="1361102"/>
            <wp:effectExtent l="19050" t="0" r="0" b="0"/>
            <wp:docPr id="2" name="Рисунок 1" descr="http://www.pm298.ru/Mathem/ds010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em/ds01007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61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x</w:t>
      </w:r>
      <w:r>
        <w:t xml:space="preserve"> </w:t>
      </w:r>
      <w:r w:rsidRPr="00CA5A9C">
        <w:t xml:space="preserve">   </w:t>
      </w:r>
      <w:r>
        <w:rPr>
          <w:noProof/>
        </w:rPr>
        <w:drawing>
          <wp:inline distT="0" distB="0" distL="0" distR="0">
            <wp:extent cx="2390775" cy="1549882"/>
            <wp:effectExtent l="19050" t="0" r="9525" b="0"/>
            <wp:docPr id="3" name="Рисунок 4" descr="http://www.pm298.ru/Mathem/ds010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m298.ru/Mathem/ds01007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x</w:t>
      </w:r>
    </w:p>
    <w:p w:rsidR="001D7A47" w:rsidRPr="00CA5A9C" w:rsidRDefault="001D7A47" w:rsidP="001D7A47">
      <w:pPr>
        <w:spacing w:after="0"/>
        <w:rPr>
          <w:b/>
        </w:rPr>
      </w:pPr>
      <w:r>
        <w:t>Полигон                                                        Гистограмма</w:t>
      </w:r>
    </w:p>
    <w:p w:rsidR="00B87DFE" w:rsidRDefault="00B87DFE" w:rsidP="0027329F">
      <w:pPr>
        <w:autoSpaceDE w:val="0"/>
        <w:autoSpaceDN w:val="0"/>
        <w:adjustRightInd w:val="0"/>
        <w:spacing w:after="0" w:line="240" w:lineRule="auto"/>
        <w:rPr>
          <w:rFonts w:ascii="TimesNewRoman,Bold" w:eastAsia="TimesNewRoman,Bold" w:cs="TimesNewRoman,Bold"/>
          <w:b/>
          <w:bCs/>
          <w:sz w:val="20"/>
          <w:szCs w:val="20"/>
        </w:rPr>
      </w:pPr>
    </w:p>
    <w:p w:rsidR="00E757C8" w:rsidRDefault="00E757C8" w:rsidP="0027329F">
      <w:pPr>
        <w:autoSpaceDE w:val="0"/>
        <w:autoSpaceDN w:val="0"/>
        <w:adjustRightInd w:val="0"/>
        <w:spacing w:after="0" w:line="240" w:lineRule="auto"/>
        <w:rPr>
          <w:rFonts w:ascii="TimesNewRoman,Bold" w:eastAsia="TimesNewRoman,Bold" w:cs="TimesNewRoman,Bold"/>
          <w:b/>
          <w:bCs/>
          <w:sz w:val="20"/>
          <w:szCs w:val="20"/>
        </w:rPr>
      </w:pPr>
      <w:r>
        <w:rPr>
          <w:rFonts w:ascii="TimesNewRoman,Bold" w:eastAsia="TimesNewRoman,Bold" w:cs="TimesNewRoman,Bold"/>
          <w:b/>
          <w:bCs/>
          <w:sz w:val="20"/>
          <w:szCs w:val="20"/>
        </w:rPr>
        <w:t>14)</w:t>
      </w:r>
      <w:r w:rsidRPr="00E757C8">
        <w:t xml:space="preserve"> 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>ЭМПИРИЧЕСКАЯ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 xml:space="preserve"> 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>ФУНКЦИЯ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 xml:space="preserve"> 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>РАСПРЕДЕЛЕНИЯ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 xml:space="preserve"> 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>И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 xml:space="preserve"> 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>ЕЕ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 xml:space="preserve"> </w:t>
      </w:r>
      <w:r w:rsidRPr="00E757C8">
        <w:rPr>
          <w:rFonts w:ascii="TimesNewRoman,Bold" w:eastAsia="TimesNewRoman,Bold" w:cs="TimesNewRoman,Bold"/>
          <w:b/>
          <w:bCs/>
          <w:sz w:val="20"/>
          <w:szCs w:val="20"/>
        </w:rPr>
        <w:t>СВОЙСТВА</w:t>
      </w:r>
      <w:r>
        <w:rPr>
          <w:rFonts w:ascii="TimesNewRoman,Bold" w:eastAsia="TimesNewRoman,Bold" w:cs="TimesNewRoman,Bold"/>
          <w:b/>
          <w:bCs/>
          <w:sz w:val="20"/>
          <w:szCs w:val="20"/>
        </w:rPr>
        <w:t>.</w:t>
      </w:r>
    </w:p>
    <w:p w:rsidR="00B87DFE" w:rsidRDefault="00B87DFE" w:rsidP="00B87DF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  <w:r w:rsidRPr="00B87DFE">
        <w:rPr>
          <w:rFonts w:ascii="Times New Roman" w:eastAsia="TimesNewRoman" w:hAnsi="Times New Roman" w:cs="Times New Roman"/>
          <w:sz w:val="20"/>
          <w:szCs w:val="20"/>
        </w:rPr>
        <w:t xml:space="preserve">Эмпирической функцией распределения </w:t>
      </w:r>
      <w:proofErr w:type="spellStart"/>
      <w:r w:rsidRPr="00B87DFE">
        <w:rPr>
          <w:rFonts w:ascii="Times New Roman" w:eastAsia="TimesNewRoman" w:hAnsi="Times New Roman" w:cs="Times New Roman"/>
          <w:i/>
          <w:iCs/>
          <w:sz w:val="20"/>
          <w:szCs w:val="20"/>
        </w:rPr>
        <w:t>F</w:t>
      </w:r>
      <w:r w:rsidRPr="00B87DFE">
        <w:rPr>
          <w:rFonts w:ascii="Times New Roman" w:eastAsia="TimesNewRoman" w:hAnsi="Times New Roman" w:cs="Times New Roman"/>
          <w:i/>
          <w:iCs/>
          <w:sz w:val="13"/>
          <w:szCs w:val="13"/>
        </w:rPr>
        <w:t>n</w:t>
      </w:r>
      <w:proofErr w:type="spellEnd"/>
      <w:r w:rsidRPr="00B87DFE">
        <w:rPr>
          <w:rFonts w:ascii="Times New Roman" w:eastAsia="TimesNewRoman" w:hAnsi="Times New Roman" w:cs="Times New Roman"/>
          <w:sz w:val="20"/>
          <w:szCs w:val="20"/>
        </w:rPr>
        <w:t>(</w:t>
      </w:r>
      <w:proofErr w:type="spellStart"/>
      <w:r w:rsidRPr="00B87DFE">
        <w:rPr>
          <w:rFonts w:ascii="Times New Roman" w:eastAsia="TimesNewRoman" w:hAnsi="Times New Roman" w:cs="Times New Roman"/>
          <w:i/>
          <w:iCs/>
          <w:sz w:val="20"/>
          <w:szCs w:val="20"/>
        </w:rPr>
        <w:t>x</w:t>
      </w:r>
      <w:proofErr w:type="spellEnd"/>
      <w:r w:rsidRPr="00B87DFE">
        <w:rPr>
          <w:rFonts w:ascii="Times New Roman" w:eastAsia="TimesNewRoman" w:hAnsi="Times New Roman" w:cs="Times New Roman"/>
          <w:sz w:val="20"/>
          <w:szCs w:val="20"/>
        </w:rPr>
        <w:t>) называется функция,</w:t>
      </w:r>
      <w:r>
        <w:rPr>
          <w:rFonts w:ascii="Times New Roman" w:eastAsia="TimesNewRoman" w:hAnsi="Times New Roman" w:cs="Times New Roman"/>
          <w:sz w:val="20"/>
          <w:szCs w:val="20"/>
        </w:rPr>
        <w:t xml:space="preserve"> </w:t>
      </w:r>
      <w:r w:rsidRPr="00B87DFE">
        <w:rPr>
          <w:rFonts w:ascii="Times New Roman" w:eastAsia="TimesNewRoman" w:hAnsi="Times New Roman" w:cs="Times New Roman"/>
          <w:sz w:val="20"/>
          <w:szCs w:val="20"/>
        </w:rPr>
        <w:t xml:space="preserve">значение которой в точке </w:t>
      </w:r>
      <w:proofErr w:type="spellStart"/>
      <w:r w:rsidRPr="00B87DFE">
        <w:rPr>
          <w:rFonts w:ascii="Times New Roman" w:eastAsia="TimesNewRoman" w:hAnsi="Times New Roman" w:cs="Times New Roman"/>
          <w:i/>
          <w:iCs/>
          <w:sz w:val="20"/>
          <w:szCs w:val="20"/>
        </w:rPr>
        <w:t>х</w:t>
      </w:r>
      <w:proofErr w:type="spellEnd"/>
      <w:r w:rsidRPr="00B87DFE">
        <w:rPr>
          <w:rFonts w:ascii="Times New Roman" w:eastAsia="TimesNewRoman" w:hAnsi="Times New Roman" w:cs="Times New Roman"/>
          <w:i/>
          <w:iCs/>
          <w:sz w:val="20"/>
          <w:szCs w:val="20"/>
        </w:rPr>
        <w:t xml:space="preserve"> </w:t>
      </w:r>
      <w:r w:rsidRPr="00B87DFE">
        <w:rPr>
          <w:rFonts w:ascii="Times New Roman" w:eastAsia="TimesNewRoman" w:hAnsi="Times New Roman" w:cs="Times New Roman"/>
          <w:sz w:val="20"/>
          <w:szCs w:val="20"/>
        </w:rPr>
        <w:t>равно относительной накопленной частоте</w:t>
      </w:r>
    </w:p>
    <w:p w:rsidR="00B87DFE" w:rsidRDefault="00B87DFE" w:rsidP="00B87DF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  <w:r>
        <w:rPr>
          <w:rFonts w:ascii="Times New Roman" w:eastAsia="TimesNewRoman,Bold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2523260" cy="312072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52" cy="3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FE" w:rsidRPr="00111C93" w:rsidRDefault="00B87DFE" w:rsidP="00111C93">
      <w:pPr>
        <w:pStyle w:val="a5"/>
        <w:shd w:val="clear" w:color="auto" w:fill="FFFFFF"/>
        <w:spacing w:before="0" w:beforeAutospacing="0" w:after="0" w:afterAutospacing="0"/>
        <w:ind w:left="131"/>
        <w:textAlignment w:val="top"/>
        <w:rPr>
          <w:color w:val="000000"/>
          <w:sz w:val="20"/>
          <w:szCs w:val="20"/>
        </w:rPr>
      </w:pPr>
      <w:r w:rsidRPr="00111C93">
        <w:rPr>
          <w:color w:val="000000"/>
          <w:sz w:val="20"/>
          <w:szCs w:val="20"/>
          <w:bdr w:val="none" w:sz="0" w:space="0" w:color="auto" w:frame="1"/>
        </w:rPr>
        <w:t>Значения эмпирической функции принадлежат отрезку [0,1].</w:t>
      </w:r>
      <w:r w:rsidRPr="00111C93">
        <w:rPr>
          <w:color w:val="000000"/>
          <w:sz w:val="20"/>
          <w:szCs w:val="20"/>
          <w:bdr w:val="none" w:sz="0" w:space="0" w:color="auto" w:frame="1"/>
        </w:rPr>
        <w:br/>
      </w:r>
    </w:p>
    <w:p w:rsidR="00B87DFE" w:rsidRDefault="00B87DFE" w:rsidP="00111C93">
      <w:pPr>
        <w:pStyle w:val="a5"/>
        <w:shd w:val="clear" w:color="auto" w:fill="FFFFFF"/>
        <w:spacing w:before="0" w:beforeAutospacing="0" w:after="0" w:afterAutospacing="0"/>
        <w:ind w:left="131"/>
        <w:textAlignment w:val="top"/>
        <w:rPr>
          <w:rFonts w:ascii="Georgia" w:hAnsi="Georgia"/>
          <w:color w:val="000000"/>
          <w:sz w:val="15"/>
          <w:szCs w:val="15"/>
        </w:rPr>
      </w:pPr>
      <w:r w:rsidRPr="00111C93">
        <w:rPr>
          <w:noProof/>
          <w:color w:val="000000"/>
          <w:sz w:val="20"/>
          <w:szCs w:val="20"/>
        </w:rPr>
        <w:drawing>
          <wp:inline distT="0" distB="0" distL="0" distR="0">
            <wp:extent cx="422275" cy="228600"/>
            <wp:effectExtent l="19050" t="0" r="0" b="0"/>
            <wp:docPr id="34" name="Рисунок 34" descr="http://5forstudents.ru/wp-content/uploads/2013/10/102313_1204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5forstudents.ru/wp-content/uploads/2013/10/102313_1204_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C93">
        <w:rPr>
          <w:rStyle w:val="apple-converted-space"/>
          <w:color w:val="000000"/>
          <w:sz w:val="20"/>
          <w:szCs w:val="20"/>
          <w:bdr w:val="none" w:sz="0" w:space="0" w:color="auto" w:frame="1"/>
        </w:rPr>
        <w:t> </w:t>
      </w:r>
      <w:r w:rsidRPr="00111C93">
        <w:rPr>
          <w:color w:val="000000"/>
          <w:sz w:val="20"/>
          <w:szCs w:val="20"/>
          <w:bdr w:val="none" w:sz="0" w:space="0" w:color="auto" w:frame="1"/>
        </w:rPr>
        <w:t>– неубывающая функция.</w:t>
      </w:r>
      <w:r w:rsidRPr="00111C93">
        <w:rPr>
          <w:color w:val="000000"/>
          <w:sz w:val="20"/>
          <w:szCs w:val="20"/>
          <w:bdr w:val="none" w:sz="0" w:space="0" w:color="auto" w:frame="1"/>
        </w:rPr>
        <w:br/>
        <w:t>Если</w:t>
      </w:r>
      <w:r w:rsidRPr="00111C93">
        <w:rPr>
          <w:rStyle w:val="apple-converted-space"/>
          <w:color w:val="000000"/>
          <w:sz w:val="20"/>
          <w:szCs w:val="20"/>
          <w:bdr w:val="none" w:sz="0" w:space="0" w:color="auto" w:frame="1"/>
        </w:rPr>
        <w:t> </w:t>
      </w:r>
      <w:r w:rsidRPr="00111C93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152400" cy="221615"/>
            <wp:effectExtent l="19050" t="0" r="0" b="0"/>
            <wp:docPr id="35" name="Рисунок 35" descr="http://5forstudents.ru/wp-content/uploads/2013/10/102313_1204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5forstudents.ru/wp-content/uploads/2013/10/102313_1204_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C93">
        <w:rPr>
          <w:rStyle w:val="apple-converted-space"/>
          <w:color w:val="000000"/>
          <w:sz w:val="20"/>
          <w:szCs w:val="20"/>
          <w:bdr w:val="none" w:sz="0" w:space="0" w:color="auto" w:frame="1"/>
        </w:rPr>
        <w:t> </w:t>
      </w:r>
      <w:r w:rsidRPr="00111C93">
        <w:rPr>
          <w:color w:val="000000"/>
          <w:sz w:val="20"/>
          <w:szCs w:val="20"/>
          <w:bdr w:val="none" w:sz="0" w:space="0" w:color="auto" w:frame="1"/>
        </w:rPr>
        <w:t>– наименьшая варианта, то</w:t>
      </w:r>
      <w:r w:rsidRPr="00111C93">
        <w:rPr>
          <w:rStyle w:val="apple-converted-space"/>
          <w:color w:val="000000"/>
          <w:sz w:val="20"/>
          <w:szCs w:val="20"/>
          <w:bdr w:val="none" w:sz="0" w:space="0" w:color="auto" w:frame="1"/>
        </w:rPr>
        <w:t> </w:t>
      </w:r>
      <w:r w:rsidRPr="00111C93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422275" cy="228600"/>
            <wp:effectExtent l="19050" t="0" r="0" b="0"/>
            <wp:docPr id="36" name="Рисунок 36" descr="http://5forstudents.ru/wp-content/uploads/2013/10/102313_1204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5forstudents.ru/wp-content/uploads/2013/10/102313_1204_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C93">
        <w:rPr>
          <w:color w:val="000000"/>
          <w:sz w:val="20"/>
          <w:szCs w:val="20"/>
          <w:bdr w:val="none" w:sz="0" w:space="0" w:color="auto" w:frame="1"/>
        </w:rPr>
        <w:t xml:space="preserve">=0 </w:t>
      </w:r>
      <w:proofErr w:type="gramStart"/>
      <w:r w:rsidRPr="00111C93">
        <w:rPr>
          <w:color w:val="000000"/>
          <w:sz w:val="20"/>
          <w:szCs w:val="20"/>
          <w:bdr w:val="none" w:sz="0" w:space="0" w:color="auto" w:frame="1"/>
        </w:rPr>
        <w:t>при</w:t>
      </w:r>
      <w:proofErr w:type="gramEnd"/>
      <w:r w:rsidRPr="00111C93">
        <w:rPr>
          <w:rStyle w:val="apple-converted-space"/>
          <w:color w:val="000000"/>
          <w:sz w:val="20"/>
          <w:szCs w:val="20"/>
          <w:bdr w:val="none" w:sz="0" w:space="0" w:color="auto" w:frame="1"/>
        </w:rPr>
        <w:t> </w:t>
      </w:r>
      <w:r w:rsidRPr="00111C93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422275" cy="221615"/>
            <wp:effectExtent l="19050" t="0" r="0" b="0"/>
            <wp:docPr id="37" name="Рисунок 37" descr="http://5forstudents.ru/wp-content/uploads/2013/10/102313_1204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5forstudents.ru/wp-content/uploads/2013/10/102313_1204_1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C93">
        <w:rPr>
          <w:color w:val="000000"/>
          <w:sz w:val="20"/>
          <w:szCs w:val="20"/>
          <w:bdr w:val="none" w:sz="0" w:space="0" w:color="auto" w:frame="1"/>
        </w:rPr>
        <w:t>,</w:t>
      </w:r>
      <w:r w:rsidRPr="00111C93">
        <w:rPr>
          <w:color w:val="000000"/>
          <w:sz w:val="20"/>
          <w:szCs w:val="20"/>
          <w:bdr w:val="none" w:sz="0" w:space="0" w:color="auto" w:frame="1"/>
        </w:rPr>
        <w:br/>
        <w:t>если</w:t>
      </w:r>
      <w:r w:rsidRPr="00111C93">
        <w:rPr>
          <w:rStyle w:val="apple-converted-space"/>
          <w:color w:val="000000"/>
          <w:sz w:val="20"/>
          <w:szCs w:val="20"/>
          <w:bdr w:val="none" w:sz="0" w:space="0" w:color="auto" w:frame="1"/>
        </w:rPr>
        <w:t> </w:t>
      </w:r>
      <w:r w:rsidRPr="00111C93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180340" cy="228600"/>
            <wp:effectExtent l="19050" t="0" r="0" b="0"/>
            <wp:docPr id="38" name="Рисунок 38" descr="http://5forstudents.ru/wp-content/uploads/2013/10/102313_1204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5forstudents.ru/wp-content/uploads/2013/10/102313_1204_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C93">
        <w:rPr>
          <w:rStyle w:val="apple-converted-space"/>
          <w:color w:val="000000"/>
          <w:sz w:val="20"/>
          <w:szCs w:val="20"/>
          <w:bdr w:val="none" w:sz="0" w:space="0" w:color="auto" w:frame="1"/>
        </w:rPr>
        <w:t> </w:t>
      </w:r>
      <w:r w:rsidRPr="00111C93">
        <w:rPr>
          <w:color w:val="000000"/>
          <w:sz w:val="20"/>
          <w:szCs w:val="20"/>
          <w:bdr w:val="none" w:sz="0" w:space="0" w:color="auto" w:frame="1"/>
        </w:rPr>
        <w:t>– наибольшая варианта, то</w:t>
      </w:r>
      <w:r w:rsidRPr="00111C93">
        <w:rPr>
          <w:rStyle w:val="apple-converted-space"/>
          <w:color w:val="000000"/>
          <w:sz w:val="20"/>
          <w:szCs w:val="20"/>
          <w:bdr w:val="none" w:sz="0" w:space="0" w:color="auto" w:frame="1"/>
        </w:rPr>
        <w:t> </w:t>
      </w:r>
      <w:r w:rsidRPr="00111C93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422275" cy="228600"/>
            <wp:effectExtent l="19050" t="0" r="0" b="0"/>
            <wp:docPr id="39" name="Рисунок 39" descr="http://5forstudents.ru/wp-content/uploads/2013/10/102313_1204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5forstudents.ru/wp-content/uploads/2013/10/102313_1204_1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C93">
        <w:rPr>
          <w:color w:val="000000"/>
          <w:sz w:val="20"/>
          <w:szCs w:val="20"/>
          <w:bdr w:val="none" w:sz="0" w:space="0" w:color="auto" w:frame="1"/>
        </w:rPr>
        <w:t>=1 при</w:t>
      </w:r>
      <w:r w:rsidRPr="00111C93">
        <w:rPr>
          <w:rStyle w:val="apple-converted-space"/>
          <w:color w:val="000000"/>
          <w:sz w:val="20"/>
          <w:szCs w:val="20"/>
          <w:bdr w:val="none" w:sz="0" w:space="0" w:color="auto" w:frame="1"/>
        </w:rPr>
        <w:t> </w:t>
      </w:r>
      <w:r w:rsidRPr="00111C93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422275" cy="228600"/>
            <wp:effectExtent l="19050" t="0" r="0" b="0"/>
            <wp:docPr id="40" name="Рисунок 40" descr="http://5forstudents.ru/wp-content/uploads/2013/10/102313_1204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5forstudents.ru/wp-content/uploads/2013/10/102313_1204_1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1C93">
        <w:rPr>
          <w:color w:val="000000"/>
          <w:sz w:val="20"/>
          <w:szCs w:val="20"/>
          <w:bdr w:val="none" w:sz="0" w:space="0" w:color="auto" w:frame="1"/>
        </w:rPr>
        <w:t>.</w:t>
      </w:r>
      <w:r>
        <w:rPr>
          <w:rFonts w:ascii="Arial" w:hAnsi="Arial" w:cs="Arial"/>
          <w:color w:val="000000"/>
          <w:bdr w:val="none" w:sz="0" w:space="0" w:color="auto" w:frame="1"/>
        </w:rPr>
        <w:br/>
      </w:r>
    </w:p>
    <w:p w:rsidR="00B87DFE" w:rsidRPr="00111C93" w:rsidRDefault="00B87DFE" w:rsidP="00B87DFE">
      <w:pPr>
        <w:pStyle w:val="a5"/>
        <w:shd w:val="clear" w:color="auto" w:fill="FFFFFF"/>
        <w:spacing w:before="0" w:beforeAutospacing="0" w:after="0" w:afterAutospacing="0"/>
        <w:ind w:left="131"/>
        <w:jc w:val="both"/>
        <w:textAlignment w:val="top"/>
        <w:rPr>
          <w:color w:val="000000"/>
          <w:sz w:val="20"/>
          <w:szCs w:val="20"/>
        </w:rPr>
      </w:pPr>
      <w:r w:rsidRPr="00111C93">
        <w:rPr>
          <w:color w:val="000000"/>
          <w:sz w:val="20"/>
          <w:szCs w:val="20"/>
          <w:bdr w:val="none" w:sz="0" w:space="0" w:color="auto" w:frame="1"/>
        </w:rPr>
        <w:t>Эмпирическая функция распределения выборки служит для оценки теоретической функции распределения генеральной совокупности.</w:t>
      </w:r>
    </w:p>
    <w:p w:rsidR="00B87DFE" w:rsidRDefault="00B87DFE" w:rsidP="00B87DF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</w:p>
    <w:p w:rsidR="00111C93" w:rsidRDefault="00111C93" w:rsidP="00B87DF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  <w:r>
        <w:rPr>
          <w:rFonts w:ascii="Times New Roman" w:eastAsia="TimesNewRoman,Bold" w:hAnsi="Times New Roman" w:cs="Times New Roman"/>
          <w:b/>
          <w:bCs/>
          <w:sz w:val="20"/>
          <w:szCs w:val="20"/>
        </w:rPr>
        <w:t>15)ВЫБОРОЧНАЯ СРЕДНЯЯ И ВЫБОРОЧНАЯ ДИСПЕРСИЯ И ЕЕ СВОЙСТВА.</w:t>
      </w:r>
    </w:p>
    <w:p w:rsidR="001D7A47" w:rsidRPr="000F1F01" w:rsidRDefault="001D7A47" w:rsidP="001D7A47">
      <w:pPr>
        <w:spacing w:after="0"/>
      </w:pPr>
      <w:r w:rsidRPr="000F1F01">
        <w:t>15.Выборочная средняя и выборочная дисперсия, их свойства.</w:t>
      </w:r>
    </w:p>
    <w:p w:rsidR="001D7A47" w:rsidRPr="00137555" w:rsidRDefault="001D7A47" w:rsidP="001D7A47">
      <w:pPr>
        <w:spacing w:after="0"/>
        <w:rPr>
          <w:b/>
        </w:rPr>
      </w:pPr>
      <w:r>
        <w:t xml:space="preserve">При большом объеме выборки, </w:t>
      </w:r>
      <w:proofErr w:type="spellStart"/>
      <w:r>
        <w:t>огранич</w:t>
      </w:r>
      <w:proofErr w:type="spellEnd"/>
      <w:r>
        <w:t xml:space="preserve">. числовыми характеристиками </w:t>
      </w:r>
      <w:r w:rsidRPr="000F1F01">
        <w:rPr>
          <w:i/>
        </w:rPr>
        <w:t>выборочной средней</w:t>
      </w:r>
      <w:r>
        <w:t xml:space="preserve"> и </w:t>
      </w:r>
      <w:r w:rsidRPr="000F1F01">
        <w:rPr>
          <w:i/>
        </w:rPr>
        <w:t>выборочной дисперсии</w:t>
      </w:r>
      <w:r>
        <w:t xml:space="preserve">: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nary>
      </m:oMath>
      <w:r>
        <w:rPr>
          <w:vertAlign w:val="subscript"/>
          <w:lang w:val="en-US"/>
        </w:rPr>
        <w:t>i</w:t>
      </w:r>
      <w:r>
        <w:rPr>
          <w:lang w:val="en-US"/>
        </w:rPr>
        <w:t>m</w:t>
      </w:r>
      <w:r>
        <w:rPr>
          <w:vertAlign w:val="subscript"/>
          <w:lang w:val="en-US"/>
        </w:rPr>
        <w:t>i</w:t>
      </w:r>
      <w:r w:rsidRPr="00B7407E">
        <w:rPr>
          <w:vertAlign w:val="subscript"/>
        </w:rPr>
        <w:t xml:space="preserve"> </w:t>
      </w:r>
      <w:r>
        <w:t>(данные не сгруппированы =</w:t>
      </w:r>
      <w:r w:rsidRPr="00B7407E">
        <w:t xml:space="preserve">&gt; </w:t>
      </w:r>
      <w:r>
        <w:t xml:space="preserve">вместо </w:t>
      </w:r>
      <w:r>
        <w:rPr>
          <w:lang w:val="en-US"/>
        </w:rPr>
        <w:t>k</w:t>
      </w:r>
      <w:r w:rsidRPr="00B7407E">
        <w:t xml:space="preserve"> </w:t>
      </w:r>
      <w:r>
        <w:t xml:space="preserve">ставим </w:t>
      </w:r>
      <w:r>
        <w:rPr>
          <w:lang w:val="en-US"/>
        </w:rPr>
        <w:t>n</w:t>
      </w:r>
      <w:r>
        <w:t xml:space="preserve">) – </w:t>
      </w:r>
      <w:proofErr w:type="spellStart"/>
      <w:r w:rsidRPr="00137555">
        <w:rPr>
          <w:i/>
        </w:rPr>
        <w:t>выбороч</w:t>
      </w:r>
      <w:proofErr w:type="spellEnd"/>
      <w:r w:rsidRPr="00137555">
        <w:rPr>
          <w:i/>
        </w:rPr>
        <w:t xml:space="preserve">. </w:t>
      </w:r>
      <w:proofErr w:type="spellStart"/>
      <w:r w:rsidRPr="00137555">
        <w:rPr>
          <w:i/>
        </w:rPr>
        <w:t>средн</w:t>
      </w:r>
      <w:proofErr w:type="spellEnd"/>
      <w:r w:rsidRPr="00137555">
        <w:rPr>
          <w:i/>
        </w:rPr>
        <w:t>.</w:t>
      </w:r>
    </w:p>
    <w:p w:rsidR="001D7A47" w:rsidRDefault="001D7A47" w:rsidP="001D7A47">
      <w:pPr>
        <w:spacing w:after="0"/>
        <w:rPr>
          <w:b/>
        </w:rPr>
      </w:pPr>
      <w:proofErr w:type="gramStart"/>
      <w:r>
        <w:t>Свойства выборочной средней аналогичны свойствам математического ожидания случайной величины.</w:t>
      </w:r>
      <w:proofErr w:type="gramEnd"/>
    </w:p>
    <w:p w:rsidR="001D7A47" w:rsidRDefault="001D7A47" w:rsidP="001D7A47">
      <w:pPr>
        <w:spacing w:after="0"/>
        <w:rPr>
          <w:b/>
          <w:lang w:val="en-US"/>
        </w:rPr>
      </w:pPr>
      <w:r>
        <w:t xml:space="preserve">Свойства </w:t>
      </w:r>
      <w:r>
        <w:rPr>
          <w:lang w:val="en-US"/>
        </w:rPr>
        <w:t>M[x]:</w:t>
      </w:r>
    </w:p>
    <w:p w:rsidR="001D7A47" w:rsidRPr="00FE3625" w:rsidRDefault="001D7A47" w:rsidP="001D7A47">
      <w:pPr>
        <w:pStyle w:val="a6"/>
        <w:numPr>
          <w:ilvl w:val="0"/>
          <w:numId w:val="3"/>
        </w:numPr>
        <w:spacing w:after="0"/>
        <w:rPr>
          <w:b w:val="0"/>
        </w:rPr>
      </w:pPr>
      <w:r>
        <w:rPr>
          <w:b w:val="0"/>
          <w:lang w:val="en-US"/>
        </w:rPr>
        <w:t>M[C</w:t>
      </w:r>
      <w:proofErr w:type="gramStart"/>
      <w:r>
        <w:rPr>
          <w:b w:val="0"/>
          <w:lang w:val="en-US"/>
        </w:rPr>
        <w:t>]=</w:t>
      </w:r>
      <w:proofErr w:type="gramEnd"/>
      <w:r>
        <w:rPr>
          <w:b w:val="0"/>
          <w:lang w:val="en-US"/>
        </w:rPr>
        <w:t>C, C-const.</w:t>
      </w:r>
    </w:p>
    <w:p w:rsidR="001D7A47" w:rsidRPr="00FE3625" w:rsidRDefault="001D7A47" w:rsidP="001D7A47">
      <w:pPr>
        <w:pStyle w:val="a6"/>
        <w:numPr>
          <w:ilvl w:val="0"/>
          <w:numId w:val="3"/>
        </w:numPr>
        <w:spacing w:after="0"/>
        <w:rPr>
          <w:b w:val="0"/>
        </w:rPr>
      </w:pPr>
      <w:proofErr w:type="gramStart"/>
      <w:r>
        <w:rPr>
          <w:b w:val="0"/>
          <w:lang w:val="en-US"/>
        </w:rPr>
        <w:t>M[</w:t>
      </w:r>
      <w:proofErr w:type="gramEnd"/>
      <w:r>
        <w:rPr>
          <w:b w:val="0"/>
          <w:lang w:val="en-US"/>
        </w:rPr>
        <w:t>CX]=CM[X].</w:t>
      </w:r>
    </w:p>
    <w:p w:rsidR="001D7A47" w:rsidRPr="00982C3E" w:rsidRDefault="001D7A47" w:rsidP="001D7A47">
      <w:pPr>
        <w:pStyle w:val="a6"/>
        <w:numPr>
          <w:ilvl w:val="0"/>
          <w:numId w:val="3"/>
        </w:numPr>
        <w:spacing w:after="0"/>
        <w:rPr>
          <w:b w:val="0"/>
        </w:rPr>
      </w:pPr>
      <w:r>
        <w:rPr>
          <w:b w:val="0"/>
          <w:lang w:val="en-US"/>
        </w:rPr>
        <w:t>M[X</w:t>
      </w:r>
      <w:r>
        <w:rPr>
          <w:b w:val="0"/>
          <w:vertAlign w:val="subscript"/>
          <w:lang w:val="en-US"/>
        </w:rPr>
        <w:t>1</w:t>
      </w:r>
      <w:r>
        <w:rPr>
          <w:b w:val="0"/>
          <w:lang w:val="en-US"/>
        </w:rPr>
        <w:t>+…+</w:t>
      </w:r>
      <w:proofErr w:type="spellStart"/>
      <w:r>
        <w:rPr>
          <w:b w:val="0"/>
          <w:lang w:val="en-US"/>
        </w:rPr>
        <w:t>X</w:t>
      </w:r>
      <w:r>
        <w:rPr>
          <w:b w:val="0"/>
          <w:vertAlign w:val="subscript"/>
          <w:lang w:val="en-US"/>
        </w:rPr>
        <w:t>n</w:t>
      </w:r>
      <w:proofErr w:type="spellEnd"/>
      <w:r>
        <w:rPr>
          <w:b w:val="0"/>
          <w:lang w:val="en-US"/>
        </w:rPr>
        <w:t>] = M[X</w:t>
      </w:r>
      <w:r>
        <w:rPr>
          <w:b w:val="0"/>
          <w:vertAlign w:val="subscript"/>
          <w:lang w:val="en-US"/>
        </w:rPr>
        <w:t>1</w:t>
      </w:r>
      <w:r>
        <w:rPr>
          <w:b w:val="0"/>
          <w:lang w:val="en-US"/>
        </w:rPr>
        <w:t>] + … +</w:t>
      </w:r>
      <w:proofErr w:type="gramStart"/>
      <w:r>
        <w:rPr>
          <w:b w:val="0"/>
          <w:lang w:val="en-US"/>
        </w:rPr>
        <w:t>M[</w:t>
      </w:r>
      <w:proofErr w:type="spellStart"/>
      <w:proofErr w:type="gramEnd"/>
      <w:r>
        <w:rPr>
          <w:b w:val="0"/>
          <w:lang w:val="en-US"/>
        </w:rPr>
        <w:t>X</w:t>
      </w:r>
      <w:r>
        <w:rPr>
          <w:b w:val="0"/>
          <w:vertAlign w:val="subscript"/>
          <w:lang w:val="en-US"/>
        </w:rPr>
        <w:t>n</w:t>
      </w:r>
      <w:proofErr w:type="spellEnd"/>
      <w:r>
        <w:rPr>
          <w:b w:val="0"/>
          <w:lang w:val="en-US"/>
        </w:rPr>
        <w:t>].</w:t>
      </w:r>
    </w:p>
    <w:p w:rsidR="001D7A47" w:rsidRPr="00982C3E" w:rsidRDefault="001D7A47" w:rsidP="001D7A47">
      <w:pPr>
        <w:pStyle w:val="a6"/>
        <w:numPr>
          <w:ilvl w:val="0"/>
          <w:numId w:val="3"/>
        </w:numPr>
        <w:spacing w:after="0"/>
        <w:rPr>
          <w:b w:val="0"/>
        </w:rPr>
      </w:pPr>
      <w:r>
        <w:rPr>
          <w:b w:val="0"/>
        </w:rPr>
        <w:t xml:space="preserve">Если </w:t>
      </w:r>
      <w:r>
        <w:rPr>
          <w:b w:val="0"/>
          <w:lang w:val="en-US"/>
        </w:rPr>
        <w:t>X</w:t>
      </w:r>
      <w:r w:rsidRPr="00982C3E">
        <w:rPr>
          <w:b w:val="0"/>
          <w:vertAlign w:val="subscript"/>
        </w:rPr>
        <w:t>1</w:t>
      </w:r>
      <w:r w:rsidRPr="00982C3E">
        <w:rPr>
          <w:b w:val="0"/>
        </w:rPr>
        <w:t>,</w:t>
      </w:r>
      <w:r>
        <w:rPr>
          <w:b w:val="0"/>
          <w:lang w:val="en-US"/>
        </w:rPr>
        <w:t>X</w:t>
      </w:r>
      <w:r w:rsidRPr="00982C3E">
        <w:rPr>
          <w:b w:val="0"/>
          <w:vertAlign w:val="subscript"/>
        </w:rPr>
        <w:t>2,…,</w:t>
      </w:r>
      <w:proofErr w:type="spellStart"/>
      <w:r>
        <w:rPr>
          <w:b w:val="0"/>
          <w:lang w:val="en-US"/>
        </w:rPr>
        <w:t>X</w:t>
      </w:r>
      <w:r>
        <w:rPr>
          <w:b w:val="0"/>
          <w:vertAlign w:val="subscript"/>
          <w:lang w:val="en-US"/>
        </w:rPr>
        <w:t>n</w:t>
      </w:r>
      <w:proofErr w:type="spellEnd"/>
      <w:r w:rsidRPr="00982C3E">
        <w:rPr>
          <w:b w:val="0"/>
        </w:rPr>
        <w:t xml:space="preserve"> – </w:t>
      </w:r>
      <w:r>
        <w:rPr>
          <w:b w:val="0"/>
        </w:rPr>
        <w:t xml:space="preserve">независимые случайные величины, то </w:t>
      </w:r>
      <w:r>
        <w:rPr>
          <w:b w:val="0"/>
          <w:lang w:val="en-US"/>
        </w:rPr>
        <w:t>M</w:t>
      </w:r>
      <w:r w:rsidRPr="00982C3E">
        <w:rPr>
          <w:b w:val="0"/>
        </w:rPr>
        <w:t>[</w:t>
      </w:r>
      <w:r>
        <w:rPr>
          <w:b w:val="0"/>
          <w:lang w:val="en-US"/>
        </w:rPr>
        <w:t>X</w:t>
      </w:r>
      <w:r w:rsidRPr="00982C3E">
        <w:rPr>
          <w:b w:val="0"/>
          <w:vertAlign w:val="subscript"/>
        </w:rPr>
        <w:t>1</w:t>
      </w:r>
      <w:r w:rsidRPr="00982C3E">
        <w:rPr>
          <w:b w:val="0"/>
        </w:rPr>
        <w:t>,</w:t>
      </w:r>
      <w:r>
        <w:rPr>
          <w:b w:val="0"/>
          <w:lang w:val="en-US"/>
        </w:rPr>
        <w:t>X</w:t>
      </w:r>
      <w:r w:rsidRPr="00982C3E">
        <w:rPr>
          <w:b w:val="0"/>
          <w:vertAlign w:val="subscript"/>
        </w:rPr>
        <w:t>2</w:t>
      </w:r>
      <w:r w:rsidRPr="00982C3E">
        <w:rPr>
          <w:b w:val="0"/>
        </w:rPr>
        <w:t>,…,</w:t>
      </w:r>
      <w:proofErr w:type="spellStart"/>
      <w:r>
        <w:rPr>
          <w:b w:val="0"/>
          <w:lang w:val="en-US"/>
        </w:rPr>
        <w:t>X</w:t>
      </w:r>
      <w:r>
        <w:rPr>
          <w:b w:val="0"/>
          <w:vertAlign w:val="subscript"/>
          <w:lang w:val="en-US"/>
        </w:rPr>
        <w:t>n</w:t>
      </w:r>
      <w:proofErr w:type="spellEnd"/>
      <w:r w:rsidRPr="00982C3E">
        <w:rPr>
          <w:b w:val="0"/>
        </w:rPr>
        <w:t xml:space="preserve">] = </w:t>
      </w:r>
      <w:r>
        <w:rPr>
          <w:b w:val="0"/>
          <w:lang w:val="en-US"/>
        </w:rPr>
        <w:t>M</w:t>
      </w:r>
      <w:r w:rsidRPr="00982C3E">
        <w:rPr>
          <w:b w:val="0"/>
        </w:rPr>
        <w:t>[</w:t>
      </w:r>
      <w:r>
        <w:rPr>
          <w:b w:val="0"/>
          <w:lang w:val="en-US"/>
        </w:rPr>
        <w:t>X</w:t>
      </w:r>
      <w:r w:rsidRPr="00982C3E">
        <w:rPr>
          <w:b w:val="0"/>
          <w:vertAlign w:val="subscript"/>
        </w:rPr>
        <w:t>1</w:t>
      </w:r>
      <w:r w:rsidRPr="00982C3E">
        <w:rPr>
          <w:b w:val="0"/>
        </w:rPr>
        <w:t>]</w:t>
      </w:r>
      <w:r>
        <w:rPr>
          <w:b w:val="0"/>
          <w:lang w:val="en-US"/>
        </w:rPr>
        <w:t>M</w:t>
      </w:r>
      <w:r w:rsidRPr="00982C3E">
        <w:rPr>
          <w:b w:val="0"/>
        </w:rPr>
        <w:t>[</w:t>
      </w:r>
      <w:r>
        <w:rPr>
          <w:b w:val="0"/>
          <w:lang w:val="en-US"/>
        </w:rPr>
        <w:t>X</w:t>
      </w:r>
      <w:r w:rsidRPr="00982C3E">
        <w:rPr>
          <w:b w:val="0"/>
          <w:vertAlign w:val="subscript"/>
        </w:rPr>
        <w:t>2</w:t>
      </w:r>
      <w:r w:rsidRPr="00982C3E">
        <w:rPr>
          <w:b w:val="0"/>
        </w:rPr>
        <w:t>]…</w:t>
      </w:r>
      <w:r>
        <w:rPr>
          <w:b w:val="0"/>
          <w:lang w:val="en-US"/>
        </w:rPr>
        <w:t>M</w:t>
      </w:r>
      <w:r w:rsidRPr="00982C3E">
        <w:rPr>
          <w:b w:val="0"/>
        </w:rPr>
        <w:t>[</w:t>
      </w:r>
      <w:proofErr w:type="spellStart"/>
      <w:r>
        <w:rPr>
          <w:b w:val="0"/>
          <w:lang w:val="en-US"/>
        </w:rPr>
        <w:t>X</w:t>
      </w:r>
      <w:r>
        <w:rPr>
          <w:b w:val="0"/>
          <w:vertAlign w:val="subscript"/>
          <w:lang w:val="en-US"/>
        </w:rPr>
        <w:t>n</w:t>
      </w:r>
      <w:proofErr w:type="spellEnd"/>
      <w:r w:rsidRPr="00982C3E">
        <w:rPr>
          <w:b w:val="0"/>
        </w:rPr>
        <w:t>].</w:t>
      </w:r>
    </w:p>
    <w:p w:rsidR="001D7A47" w:rsidRPr="00137555" w:rsidRDefault="001D7A47" w:rsidP="001D7A47">
      <w:pPr>
        <w:spacing w:after="0"/>
        <w:rPr>
          <w:b/>
        </w:rPr>
      </w:pPr>
      <w:r>
        <w:t xml:space="preserve">Если вариационный ряд состоит из нескольких групп, то </w:t>
      </w:r>
      <w:proofErr w:type="gramStart"/>
      <w:r>
        <w:t>общая</w:t>
      </w:r>
      <w:proofErr w:type="gramEnd"/>
      <w:r>
        <w:t xml:space="preserve"> выборочная средняя равна</w:t>
      </w:r>
    </w:p>
    <w:p w:rsidR="001D7A47" w:rsidRPr="00137555" w:rsidRDefault="00775E95" w:rsidP="001D7A47">
      <w:pPr>
        <w:spacing w:after="0"/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l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ni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</m:oMath>
      <w:r w:rsidR="001D7A47">
        <w:rPr>
          <w:i/>
        </w:rPr>
        <w:t xml:space="preserve">,  </w:t>
      </w:r>
      <w:r w:rsidR="001D7A47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1D7A47">
        <w:rPr>
          <w:vertAlign w:val="subscript"/>
          <w:lang w:val="en-US"/>
        </w:rPr>
        <w:t>I</w:t>
      </w:r>
      <w:r w:rsidR="001D7A47" w:rsidRPr="00137555">
        <w:t xml:space="preserve"> – </w:t>
      </w:r>
      <w:r w:rsidR="001D7A47">
        <w:t xml:space="preserve">групповые средние; </w:t>
      </w:r>
      <w:proofErr w:type="spellStart"/>
      <w:r w:rsidR="001D7A47">
        <w:rPr>
          <w:lang w:val="en-US"/>
        </w:rPr>
        <w:t>n</w:t>
      </w:r>
      <w:r w:rsidR="001D7A47">
        <w:rPr>
          <w:vertAlign w:val="subscript"/>
          <w:lang w:val="en-US"/>
        </w:rPr>
        <w:t>i</w:t>
      </w:r>
      <w:proofErr w:type="spellEnd"/>
      <w:r w:rsidR="001D7A47" w:rsidRPr="00137555">
        <w:t xml:space="preserve"> – </w:t>
      </w:r>
      <w:r w:rsidR="001D7A47">
        <w:t xml:space="preserve">объемы групп; </w:t>
      </w:r>
      <w:r w:rsidR="001D7A47">
        <w:rPr>
          <w:lang w:val="en-US"/>
        </w:rPr>
        <w:t>l</w:t>
      </w:r>
      <w:r w:rsidR="001D7A47" w:rsidRPr="00137555">
        <w:t xml:space="preserve"> </w:t>
      </w:r>
      <w:r w:rsidR="001D7A47">
        <w:t>–</w:t>
      </w:r>
      <w:r w:rsidR="001D7A47" w:rsidRPr="00137555">
        <w:t xml:space="preserve"> </w:t>
      </w:r>
      <w:r w:rsidR="001D7A47">
        <w:t>число групп.</w:t>
      </w:r>
    </w:p>
    <w:p w:rsidR="001D7A47" w:rsidRPr="00A055DB" w:rsidRDefault="001D7A47" w:rsidP="001D7A47">
      <w:pPr>
        <w:spacing w:after="0"/>
        <w:rPr>
          <w:b/>
        </w:rPr>
      </w:pPr>
      <w:r w:rsidRPr="00137555">
        <w:rPr>
          <w:i/>
        </w:rPr>
        <w:t>Выборочной дисперсией</w:t>
      </w:r>
      <w:r>
        <w:t xml:space="preserve"> называется среднее арифметическое квадратов отклонения вариант </w:t>
      </w:r>
      <w:proofErr w:type="gramStart"/>
      <w:r>
        <w:t>от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выборочной средней: </w:t>
      </w:r>
      <w:r>
        <w:rPr>
          <w:lang w:val="en-US"/>
        </w:rPr>
        <w:t>S</w:t>
      </w:r>
      <w:r w:rsidRPr="00137555">
        <w:rPr>
          <w:vertAlign w:val="superscript"/>
        </w:rPr>
        <w:t>2</w:t>
      </w:r>
      <w:r w:rsidRPr="00137555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(x</m:t>
            </m:r>
          </m:e>
        </m:nary>
      </m:oMath>
      <w:r>
        <w:rPr>
          <w:vertAlign w:val="subscript"/>
          <w:lang w:val="en-US"/>
        </w:rPr>
        <w:t>I</w:t>
      </w:r>
      <w:r w:rsidRPr="00137555">
        <w:t xml:space="preserve"> </w:t>
      </w:r>
      <w:proofErr w:type="gramStart"/>
      <w:r w:rsidRPr="00137555">
        <w:t xml:space="preserve">-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137555">
        <w:t>)</w:t>
      </w:r>
      <w:r w:rsidRPr="00137555">
        <w:rPr>
          <w:vertAlign w:val="superscript"/>
        </w:rPr>
        <w:t>2</w:t>
      </w:r>
      <w:r>
        <w:rPr>
          <w:lang w:val="en-US"/>
        </w:rPr>
        <w:t>m</w:t>
      </w:r>
      <w:r>
        <w:rPr>
          <w:vertAlign w:val="subscript"/>
          <w:lang w:val="en-US"/>
        </w:rPr>
        <w:t>i</w:t>
      </w:r>
      <w:proofErr w:type="gramEnd"/>
      <w:r w:rsidRPr="00137555">
        <w:t>.</w:t>
      </w:r>
      <w:r w:rsidRPr="00A055D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σ=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^2</m:t>
            </m:r>
          </m:e>
        </m:rad>
      </m:oMath>
      <w:r w:rsidRPr="00A055DB">
        <w:t xml:space="preserve">= </w:t>
      </w:r>
      <w:r>
        <w:rPr>
          <w:lang w:val="en-US"/>
        </w:rPr>
        <w:t>S</w:t>
      </w:r>
      <w:r w:rsidRPr="00A055DB">
        <w:t>.</w:t>
      </w:r>
    </w:p>
    <w:p w:rsidR="001D7A47" w:rsidRPr="001D7A47" w:rsidRDefault="001D7A47" w:rsidP="001D7A47">
      <w:pPr>
        <w:spacing w:after="0"/>
        <w:rPr>
          <w:b/>
        </w:rPr>
      </w:pPr>
      <w:r w:rsidRPr="00A055DB">
        <w:rPr>
          <w:u w:val="single"/>
        </w:rPr>
        <w:t>Свойство</w:t>
      </w:r>
      <w:r>
        <w:t xml:space="preserve">: Если вариационный ряд состоит из нескольких групп, то общая дисперсия равна сумме средней групповой дисперсии и межгрупповой дисперсии. </w:t>
      </w:r>
      <w:r>
        <w:rPr>
          <w:lang w:val="en-US"/>
        </w:rPr>
        <w:t>S</w:t>
      </w:r>
      <w:r w:rsidRPr="001D7A47">
        <w:rPr>
          <w:vertAlign w:val="subscript"/>
        </w:rPr>
        <w:t>0</w:t>
      </w:r>
      <w:r w:rsidRPr="001D7A47">
        <w:rPr>
          <w:vertAlign w:val="superscript"/>
        </w:rPr>
        <w:t>2</w:t>
      </w:r>
      <w:proofErr w:type="gramStart"/>
      <w:r w:rsidRPr="001D7A47">
        <w:t>=</w:t>
      </w:r>
      <m:oMath>
        <w:proofErr w:type="gramEnd"/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acc>
      </m:oMath>
      <w:r w:rsidRPr="001D7A47">
        <w:rPr>
          <w:vertAlign w:val="subscript"/>
        </w:rPr>
        <w:t>(</w:t>
      </w:r>
      <w:proofErr w:type="spellStart"/>
      <w:r>
        <w:rPr>
          <w:vertAlign w:val="subscript"/>
          <w:lang w:val="en-US"/>
        </w:rPr>
        <w:t>i</w:t>
      </w:r>
      <w:proofErr w:type="spellEnd"/>
      <w:r w:rsidRPr="001D7A47">
        <w:rPr>
          <w:vertAlign w:val="subscript"/>
        </w:rPr>
        <w:t>)</w:t>
      </w:r>
      <w:r w:rsidRPr="001D7A47">
        <w:rPr>
          <w:vertAlign w:val="superscript"/>
        </w:rPr>
        <w:t>2</w:t>
      </w:r>
      <w:r w:rsidRPr="001D7A47">
        <w:t>+</w:t>
      </w:r>
      <m:oMath>
        <m:r>
          <m:rPr>
            <m:sty m:val="bi"/>
          </m:rPr>
          <w:rPr>
            <w:rFonts w:ascii="Cambria Math" w:hAnsi="Cambria Math"/>
            <w:lang w:val="en-US"/>
          </w:rPr>
          <m:t>δ</m:t>
        </m:r>
      </m:oMath>
      <w:r w:rsidRPr="001D7A47">
        <w:rPr>
          <w:vertAlign w:val="superscript"/>
        </w:rPr>
        <w:t>2</w:t>
      </w:r>
      <w:r w:rsidRPr="001D7A47">
        <w:t>.</w:t>
      </w:r>
    </w:p>
    <w:p w:rsidR="00111C93" w:rsidRDefault="00111C93" w:rsidP="00B87DF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</w:p>
    <w:p w:rsidR="00111C93" w:rsidRPr="00B87DFE" w:rsidRDefault="00111C93" w:rsidP="00B87DF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</w:p>
    <w:p w:rsidR="001D7A47" w:rsidRPr="000A0049" w:rsidRDefault="001D7A47" w:rsidP="001D7A47">
      <w:pPr>
        <w:spacing w:after="0"/>
        <w:rPr>
          <w:b/>
        </w:rPr>
      </w:pPr>
      <w:r w:rsidRPr="000A0049">
        <w:rPr>
          <w:b/>
        </w:rPr>
        <w:t>16.Точечные оценки. Требование к оценкам.</w:t>
      </w:r>
    </w:p>
    <w:p w:rsidR="001D7A47" w:rsidRPr="004963FB" w:rsidRDefault="001D7A47" w:rsidP="001D7A47">
      <w:pPr>
        <w:spacing w:after="0"/>
        <w:rPr>
          <w:b/>
          <w:vertAlign w:val="subscript"/>
        </w:rPr>
      </w:pPr>
      <w:r>
        <w:t xml:space="preserve">Пусть </w:t>
      </w:r>
      <w:r>
        <w:rPr>
          <w:lang w:val="en-US"/>
        </w:rPr>
        <w:t>Q</w:t>
      </w:r>
      <w:r w:rsidRPr="004963FB">
        <w:t xml:space="preserve"> </w:t>
      </w:r>
      <w:r>
        <w:t xml:space="preserve">– оцениваемый параметр, постоянное (неслучайное) число. Оценкой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e>
        </m:acc>
      </m:oMath>
      <w:r>
        <w:t xml:space="preserve">  (точка) параметра </w:t>
      </w:r>
      <w:r>
        <w:rPr>
          <w:lang w:val="en-US"/>
        </w:rPr>
        <w:t>Q</w:t>
      </w:r>
      <w:r w:rsidRPr="004963FB">
        <w:t xml:space="preserve"> </w:t>
      </w:r>
      <w:r>
        <w:t xml:space="preserve">называется любая функция от значения выборки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e>
        </m:acc>
      </m:oMath>
      <w:r>
        <w:t xml:space="preserve"> </w:t>
      </w:r>
      <w:r w:rsidRPr="004963FB">
        <w:t>=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e>
        </m:acc>
      </m:oMath>
      <w:r w:rsidRPr="004963FB">
        <w:t>(</w:t>
      </w:r>
      <w:r>
        <w:rPr>
          <w:lang w:val="en-US"/>
        </w:rPr>
        <w:t>x</w:t>
      </w:r>
      <w:r w:rsidRPr="004963FB">
        <w:rPr>
          <w:vertAlign w:val="subscript"/>
        </w:rPr>
        <w:t>1</w:t>
      </w:r>
      <w:r w:rsidRPr="004963FB">
        <w:t>,</w:t>
      </w:r>
      <w:r>
        <w:rPr>
          <w:lang w:val="en-US"/>
        </w:rPr>
        <w:t>x</w:t>
      </w:r>
      <w:r w:rsidRPr="004963FB">
        <w:rPr>
          <w:vertAlign w:val="subscript"/>
        </w:rPr>
        <w:t>2</w:t>
      </w:r>
      <w:r w:rsidRPr="004963FB"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4963FB">
        <w:t xml:space="preserve">), </w:t>
      </w:r>
      <w:r>
        <w:t>т.е. статистика (статистическая оценка)</w:t>
      </w:r>
      <w:proofErr w:type="gramStart"/>
      <w:r>
        <w:t>.Е</w:t>
      </w:r>
      <w:proofErr w:type="gramEnd"/>
      <w:r>
        <w:t xml:space="preserve">сли принять утверждение, что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4963FB">
        <w:t xml:space="preserve"> </w:t>
      </w:r>
      <w:r>
        <w:t xml:space="preserve">является реализацией случайной величины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4963FB">
        <w:t xml:space="preserve">, </w:t>
      </w:r>
      <w:r>
        <w:t xml:space="preserve">то статистику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e>
        </m:acc>
      </m:oMath>
      <w:r>
        <w:t xml:space="preserve"> можно рассматривать как функцию от случайных величин </w:t>
      </w:r>
      <w:r>
        <w:rPr>
          <w:lang w:val="en-US"/>
        </w:rPr>
        <w:t>X</w:t>
      </w:r>
      <w:r w:rsidRPr="004963FB">
        <w:rPr>
          <w:vertAlign w:val="subscript"/>
        </w:rPr>
        <w:t>1,</w:t>
      </w:r>
      <w:r>
        <w:rPr>
          <w:lang w:val="en-US"/>
        </w:rPr>
        <w:t>X</w:t>
      </w:r>
      <w:r w:rsidRPr="004963FB">
        <w:rPr>
          <w:vertAlign w:val="subscript"/>
        </w:rPr>
        <w:t>2</w:t>
      </w:r>
      <w:r w:rsidRPr="004963FB"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4963FB">
        <w:rPr>
          <w:vertAlign w:val="subscript"/>
        </w:rPr>
        <w:t>.</w:t>
      </w:r>
    </w:p>
    <w:p w:rsidR="001D7A47" w:rsidRDefault="001D7A47" w:rsidP="001D7A47">
      <w:pPr>
        <w:spacing w:after="0"/>
        <w:rPr>
          <w:b/>
        </w:rPr>
      </w:pPr>
      <w:r>
        <w:t xml:space="preserve">Статистику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e>
        </m:acc>
      </m:oMath>
      <w:r>
        <w:t xml:space="preserve"> надо выбирать таким образом, чтобы её значение как можно точнее оценивали значение неизвестного параметра </w:t>
      </w:r>
      <w:r>
        <w:rPr>
          <w:lang w:val="en-US"/>
        </w:rPr>
        <w:t>Q</w:t>
      </w:r>
      <w:r>
        <w:t>. Различают следующие требования:</w:t>
      </w:r>
    </w:p>
    <w:p w:rsidR="001D7A47" w:rsidRDefault="001D7A47" w:rsidP="001D7A47">
      <w:pPr>
        <w:pStyle w:val="a6"/>
        <w:numPr>
          <w:ilvl w:val="0"/>
          <w:numId w:val="4"/>
        </w:numPr>
        <w:spacing w:after="0"/>
        <w:rPr>
          <w:b w:val="0"/>
        </w:rPr>
      </w:pPr>
      <w:r>
        <w:rPr>
          <w:b w:val="0"/>
        </w:rPr>
        <w:t xml:space="preserve">Состоятельность – при больших объемах выборки </w:t>
      </w: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Qn</m:t>
            </m:r>
          </m:e>
        </m:acc>
      </m:oMath>
      <w:r w:rsidRPr="00057FC4">
        <w:rPr>
          <w:b w:val="0"/>
        </w:rPr>
        <w:t xml:space="preserve"> </w:t>
      </w:r>
      <w:r>
        <w:rPr>
          <w:b w:val="0"/>
        </w:rPr>
        <w:t xml:space="preserve">как угодно мало отличается от </w:t>
      </w:r>
      <w:r>
        <w:rPr>
          <w:b w:val="0"/>
          <w:lang w:val="en-US"/>
        </w:rPr>
        <w:t>Q</w:t>
      </w:r>
      <w:r w:rsidRPr="00057FC4">
        <w:rPr>
          <w:b w:val="0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Qn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 w:val="0"/>
        </w:rPr>
        <w:t xml:space="preserve">стремится к </w:t>
      </w:r>
      <w:r>
        <w:rPr>
          <w:b w:val="0"/>
          <w:lang w:val="en-US"/>
        </w:rPr>
        <w:t>Q</w:t>
      </w:r>
      <w:r>
        <w:rPr>
          <w:b w:val="0"/>
        </w:rPr>
        <w:t xml:space="preserve"> по вероятности)</w:t>
      </w:r>
      <w:r w:rsidRPr="00057FC4">
        <w:rPr>
          <w:b w:val="0"/>
        </w:rPr>
        <w:t xml:space="preserve">: </w:t>
      </w:r>
      <m:oMath>
        <m:func>
          <m:funcPr>
            <m:ctrlPr>
              <w:rPr>
                <w:rFonts w:ascii="Cambria Math" w:hAnsi="Cambria Math"/>
                <w:b w:val="0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P{|</m:t>
            </m:r>
            <m:acc>
              <m:accPr>
                <m:chr m:val="̅"/>
                <m:ctrlPr>
                  <w:rPr>
                    <w:rFonts w:ascii="Cambria Math" w:hAnsi="Cambria Math"/>
                    <w:b w:val="0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</m:func>
      </m:oMath>
      <w:r>
        <w:rPr>
          <w:b w:val="0"/>
          <w:vertAlign w:val="subscript"/>
          <w:lang w:val="en-US"/>
        </w:rPr>
        <w:t>n</w:t>
      </w:r>
      <w:r w:rsidRPr="00057FC4">
        <w:rPr>
          <w:b w:val="0"/>
          <w:vertAlign w:val="subscript"/>
        </w:rPr>
        <w:t xml:space="preserve"> </w:t>
      </w:r>
      <w:r w:rsidRPr="00057FC4">
        <w:rPr>
          <w:b w:val="0"/>
        </w:rPr>
        <w:t xml:space="preserve">– </w:t>
      </w:r>
      <w:r>
        <w:rPr>
          <w:b w:val="0"/>
          <w:lang w:val="en-US"/>
        </w:rPr>
        <w:t>Q</w:t>
      </w:r>
      <w:r w:rsidRPr="00057FC4">
        <w:rPr>
          <w:b w:val="0"/>
        </w:rPr>
        <w:t xml:space="preserve">| &lt; </w:t>
      </w:r>
      <w:r>
        <w:rPr>
          <w:b w:val="0"/>
          <w:lang w:val="en-US"/>
        </w:rPr>
        <w:t>E</w:t>
      </w:r>
      <w:r w:rsidRPr="00057FC4">
        <w:rPr>
          <w:b w:val="0"/>
        </w:rPr>
        <w:t>} =1.</w:t>
      </w:r>
    </w:p>
    <w:p w:rsidR="001D7A47" w:rsidRPr="00057FC4" w:rsidRDefault="001D7A47" w:rsidP="001D7A47">
      <w:pPr>
        <w:pStyle w:val="a6"/>
        <w:numPr>
          <w:ilvl w:val="0"/>
          <w:numId w:val="4"/>
        </w:numPr>
        <w:spacing w:after="0"/>
        <w:rPr>
          <w:b w:val="0"/>
        </w:rPr>
      </w:pPr>
      <w:proofErr w:type="spellStart"/>
      <w:r>
        <w:rPr>
          <w:b w:val="0"/>
        </w:rPr>
        <w:t>Несмещённость</w:t>
      </w:r>
      <w:proofErr w:type="spellEnd"/>
      <w:r>
        <w:rPr>
          <w:b w:val="0"/>
        </w:rPr>
        <w:t xml:space="preserve"> – её математическое ожидание должно быть равно оцениваемому параметру </w:t>
      </w:r>
      <w:r>
        <w:rPr>
          <w:b w:val="0"/>
          <w:lang w:val="en-US"/>
        </w:rPr>
        <w:t>M</w:t>
      </w: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057FC4">
        <w:rPr>
          <w:b w:val="0"/>
        </w:rPr>
        <w:t>=</w:t>
      </w:r>
      <w:r>
        <w:rPr>
          <w:b w:val="0"/>
          <w:lang w:val="en-US"/>
        </w:rPr>
        <w:t>Q</w:t>
      </w:r>
      <w:r w:rsidRPr="00057FC4">
        <w:rPr>
          <w:b w:val="0"/>
        </w:rPr>
        <w:t>.</w:t>
      </w:r>
    </w:p>
    <w:p w:rsidR="001D7A47" w:rsidRDefault="001D7A47" w:rsidP="001D7A47">
      <w:pPr>
        <w:pStyle w:val="a6"/>
        <w:numPr>
          <w:ilvl w:val="0"/>
          <w:numId w:val="4"/>
        </w:numPr>
        <w:spacing w:after="0"/>
        <w:rPr>
          <w:b w:val="0"/>
        </w:rPr>
      </w:pPr>
      <w:r>
        <w:rPr>
          <w:b w:val="0"/>
        </w:rPr>
        <w:t xml:space="preserve">Эффективность – при одном и том же объеме выборки её дисперсия минимальная среди всевозможных оценок: </w:t>
      </w:r>
      <w:proofErr w:type="gramStart"/>
      <w:r>
        <w:rPr>
          <w:b w:val="0"/>
          <w:lang w:val="en-US"/>
        </w:rPr>
        <w:t>D</w:t>
      </w:r>
      <w:r w:rsidRPr="00057FC4">
        <w:rPr>
          <w:b w:val="0"/>
        </w:rPr>
        <w:t>(</w:t>
      </w:r>
      <m:oMath>
        <w:proofErr w:type="gramEnd"/>
        <m:acc>
          <m:accPr>
            <m:chr m:val="̅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e>
        </m:acc>
      </m:oMath>
      <w:r w:rsidRPr="00057FC4">
        <w:rPr>
          <w:b w:val="0"/>
        </w:rPr>
        <w:t>)=</w:t>
      </w:r>
      <w:r>
        <w:rPr>
          <w:b w:val="0"/>
          <w:lang w:val="en-US"/>
        </w:rPr>
        <w:t>M</w:t>
      </w:r>
      <w:r w:rsidRPr="00057FC4">
        <w:rPr>
          <w:b w:val="0"/>
        </w:rPr>
        <w:t>(</w:t>
      </w: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e>
        </m:acc>
      </m:oMath>
      <w:r w:rsidRPr="00057FC4">
        <w:rPr>
          <w:b w:val="0"/>
        </w:rPr>
        <w:t>-</w:t>
      </w:r>
      <w:r>
        <w:rPr>
          <w:b w:val="0"/>
          <w:lang w:val="en-US"/>
        </w:rPr>
        <w:t>Q</w:t>
      </w:r>
      <w:r w:rsidRPr="00057FC4">
        <w:rPr>
          <w:b w:val="0"/>
        </w:rPr>
        <w:t>)</w:t>
      </w:r>
      <w:r w:rsidRPr="00057FC4">
        <w:rPr>
          <w:b w:val="0"/>
          <w:vertAlign w:val="superscript"/>
        </w:rPr>
        <w:t>2</w:t>
      </w:r>
      <w:r w:rsidRPr="00057FC4">
        <w:rPr>
          <w:b w:val="0"/>
        </w:rPr>
        <w:t xml:space="preserve"> – </w:t>
      </w:r>
      <w:r>
        <w:rPr>
          <w:b w:val="0"/>
          <w:lang w:val="en-US"/>
        </w:rPr>
        <w:t>min</w:t>
      </w:r>
      <w:r w:rsidRPr="00057FC4">
        <w:rPr>
          <w:b w:val="0"/>
        </w:rPr>
        <w:t>.</w:t>
      </w:r>
    </w:p>
    <w:p w:rsidR="001D7A47" w:rsidRPr="000A0049" w:rsidRDefault="001D7A47" w:rsidP="001D7A47">
      <w:pPr>
        <w:spacing w:after="0"/>
        <w:rPr>
          <w:b/>
        </w:rPr>
      </w:pPr>
      <w:r w:rsidRPr="000A0049">
        <w:rPr>
          <w:b/>
        </w:rPr>
        <w:t>18.Интервальные оценки. Построение доверительного интервала.</w:t>
      </w:r>
    </w:p>
    <w:p w:rsidR="001D7A47" w:rsidRPr="00030C02" w:rsidRDefault="001D7A47" w:rsidP="001D7A47">
      <w:pPr>
        <w:spacing w:after="0"/>
        <w:rPr>
          <w:b/>
        </w:rPr>
      </w:pPr>
      <w:r>
        <w:t xml:space="preserve">Точечная оценка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n</m:t>
            </m:r>
          </m:e>
        </m:acc>
      </m:oMath>
      <w:r>
        <w:t xml:space="preserve"> параметра </w:t>
      </w:r>
      <w:r>
        <w:rPr>
          <w:lang w:val="en-US"/>
        </w:rPr>
        <w:t>Q</w:t>
      </w:r>
      <w:r>
        <w:t xml:space="preserve"> дает лишь его некоторое приближенное значение. Чтобы иметь представление о точности и надежности оценки, используют </w:t>
      </w:r>
      <w:r w:rsidRPr="00030C02">
        <w:rPr>
          <w:i/>
        </w:rPr>
        <w:t>интервальную</w:t>
      </w:r>
      <w:r>
        <w:t xml:space="preserve"> оценку.</w:t>
      </w:r>
    </w:p>
    <w:p w:rsidR="001D7A47" w:rsidRDefault="001D7A47" w:rsidP="001D7A47">
      <w:pPr>
        <w:spacing w:after="0"/>
      </w:pPr>
      <w:r w:rsidRPr="00854225">
        <w:t>Опр.</w:t>
      </w:r>
    </w:p>
    <w:p w:rsidR="001D7A47" w:rsidRDefault="001D7A47" w:rsidP="001D7A47">
      <w:pPr>
        <w:spacing w:after="0"/>
        <w:rPr>
          <w:b/>
        </w:rPr>
      </w:pPr>
      <w:r w:rsidRPr="00854225">
        <w:rPr>
          <w:i/>
        </w:rPr>
        <w:t>Интервальной оценкой</w:t>
      </w:r>
      <w:r>
        <w:t xml:space="preserve"> параметра </w:t>
      </w:r>
      <w:r>
        <w:rPr>
          <w:lang w:val="en-US"/>
        </w:rPr>
        <w:t>Q</w:t>
      </w:r>
      <w:r w:rsidRPr="00854225">
        <w:t xml:space="preserve"> </w:t>
      </w:r>
      <w:r>
        <w:t>называется интервал (</w:t>
      </w:r>
      <w:proofErr w:type="spellStart"/>
      <w:r>
        <w:t>а</w:t>
      </w:r>
      <w:proofErr w:type="gramStart"/>
      <w:r>
        <w:t>,в</w:t>
      </w:r>
      <w:proofErr w:type="spellEnd"/>
      <w:proofErr w:type="gramEnd"/>
      <w:r>
        <w:t xml:space="preserve">), который с заданной вероятностью </w:t>
      </w:r>
      <w:r>
        <w:rPr>
          <w:lang w:val="en-US"/>
        </w:rPr>
        <w:t>y</w:t>
      </w:r>
      <w:r>
        <w:t xml:space="preserve"> накрывает неизвестное значение </w:t>
      </w:r>
      <w:r>
        <w:rPr>
          <w:lang w:val="en-US"/>
        </w:rPr>
        <w:t>Q</w:t>
      </w:r>
      <w:r>
        <w:t>. Такой интервал (</w:t>
      </w:r>
      <w:proofErr w:type="spellStart"/>
      <w:r>
        <w:t>а</w:t>
      </w:r>
      <w:proofErr w:type="gramStart"/>
      <w:r>
        <w:t>,в</w:t>
      </w:r>
      <w:proofErr w:type="spellEnd"/>
      <w:proofErr w:type="gramEnd"/>
      <w:r>
        <w:t xml:space="preserve">) называется </w:t>
      </w:r>
      <w:r w:rsidRPr="00854225">
        <w:rPr>
          <w:i/>
        </w:rPr>
        <w:t>доверительным интервалом</w:t>
      </w:r>
      <w:r>
        <w:t xml:space="preserve">, а вероятность у - </w:t>
      </w:r>
      <w:r w:rsidRPr="00854225">
        <w:rPr>
          <w:i/>
        </w:rPr>
        <w:t>доверительной вероятностью</w:t>
      </w:r>
      <w:r>
        <w:t xml:space="preserve"> или </w:t>
      </w:r>
      <w:r w:rsidRPr="00854225">
        <w:rPr>
          <w:i/>
        </w:rPr>
        <w:t xml:space="preserve">уровнем надежности. </w:t>
      </w:r>
      <w:r>
        <w:t xml:space="preserve"> </w:t>
      </w:r>
      <w:r>
        <w:rPr>
          <w:lang w:val="en-US"/>
        </w:rPr>
        <w:t>p</w:t>
      </w:r>
      <w:r w:rsidRPr="00A93A0F">
        <w:t>{|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Qn</m:t>
            </m:r>
          </m:e>
        </m:acc>
      </m:oMath>
      <w:r w:rsidRPr="00A93A0F">
        <w:t>-</w:t>
      </w:r>
      <w:r>
        <w:rPr>
          <w:lang w:val="en-US"/>
        </w:rPr>
        <w:t>Q</w:t>
      </w:r>
      <w:r w:rsidRPr="00A93A0F">
        <w:t xml:space="preserve">| &lt; </w:t>
      </w:r>
      <m:oMath>
        <m:r>
          <m:rPr>
            <m:sty m:val="bi"/>
          </m:rPr>
          <w:rPr>
            <w:rFonts w:ascii="Cambria Math" w:hAnsi="Cambria Math"/>
          </w:rPr>
          <m:t>∆</m:t>
        </m:r>
      </m:oMath>
      <w:r w:rsidRPr="00A93A0F">
        <w:t xml:space="preserve">} = </w:t>
      </w:r>
      <w:r>
        <w:rPr>
          <w:lang w:val="en-US"/>
        </w:rPr>
        <w:t>y</w:t>
      </w:r>
      <w:r w:rsidRPr="00A93A0F">
        <w:t xml:space="preserve"> </w:t>
      </w:r>
      <w:r>
        <w:t xml:space="preserve">и имеет вид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Qn</m:t>
            </m:r>
          </m:e>
        </m:acc>
      </m:oMath>
      <w:r w:rsidRPr="00A93A0F"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∆</m:t>
        </m:r>
      </m:oMath>
      <w:r w:rsidRPr="00A93A0F">
        <w:t xml:space="preserve"> &lt; </w:t>
      </w:r>
      <w:r>
        <w:rPr>
          <w:lang w:val="en-US"/>
        </w:rPr>
        <w:t>Q</w:t>
      </w:r>
      <w:r w:rsidRPr="00A93A0F">
        <w:t xml:space="preserve"> &lt;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Qn</m:t>
            </m:r>
          </m:e>
        </m:acc>
      </m:oMath>
      <w:r w:rsidRPr="00A93A0F">
        <w:t xml:space="preserve"> + </w:t>
      </w:r>
      <m:oMath>
        <m:r>
          <m:rPr>
            <m:sty m:val="bi"/>
          </m:rPr>
          <w:rPr>
            <w:rFonts w:ascii="Cambria Math" w:hAnsi="Cambria Math"/>
          </w:rPr>
          <m:t>∆.</m:t>
        </m:r>
      </m:oMath>
      <w:r w:rsidRPr="00A93A0F">
        <w:t xml:space="preserve"> (</w:t>
      </w:r>
      <w:r>
        <w:t xml:space="preserve">наиб. </w:t>
      </w:r>
      <w:proofErr w:type="spellStart"/>
      <w:r>
        <w:t>откл</w:t>
      </w:r>
      <w:proofErr w:type="spellEnd"/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</m:t>
        </m:r>
      </m:oMath>
      <w:r>
        <w:t>-предельная ошибка выборки).</w:t>
      </w:r>
    </w:p>
    <w:p w:rsidR="001D7A47" w:rsidRDefault="001D7A47" w:rsidP="001D7A47">
      <w:pPr>
        <w:spacing w:after="0"/>
        <w:rPr>
          <w:b/>
        </w:rPr>
      </w:pPr>
      <w:r>
        <w:t xml:space="preserve">Доверительный интервал уровня надежности </w:t>
      </w:r>
      <w:r>
        <w:rPr>
          <w:lang w:val="en-US"/>
        </w:rPr>
        <w:t>y</w:t>
      </w:r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Pr="00CA5A9C">
        <w:rPr>
          <w:i/>
        </w:rPr>
        <w:t>генеральной средней</w:t>
      </w:r>
      <w:r>
        <w:t xml:space="preserve"> </w:t>
      </w:r>
      <w:r>
        <w:rPr>
          <w:lang w:val="en-US"/>
        </w:rPr>
        <w:t>a</w:t>
      </w:r>
      <w:r w:rsidRPr="00950442">
        <w:t xml:space="preserve"> </w:t>
      </w:r>
      <w:r>
        <w:t>имеет вид:</w:t>
      </w:r>
    </w:p>
    <w:p w:rsidR="001D7A47" w:rsidRDefault="00775E95" w:rsidP="001D7A47">
      <w:pPr>
        <w:spacing w:after="0"/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1D7A47" w:rsidRPr="00296F4E">
        <w:t xml:space="preserve"> - </w:t>
      </w:r>
      <m:oMath>
        <m:r>
          <m:rPr>
            <m:sty m:val="bi"/>
          </m:rPr>
          <w:rPr>
            <w:rFonts w:ascii="Cambria Math" w:hAnsi="Cambria Math"/>
          </w:rPr>
          <m:t>∆</m:t>
        </m:r>
      </m:oMath>
      <w:r w:rsidR="001D7A47" w:rsidRPr="00296F4E">
        <w:t xml:space="preserve"> &lt; </w:t>
      </w:r>
      <w:r w:rsidR="001D7A47">
        <w:rPr>
          <w:lang w:val="en-US"/>
        </w:rPr>
        <w:t>a</w:t>
      </w:r>
      <w:r w:rsidR="001D7A47" w:rsidRPr="00296F4E">
        <w:t>&lt;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1D7A47" w:rsidRPr="00296F4E">
        <w:t xml:space="preserve"> +</w:t>
      </w:r>
      <m:oMath>
        <m:r>
          <m:rPr>
            <m:sty m:val="bi"/>
          </m:rPr>
          <w:rPr>
            <w:rFonts w:ascii="Cambria Math" w:hAnsi="Cambria Math"/>
          </w:rPr>
          <m:t>∆</m:t>
        </m:r>
      </m:oMath>
      <w:r w:rsidR="001D7A47" w:rsidRPr="00296F4E">
        <w:t xml:space="preserve"> , </w:t>
      </w:r>
      <w:r w:rsidR="001D7A47">
        <w:t xml:space="preserve">где </w:t>
      </w:r>
      <m:oMath>
        <w:proofErr w:type="gramStart"/>
        <m:r>
          <m:rPr>
            <m:sty m:val="bi"/>
          </m:rPr>
          <w:rPr>
            <w:rFonts w:ascii="Cambria Math" w:hAnsi="Cambria Math"/>
          </w:rPr>
          <m:t>∆</m:t>
        </m:r>
      </m:oMath>
      <w:r w:rsidR="001D7A47">
        <w:t>-</w:t>
      </w:r>
      <w:proofErr w:type="gramEnd"/>
      <w:r w:rsidR="001D7A47">
        <w:t>предельная ошибка выборки.</w:t>
      </w:r>
    </w:p>
    <w:p w:rsidR="001D7A47" w:rsidRDefault="001D7A47" w:rsidP="001D7A47">
      <w:pPr>
        <w:spacing w:after="0"/>
        <w:rPr>
          <w:b/>
        </w:rPr>
      </w:pPr>
      <w:proofErr w:type="gramStart"/>
      <w:r>
        <w:t xml:space="preserve">Для повторной выборки </w:t>
      </w:r>
      <m:oMath>
        <m:r>
          <m:rPr>
            <m:sty m:val="bi"/>
          </m:rPr>
          <w:rPr>
            <w:rFonts w:ascii="Cambria Math" w:hAnsi="Cambria Math"/>
          </w:rPr>
          <m:t>∆</m:t>
        </m:r>
      </m:oMath>
      <w:r>
        <w:t>=</w:t>
      </w:r>
      <w:r>
        <w:rPr>
          <w:lang w:val="en-US"/>
        </w:rPr>
        <w:t>t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</m:oMath>
      <w:r w:rsidRPr="00296F4E">
        <w:t xml:space="preserve">; </w:t>
      </w:r>
      <w:r>
        <w:t xml:space="preserve">для бесповторной </w:t>
      </w:r>
      <m:oMath>
        <m:r>
          <m:rPr>
            <m:sty m:val="bi"/>
          </m:rPr>
          <w:rPr>
            <w:rFonts w:ascii="Cambria Math" w:hAnsi="Cambria Math"/>
          </w:rPr>
          <m:t>∆</m:t>
        </m:r>
      </m:oMath>
      <w:r w:rsidRPr="00296F4E"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Pr="00296F4E">
        <w:t xml:space="preserve"> (</w:t>
      </w:r>
      <w:r>
        <w:rPr>
          <w:lang w:val="en-US"/>
        </w:rPr>
        <w:t>t</w:t>
      </w:r>
      <w:r w:rsidRPr="00296F4E">
        <w:t>=</w:t>
      </w:r>
      <w:r>
        <w:rPr>
          <w:lang w:val="en-US"/>
        </w:rPr>
        <w:t>f</w:t>
      </w:r>
      <w:r w:rsidRPr="00296F4E">
        <w:t>/2)</w:t>
      </w:r>
      <w:proofErr w:type="gramEnd"/>
    </w:p>
    <w:p w:rsidR="001D7A47" w:rsidRDefault="001D7A47" w:rsidP="001D7A47">
      <w:pPr>
        <w:spacing w:after="0"/>
        <w:rPr>
          <w:b/>
        </w:rPr>
      </w:pPr>
      <w:r>
        <w:t xml:space="preserve">Для </w:t>
      </w:r>
      <w:r w:rsidRPr="00CA5A9C">
        <w:rPr>
          <w:i/>
        </w:rPr>
        <w:t>генеральной дисперсии</w:t>
      </w:r>
      <w:r>
        <w:t>:</w:t>
      </w:r>
    </w:p>
    <w:p w:rsidR="001D7A47" w:rsidRPr="00CA5A9C" w:rsidRDefault="001D7A47" w:rsidP="001D7A47">
      <w:pPr>
        <w:spacing w:after="0"/>
        <w:rPr>
          <w:b/>
        </w:rPr>
      </w:pPr>
      <w:proofErr w:type="gramStart"/>
      <w:r>
        <w:t xml:space="preserve">Если </w:t>
      </w:r>
      <w:r w:rsidRPr="00CA5A9C">
        <w:t>{</w:t>
      </w:r>
      <w:r>
        <w:rPr>
          <w:lang w:val="en-US"/>
        </w:rPr>
        <w:t>x</w:t>
      </w:r>
      <w:r w:rsidRPr="00CA5A9C">
        <w:rPr>
          <w:vertAlign w:val="subscript"/>
        </w:rPr>
        <w:t>1</w:t>
      </w:r>
      <w:r w:rsidRPr="00CA5A9C">
        <w:t>,</w:t>
      </w:r>
      <w:r>
        <w:rPr>
          <w:lang w:val="en-US"/>
        </w:rPr>
        <w:t>x</w:t>
      </w:r>
      <w:r w:rsidRPr="00CA5A9C">
        <w:rPr>
          <w:vertAlign w:val="subscript"/>
        </w:rPr>
        <w:t>2</w:t>
      </w:r>
      <w:r w:rsidRPr="00CA5A9C">
        <w:t>,…,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CA5A9C">
        <w:t xml:space="preserve">} – </w:t>
      </w:r>
      <w:r>
        <w:t xml:space="preserve">выборка из нормальной совокупности, а и </w:t>
      </w:r>
      <m:oMath>
        <m:r>
          <w:rPr>
            <w:rFonts w:ascii="Cambria Math" w:hAnsi="Cambria Math"/>
          </w:rPr>
          <m:t>σ</m:t>
        </m:r>
      </m:oMath>
      <w:r>
        <w:t xml:space="preserve"> неизвестны, то статистика </w:t>
      </w:r>
      <w:r>
        <w:rPr>
          <w:lang w:val="en-US"/>
        </w:rPr>
        <w:t>Z</w:t>
      </w:r>
      <w:r w:rsidRPr="00CA5A9C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S2</m:t>
                </m:r>
              </m:e>
            </m:acc>
          </m:num>
          <m:den>
            <m:r>
              <w:rPr>
                <w:rFonts w:ascii="Cambria Math" w:hAnsi="Cambria Math"/>
              </w:rPr>
              <m:t>σ2</m:t>
            </m:r>
          </m:den>
        </m:f>
      </m:oMath>
      <w:r w:rsidRPr="00CA5A9C">
        <w:t xml:space="preserve"> </w:t>
      </w:r>
      <w:r>
        <w:t xml:space="preserve">имеет распределение </w:t>
      </w:r>
      <w:r>
        <w:rPr>
          <w:lang w:val="en-US"/>
        </w:rPr>
        <w:t>X</w:t>
      </w:r>
      <w:r w:rsidRPr="00CA5A9C">
        <w:rPr>
          <w:vertAlign w:val="superscript"/>
        </w:rPr>
        <w:t>2</w:t>
      </w:r>
      <w:r>
        <w:rPr>
          <w:vertAlign w:val="subscript"/>
          <w:lang w:val="en-US"/>
        </w:rPr>
        <w:t>n</w:t>
      </w:r>
      <w:r w:rsidRPr="00CA5A9C">
        <w:rPr>
          <w:vertAlign w:val="subscript"/>
        </w:rPr>
        <w:t>-1</w:t>
      </w:r>
      <w:r w:rsidRPr="00CA5A9C">
        <w:t>.</w:t>
      </w:r>
      <w:proofErr w:type="gramEnd"/>
    </w:p>
    <w:p w:rsidR="001D7A47" w:rsidRPr="00147E5B" w:rsidRDefault="001D7A47" w:rsidP="001D7A47">
      <w:pPr>
        <w:spacing w:after="0"/>
        <w:rPr>
          <w:b/>
        </w:rPr>
      </w:pPr>
      <w:r>
        <w:t xml:space="preserve">Доверительный интервал для </w:t>
      </w:r>
      <m:oMath>
        <m:r>
          <w:rPr>
            <w:rFonts w:ascii="Cambria Math" w:hAnsi="Cambria Math"/>
          </w:rPr>
          <m:t>σ</m:t>
        </m:r>
      </m:oMath>
      <w:r w:rsidRPr="00147E5B">
        <w:rPr>
          <w:vertAlign w:val="superscript"/>
        </w:rPr>
        <w:t>2</w:t>
      </w:r>
      <w:r>
        <w:t xml:space="preserve">находят из соотношения </w:t>
      </w:r>
      <w:r>
        <w:rPr>
          <w:lang w:val="en-US"/>
        </w:rPr>
        <w:t>p</w:t>
      </w:r>
      <w:r w:rsidRPr="00147E5B">
        <w:t>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S2</m:t>
                </m:r>
              </m:e>
            </m:acc>
          </m:num>
          <m:den>
            <m:r>
              <w:rPr>
                <w:rFonts w:ascii="Cambria Math" w:hAnsi="Cambria Math"/>
              </w:rPr>
              <m:t>z2</m:t>
            </m:r>
          </m:den>
        </m:f>
      </m:oMath>
      <w:r w:rsidRPr="00147E5B">
        <w:t>&lt;</w:t>
      </w:r>
      <m:oMath>
        <m:r>
          <w:rPr>
            <w:rFonts w:ascii="Cambria Math" w:hAnsi="Cambria Math"/>
          </w:rPr>
          <m:t>σ</m:t>
        </m:r>
      </m:oMath>
      <w:r w:rsidRPr="00147E5B">
        <w:rPr>
          <w:vertAlign w:val="superscript"/>
        </w:rPr>
        <w:t>2</w:t>
      </w:r>
      <w:r w:rsidRPr="00147E5B"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S2</m:t>
                </m:r>
              </m:e>
            </m:acc>
          </m:num>
          <m:den>
            <m:r>
              <w:rPr>
                <w:rFonts w:ascii="Cambria Math" w:hAnsi="Cambria Math"/>
              </w:rPr>
              <m:t>z1</m:t>
            </m:r>
          </m:den>
        </m:f>
      </m:oMath>
      <w:r w:rsidRPr="00147E5B">
        <w:t>}=</w:t>
      </w:r>
      <w:r>
        <w:rPr>
          <w:lang w:val="en-US"/>
        </w:rPr>
        <w:t>y</w:t>
      </w:r>
      <w:r w:rsidRPr="00147E5B">
        <w:t xml:space="preserve">; </w:t>
      </w:r>
      <w:r>
        <w:rPr>
          <w:lang w:val="en-US"/>
        </w:rPr>
        <w:t>p</w:t>
      </w:r>
      <w:r w:rsidRPr="00147E5B">
        <w:t>{</w:t>
      </w:r>
      <w:r>
        <w:rPr>
          <w:lang w:val="en-US"/>
        </w:rPr>
        <w:t>z</w:t>
      </w:r>
      <w:r w:rsidRPr="00147E5B">
        <w:rPr>
          <w:vertAlign w:val="subscript"/>
        </w:rPr>
        <w:t>1</w:t>
      </w:r>
      <w:r w:rsidRPr="00147E5B"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S2</m:t>
                </m:r>
              </m:e>
            </m:acc>
          </m:num>
          <m:den>
            <m:r>
              <w:rPr>
                <w:rFonts w:ascii="Cambria Math" w:hAnsi="Cambria Math"/>
              </w:rPr>
              <m:t>σ2</m:t>
            </m:r>
          </m:den>
        </m:f>
      </m:oMath>
      <w:r w:rsidRPr="00147E5B">
        <w:t>&lt;</w:t>
      </w:r>
      <w:r>
        <w:rPr>
          <w:lang w:val="en-US"/>
        </w:rPr>
        <w:t>z</w:t>
      </w:r>
      <w:r w:rsidRPr="00147E5B">
        <w:rPr>
          <w:vertAlign w:val="subscript"/>
        </w:rPr>
        <w:t>2</w:t>
      </w:r>
      <w:r w:rsidRPr="00147E5B">
        <w:t>}=</w:t>
      </w:r>
      <w:r>
        <w:rPr>
          <w:lang w:val="en-US"/>
        </w:rPr>
        <w:t>y</w:t>
      </w:r>
      <w:r w:rsidRPr="00147E5B">
        <w:t>.</w:t>
      </w:r>
    </w:p>
    <w:p w:rsidR="001D7A47" w:rsidRPr="000A0049" w:rsidRDefault="001D7A47" w:rsidP="001D7A47">
      <w:pPr>
        <w:spacing w:after="0"/>
        <w:rPr>
          <w:b/>
        </w:rPr>
      </w:pPr>
      <w:r w:rsidRPr="000A0049">
        <w:rPr>
          <w:b/>
        </w:rPr>
        <w:t>19.Корреляционная зависимость. Коэффициент корреляции.</w:t>
      </w:r>
    </w:p>
    <w:p w:rsidR="001D7A47" w:rsidRDefault="001D7A47" w:rsidP="001D7A47">
      <w:pPr>
        <w:spacing w:after="0"/>
        <w:rPr>
          <w:b/>
        </w:rPr>
      </w:pPr>
      <w:r>
        <w:t>Корр</w:t>
      </w:r>
      <w:r w:rsidRPr="000053A0">
        <w:t xml:space="preserve">еляционной зависимостью между двумя </w:t>
      </w:r>
      <w:r>
        <w:t>пер</w:t>
      </w:r>
      <w:r w:rsidRPr="000053A0">
        <w:t xml:space="preserve">еменными называется функциональная зависимость между </w:t>
      </w:r>
      <w:r>
        <w:t>од</w:t>
      </w:r>
      <w:r w:rsidRPr="000053A0">
        <w:t>ной из них и условным мате</w:t>
      </w:r>
      <w:r>
        <w:t>матичес</w:t>
      </w:r>
      <w:r w:rsidRPr="000053A0">
        <w:t>ким ожиданием другой:</w:t>
      </w:r>
    </w:p>
    <w:p w:rsidR="001D7A47" w:rsidRPr="000053A0" w:rsidRDefault="001D7A47" w:rsidP="001D7A47">
      <w:pPr>
        <w:spacing w:after="0"/>
        <w:rPr>
          <w:b/>
        </w:rPr>
      </w:pPr>
      <w:r>
        <w:t>Основн</w:t>
      </w:r>
      <w:r w:rsidRPr="000053A0">
        <w:t xml:space="preserve">ая задача корреляционного анализа – </w:t>
      </w:r>
      <w:r>
        <w:t>выя</w:t>
      </w:r>
      <w:r w:rsidRPr="000053A0">
        <w:t xml:space="preserve">вление тесноты связи </w:t>
      </w:r>
      <w:r>
        <w:t>межд</w:t>
      </w:r>
      <w:r w:rsidRPr="000053A0">
        <w:t xml:space="preserve">у переменными X и Y и </w:t>
      </w:r>
      <w:r>
        <w:t>колич</w:t>
      </w:r>
      <w:r w:rsidRPr="000053A0">
        <w:t>ественная оценка этой связи.</w:t>
      </w:r>
    </w:p>
    <w:p w:rsidR="001D7A47" w:rsidRPr="000053A0" w:rsidRDefault="001D7A47" w:rsidP="001D7A47">
      <w:pPr>
        <w:spacing w:after="0"/>
        <w:rPr>
          <w:b/>
        </w:rPr>
      </w:pPr>
      <w:r w:rsidRPr="000053A0">
        <w:t>При</w:t>
      </w:r>
      <w:r>
        <w:t>мер</w:t>
      </w:r>
      <w:r w:rsidRPr="000053A0">
        <w:t>ы корреляционной зависимости:</w:t>
      </w:r>
    </w:p>
    <w:p w:rsidR="001D7A47" w:rsidRPr="000053A0" w:rsidRDefault="001D7A47" w:rsidP="001D7A47">
      <w:pPr>
        <w:spacing w:after="0"/>
        <w:rPr>
          <w:b/>
        </w:rPr>
      </w:pPr>
      <w:r w:rsidRPr="000053A0">
        <w:t xml:space="preserve">· Х – </w:t>
      </w:r>
      <w:r>
        <w:t>ур</w:t>
      </w:r>
      <w:r w:rsidRPr="000053A0">
        <w:t xml:space="preserve">овень безработицы; Y – </w:t>
      </w:r>
      <w:r>
        <w:t>ур</w:t>
      </w:r>
      <w:r w:rsidRPr="000053A0">
        <w:t>овень преступности;</w:t>
      </w:r>
    </w:p>
    <w:p w:rsidR="001D7A47" w:rsidRPr="000053A0" w:rsidRDefault="001D7A47" w:rsidP="001D7A47">
      <w:pPr>
        <w:spacing w:after="0"/>
        <w:rPr>
          <w:b/>
        </w:rPr>
      </w:pPr>
      <w:r w:rsidRPr="000053A0">
        <w:t xml:space="preserve">· Х – </w:t>
      </w:r>
      <w:r>
        <w:t>обр</w:t>
      </w:r>
      <w:r w:rsidRPr="000053A0">
        <w:t>азовательный уровень полицейских; Y – процент раскрываемости преступлений;</w:t>
      </w:r>
    </w:p>
    <w:p w:rsidR="001D7A47" w:rsidRPr="000053A0" w:rsidRDefault="001D7A47" w:rsidP="001D7A47">
      <w:pPr>
        <w:spacing w:after="0"/>
        <w:rPr>
          <w:b/>
        </w:rPr>
      </w:pPr>
      <w:r w:rsidRPr="000053A0">
        <w:t xml:space="preserve">· Х – уровень </w:t>
      </w:r>
      <w:r>
        <w:t>требо</w:t>
      </w:r>
      <w:r w:rsidRPr="000053A0">
        <w:t>вательности преподавателя; Y – успеваемость</w:t>
      </w:r>
      <w:r>
        <w:t xml:space="preserve"> </w:t>
      </w:r>
      <w:r w:rsidRPr="000053A0">
        <w:t>студентов.</w:t>
      </w:r>
    </w:p>
    <w:p w:rsidR="001D7A47" w:rsidRDefault="001D7A47" w:rsidP="001D7A47">
      <w:pPr>
        <w:spacing w:after="0"/>
        <w:rPr>
          <w:b/>
        </w:rPr>
      </w:pPr>
      <w:r w:rsidRPr="000053A0">
        <w:t xml:space="preserve">В </w:t>
      </w:r>
      <w:r>
        <w:t>корр</w:t>
      </w:r>
      <w:r w:rsidRPr="000053A0">
        <w:t xml:space="preserve">еляционном анализе экспериментальные данные </w:t>
      </w:r>
      <w:r>
        <w:t>мож</w:t>
      </w:r>
      <w:r w:rsidRPr="000053A0">
        <w:t xml:space="preserve">но представлять в виде набора </w:t>
      </w:r>
      <w:r>
        <w:t>па</w:t>
      </w:r>
      <w:r w:rsidRPr="000053A0">
        <w:t>р чисел (</w:t>
      </w:r>
      <w:proofErr w:type="spellStart"/>
      <w:r w:rsidRPr="000053A0">
        <w:t>xi</w:t>
      </w:r>
      <w:proofErr w:type="spellEnd"/>
      <w:r w:rsidRPr="000053A0">
        <w:t xml:space="preserve">, </w:t>
      </w:r>
      <w:proofErr w:type="spellStart"/>
      <w:r w:rsidRPr="000053A0">
        <w:t>yi</w:t>
      </w:r>
      <w:proofErr w:type="spellEnd"/>
      <w:r w:rsidRPr="000053A0">
        <w:t xml:space="preserve">), </w:t>
      </w:r>
      <w:proofErr w:type="spellStart"/>
      <w:r w:rsidRPr="000053A0">
        <w:t>i</w:t>
      </w:r>
      <w:proofErr w:type="spellEnd"/>
      <w:r w:rsidRPr="000053A0">
        <w:t xml:space="preserve"> =1,n , где (х</w:t>
      </w:r>
      <w:proofErr w:type="gramStart"/>
      <w:r w:rsidRPr="000053A0">
        <w:t>1</w:t>
      </w:r>
      <w:proofErr w:type="gramEnd"/>
      <w:r w:rsidRPr="000053A0">
        <w:t xml:space="preserve">, ..., </w:t>
      </w:r>
      <w:proofErr w:type="spellStart"/>
      <w:r w:rsidRPr="000053A0">
        <w:t>хn</w:t>
      </w:r>
      <w:proofErr w:type="spellEnd"/>
      <w:r w:rsidRPr="000053A0">
        <w:t>) – выборка</w:t>
      </w:r>
      <w:r>
        <w:t xml:space="preserve"> </w:t>
      </w:r>
      <w:r w:rsidRPr="000053A0">
        <w:t xml:space="preserve">значений Х; (y1, y2, …, </w:t>
      </w:r>
      <w:proofErr w:type="spellStart"/>
      <w:r w:rsidRPr="000053A0">
        <w:t>yn</w:t>
      </w:r>
      <w:proofErr w:type="spellEnd"/>
      <w:r w:rsidRPr="000053A0">
        <w:t xml:space="preserve">) – выборка </w:t>
      </w:r>
      <w:r>
        <w:t>з</w:t>
      </w:r>
      <w:r w:rsidRPr="000053A0">
        <w:t>начений Y.</w:t>
      </w:r>
    </w:p>
    <w:p w:rsidR="001D7A47" w:rsidRPr="001D7A47" w:rsidRDefault="001D7A47" w:rsidP="001D7A47">
      <w:pPr>
        <w:spacing w:after="0"/>
        <w:rPr>
          <w:b/>
        </w:rPr>
      </w:pPr>
      <w:r>
        <w:t xml:space="preserve">Основной оценкой для тесноты связи между переменными </w:t>
      </w:r>
      <w:r>
        <w:rPr>
          <w:lang w:val="en-US"/>
        </w:rPr>
        <w:t>X</w:t>
      </w:r>
      <w:r w:rsidRPr="000053A0">
        <w:t xml:space="preserve"> </w:t>
      </w:r>
      <w:r>
        <w:t xml:space="preserve">и </w:t>
      </w:r>
      <w:r>
        <w:rPr>
          <w:lang w:val="en-US"/>
        </w:rPr>
        <w:t>Y</w:t>
      </w:r>
      <w:r w:rsidRPr="000053A0">
        <w:t xml:space="preserve"> </w:t>
      </w:r>
      <w:r>
        <w:t xml:space="preserve">служит выборочный коэффициент корреляции </w:t>
      </w:r>
      <w:r>
        <w:rPr>
          <w:lang w:val="en-US"/>
        </w:rPr>
        <w:t>r</w:t>
      </w:r>
      <w:r>
        <w:t xml:space="preserve">: </w:t>
      </w:r>
      <w:r>
        <w:rPr>
          <w:lang w:val="en-US"/>
        </w:rPr>
        <w:t>r</w:t>
      </w:r>
      <w:r w:rsidRPr="000053A0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>
              <w:rPr>
                <w:rFonts w:ascii="Cambria Math" w:hAnsi="Cambria Math"/>
              </w:rPr>
              <m:t>SxSy</m:t>
            </m:r>
          </m:den>
        </m:f>
      </m:oMath>
      <w:r>
        <w:t xml:space="preserve"> </w:t>
      </w:r>
    </w:p>
    <w:p w:rsidR="001D7A47" w:rsidRPr="000053A0" w:rsidRDefault="001D7A47" w:rsidP="001D7A47">
      <w:pPr>
        <w:spacing w:after="0"/>
        <w:rPr>
          <w:b/>
        </w:rPr>
      </w:pPr>
      <w:r w:rsidRPr="00696D32">
        <w:rPr>
          <w:u w:val="single"/>
        </w:rPr>
        <w:t>Свойства выборочного коэффициента корреляции</w:t>
      </w:r>
      <w:r w:rsidRPr="000053A0">
        <w:t xml:space="preserve"> аналогичны свойствам коэ</w:t>
      </w:r>
      <w:r>
        <w:t>ффициента корреляции между случа</w:t>
      </w:r>
      <w:r w:rsidRPr="000053A0">
        <w:t>йными величинами Х и Y.</w:t>
      </w:r>
    </w:p>
    <w:p w:rsidR="001D7A47" w:rsidRPr="000053A0" w:rsidRDefault="001D7A47" w:rsidP="001D7A47">
      <w:pPr>
        <w:spacing w:after="0"/>
        <w:rPr>
          <w:b/>
        </w:rPr>
      </w:pPr>
      <w:r>
        <w:lastRenderedPageBreak/>
        <w:t>1. -1</w:t>
      </w:r>
      <m:oMath>
        <m:r>
          <w:rPr>
            <w:rFonts w:ascii="Cambria Math" w:hAnsi="Cambria Math"/>
          </w:rPr>
          <m:t>≤</m:t>
        </m:r>
      </m:oMath>
      <w:r w:rsidRPr="00696D32">
        <w:t xml:space="preserve"> </w:t>
      </w:r>
      <w:proofErr w:type="spellStart"/>
      <w:r>
        <w:t>r</w:t>
      </w:r>
      <w:proofErr w:type="spellEnd"/>
      <w:r w:rsidRPr="00696D32">
        <w:t xml:space="preserve"> </w:t>
      </w:r>
      <m:oMath>
        <m:r>
          <w:rPr>
            <w:rFonts w:ascii="Cambria Math" w:hAnsi="Cambria Math"/>
          </w:rPr>
          <m:t>≤</m:t>
        </m:r>
      </m:oMath>
      <w:r w:rsidRPr="00696D32">
        <w:t xml:space="preserve"> </w:t>
      </w:r>
      <w:r w:rsidRPr="000053A0">
        <w:t>1</w:t>
      </w:r>
      <w:proofErr w:type="gramStart"/>
      <w:r w:rsidRPr="000053A0">
        <w:t xml:space="preserve"> ;</w:t>
      </w:r>
      <w:proofErr w:type="gramEnd"/>
      <w:r w:rsidRPr="000053A0">
        <w:t xml:space="preserve"> чем ближе </w:t>
      </w:r>
      <w:proofErr w:type="spellStart"/>
      <w:r w:rsidRPr="00696D32">
        <w:t>|</w:t>
      </w:r>
      <w:r w:rsidRPr="000053A0">
        <w:t>r</w:t>
      </w:r>
      <w:r w:rsidRPr="00696D32">
        <w:t>|</w:t>
      </w:r>
      <w:proofErr w:type="spellEnd"/>
      <w:r w:rsidRPr="000053A0">
        <w:t xml:space="preserve"> к 1, тем теснее связь.</w:t>
      </w:r>
    </w:p>
    <w:p w:rsidR="001D7A47" w:rsidRPr="000053A0" w:rsidRDefault="001D7A47" w:rsidP="001D7A47">
      <w:pPr>
        <w:spacing w:after="0"/>
        <w:rPr>
          <w:b/>
        </w:rPr>
      </w:pPr>
      <w:r w:rsidRPr="000053A0">
        <w:t xml:space="preserve">2. Если переменные Х и Y умножить на одно и то же число, то </w:t>
      </w:r>
      <w:proofErr w:type="spellStart"/>
      <w:r w:rsidRPr="000053A0">
        <w:t>r</w:t>
      </w:r>
      <w:proofErr w:type="spellEnd"/>
      <w:r w:rsidRPr="000053A0">
        <w:t xml:space="preserve"> не</w:t>
      </w:r>
      <w:r w:rsidRPr="00696D32">
        <w:t xml:space="preserve"> </w:t>
      </w:r>
      <w:r w:rsidRPr="000053A0">
        <w:t>изменится.</w:t>
      </w:r>
    </w:p>
    <w:p w:rsidR="001D7A47" w:rsidRPr="001D7A47" w:rsidRDefault="001D7A47" w:rsidP="001D7A47">
      <w:pPr>
        <w:spacing w:after="0"/>
        <w:rPr>
          <w:b/>
        </w:rPr>
      </w:pPr>
      <w:r w:rsidRPr="000053A0">
        <w:t xml:space="preserve">3. Если </w:t>
      </w:r>
      <w:proofErr w:type="spellStart"/>
      <w:r w:rsidRPr="000053A0">
        <w:t>r</w:t>
      </w:r>
      <w:proofErr w:type="spellEnd"/>
      <w:r w:rsidRPr="000053A0">
        <w:t xml:space="preserve"> = ±1, корреляционная связь между Х и Y линейная.</w:t>
      </w:r>
    </w:p>
    <w:p w:rsidR="001D7A47" w:rsidRPr="00696D32" w:rsidRDefault="001D7A47" w:rsidP="001D7A47">
      <w:pPr>
        <w:spacing w:after="0"/>
        <w:rPr>
          <w:b/>
        </w:rPr>
      </w:pPr>
      <w:r>
        <w:t xml:space="preserve">Если </w:t>
      </w:r>
      <w:r>
        <w:rPr>
          <w:lang w:val="en-US"/>
        </w:rPr>
        <w:t>r</w:t>
      </w:r>
      <w:r w:rsidRPr="00696D32">
        <w:t xml:space="preserve"> </w:t>
      </w:r>
      <m:oMath>
        <m:r>
          <w:rPr>
            <w:rFonts w:ascii="Cambria Math" w:hAnsi="Cambria Math"/>
          </w:rPr>
          <m:t>≠</m:t>
        </m:r>
      </m:oMath>
      <w:r w:rsidRPr="00696D32">
        <w:t xml:space="preserve"> 0</w:t>
      </w:r>
      <w:r>
        <w:t xml:space="preserve">, то возникает вопрос о его значимости. Если </w:t>
      </w:r>
      <w:r w:rsidRPr="00696D32">
        <w:t>|</w:t>
      </w:r>
      <w:proofErr w:type="gramStart"/>
      <w:r>
        <w:rPr>
          <w:lang w:val="en-US"/>
        </w:rPr>
        <w:t>t</w:t>
      </w:r>
      <w:proofErr w:type="spellStart"/>
      <w:proofErr w:type="gramEnd"/>
      <w:r>
        <w:rPr>
          <w:vertAlign w:val="subscript"/>
        </w:rPr>
        <w:t>э</w:t>
      </w:r>
      <w:r w:rsidRPr="00696D32">
        <w:t>|</w:t>
      </w:r>
      <w:proofErr w:type="spellEnd"/>
      <w:r>
        <w:t xml:space="preserve"> </w:t>
      </w:r>
      <w:r w:rsidRPr="00696D32">
        <w:t xml:space="preserve">&gt; </w:t>
      </w:r>
      <w:r>
        <w:rPr>
          <w:lang w:val="en-US"/>
        </w:rPr>
        <w:t>t</w:t>
      </w:r>
      <w:proofErr w:type="spellStart"/>
      <w:r>
        <w:rPr>
          <w:vertAlign w:val="subscript"/>
        </w:rPr>
        <w:t>табл</w:t>
      </w:r>
      <w:proofErr w:type="spellEnd"/>
      <w:r>
        <w:t xml:space="preserve"> – значим. </w:t>
      </w:r>
      <w:r>
        <w:rPr>
          <w:lang w:val="en-US"/>
        </w:rPr>
        <w:t>t</w:t>
      </w:r>
      <w:proofErr w:type="spellStart"/>
      <w:r>
        <w:rPr>
          <w:vertAlign w:val="subscript"/>
        </w:rPr>
        <w:t>э</w:t>
      </w:r>
      <w:r w:rsidRPr="00696D32">
        <w:t>=</w:t>
      </w:r>
      <m:oMath>
        <w:proofErr w:type="spell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1-r2</m:t>
                </m:r>
              </m:e>
            </m:rad>
          </m:den>
        </m:f>
      </m:oMath>
      <w:r w:rsidRPr="00696D32">
        <w:t>.</w:t>
      </w:r>
    </w:p>
    <w:p w:rsidR="001D7A47" w:rsidRPr="000A0049" w:rsidRDefault="001D7A47" w:rsidP="001D7A47">
      <w:pPr>
        <w:spacing w:after="0"/>
        <w:rPr>
          <w:b/>
        </w:rPr>
      </w:pPr>
      <w:r w:rsidRPr="000A0049">
        <w:rPr>
          <w:b/>
        </w:rPr>
        <w:t>20.Уравнение регрессии. Линейная регрессия.</w:t>
      </w:r>
    </w:p>
    <w:p w:rsidR="001D7A47" w:rsidRPr="001D7A47" w:rsidRDefault="001D7A47" w:rsidP="001D7A47">
      <w:pPr>
        <w:spacing w:after="0"/>
        <w:rPr>
          <w:b/>
        </w:rPr>
      </w:pPr>
      <w:r w:rsidRPr="006718DF">
        <w:t xml:space="preserve">В </w:t>
      </w:r>
      <w:r>
        <w:t>стат</w:t>
      </w:r>
      <w:r w:rsidRPr="006718DF">
        <w:t xml:space="preserve">истическом анализе зависимость между входными параметрами (значениями неслучайной независимой </w:t>
      </w:r>
      <w:r>
        <w:t>пер</w:t>
      </w:r>
      <w:r w:rsidRPr="006718DF">
        <w:t>еменной X) и выходной</w:t>
      </w:r>
      <w:r>
        <w:t xml:space="preserve"> </w:t>
      </w:r>
      <w:r w:rsidRPr="006718DF">
        <w:t>переменной Y рассматривается как</w:t>
      </w:r>
      <w:r>
        <w:t xml:space="preserve"> стат</w:t>
      </w:r>
      <w:r w:rsidRPr="006718DF">
        <w:t>истическая, и представляет особый</w:t>
      </w:r>
      <w:r>
        <w:t xml:space="preserve"> </w:t>
      </w:r>
      <w:r w:rsidRPr="006718DF">
        <w:t>интерес установление вида зависимости Y от Х</w:t>
      </w:r>
      <w:proofErr w:type="gramStart"/>
      <w:r w:rsidRPr="006718DF">
        <w:t>1</w:t>
      </w:r>
      <w:proofErr w:type="gramEnd"/>
      <w:r w:rsidRPr="006718DF">
        <w:t xml:space="preserve">, Х2, ..., </w:t>
      </w:r>
      <w:proofErr w:type="spellStart"/>
      <w:r w:rsidRPr="006718DF">
        <w:t>Хn</w:t>
      </w:r>
      <w:proofErr w:type="spellEnd"/>
      <w:r w:rsidRPr="006718DF">
        <w:t xml:space="preserve"> , т.е. вида уравнения регрессии. Это связано в первую очередь с</w:t>
      </w:r>
      <w:r>
        <w:t xml:space="preserve"> </w:t>
      </w:r>
      <w:r w:rsidRPr="006718DF">
        <w:t>необходимостью прогнозирования исследуемых процессов.</w:t>
      </w:r>
    </w:p>
    <w:p w:rsidR="001D7A47" w:rsidRPr="00A317FF" w:rsidRDefault="001D7A47" w:rsidP="001D7A47">
      <w:pPr>
        <w:spacing w:after="0"/>
        <w:rPr>
          <w:b/>
        </w:rPr>
      </w:pPr>
      <w:r w:rsidRPr="00A317FF">
        <w:t xml:space="preserve">Задача </w:t>
      </w:r>
      <w:proofErr w:type="spellStart"/>
      <w:r>
        <w:t>регре</w:t>
      </w:r>
      <w:proofErr w:type="spellEnd"/>
      <w:r>
        <w:rPr>
          <w:lang w:val="en-US"/>
        </w:rPr>
        <w:t>c</w:t>
      </w:r>
      <w:proofErr w:type="spellStart"/>
      <w:r w:rsidRPr="00A317FF">
        <w:t>сионного</w:t>
      </w:r>
      <w:proofErr w:type="spellEnd"/>
      <w:r w:rsidRPr="00A317FF">
        <w:t xml:space="preserve"> анализа состоит в определении функции </w:t>
      </w:r>
      <m:oMath>
        <m:r>
          <w:rPr>
            <w:rFonts w:ascii="Cambria Math" w:hAnsi="Cambria Math"/>
          </w:rPr>
          <m:t>φ</m:t>
        </m:r>
        <w:proofErr w:type="gramStart"/>
      </m:oMath>
      <w:r w:rsidRPr="00A317FF">
        <w:t xml:space="preserve"> ,</w:t>
      </w:r>
      <w:proofErr w:type="gramEnd"/>
      <w:r w:rsidRPr="00A317FF">
        <w:t>её параметров и дальнейшем статистическом исследовании уравнения регрессии.</w:t>
      </w:r>
    </w:p>
    <w:p w:rsidR="001D7A47" w:rsidRDefault="001D7A47" w:rsidP="001D7A47">
      <w:pPr>
        <w:spacing w:after="0"/>
        <w:rPr>
          <w:b/>
        </w:rPr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>
        <w:rPr>
          <w:i/>
          <w:vertAlign w:val="subscript"/>
          <w:lang w:val="en-US"/>
        </w:rPr>
        <w:t>x</w:t>
      </w:r>
      <w:r w:rsidRPr="004D7DC3">
        <w:t>(</w:t>
      </w:r>
      <w:r>
        <w:rPr>
          <w:lang w:val="en-US"/>
        </w:rPr>
        <w:t>Y</w:t>
      </w:r>
      <w:r w:rsidRPr="004D7DC3">
        <w:t xml:space="preserve">) </w:t>
      </w:r>
      <w:r>
        <w:t>или</w:t>
      </w:r>
      <w:r w:rsidRPr="004D7DC3">
        <w:t xml:space="preserve"> </w:t>
      </w:r>
      <m:oMath>
        <m:r>
          <w:rPr>
            <w:rFonts w:ascii="Cambria Math" w:hAnsi="Cambria Math"/>
          </w:rPr>
          <m:t>ω</m:t>
        </m:r>
      </m:oMath>
      <w:r w:rsidRPr="004D7DC3">
        <w:t>(</w:t>
      </w:r>
      <w:r>
        <w:rPr>
          <w:lang w:val="en-US"/>
        </w:rPr>
        <w:t>y</w:t>
      </w:r>
      <w:r w:rsidRPr="004D7DC3">
        <w:t xml:space="preserve">) = </w:t>
      </w:r>
      <w:r>
        <w:rPr>
          <w:lang w:val="en-US"/>
        </w:rPr>
        <w:t>M</w:t>
      </w:r>
      <w:r>
        <w:rPr>
          <w:vertAlign w:val="subscript"/>
          <w:lang w:val="en-US"/>
        </w:rPr>
        <w:t>y</w:t>
      </w:r>
      <w:r w:rsidRPr="004D7DC3">
        <w:t>(</w:t>
      </w:r>
      <w:r>
        <w:rPr>
          <w:lang w:val="en-US"/>
        </w:rPr>
        <w:t>X</w:t>
      </w:r>
      <w:r w:rsidRPr="004D7DC3">
        <w:t xml:space="preserve">) – </w:t>
      </w:r>
      <w:r>
        <w:t>это уравнение регрессии ( «</w:t>
      </w:r>
      <w:r>
        <w:rPr>
          <w:lang w:val="en-US"/>
        </w:rPr>
        <w:t>Y</w:t>
      </w:r>
      <w:r>
        <w:t>» на «</w:t>
      </w:r>
      <w:r>
        <w:rPr>
          <w:lang w:val="en-US"/>
        </w:rPr>
        <w:t>X</w:t>
      </w:r>
      <w:r>
        <w:t>» и «</w:t>
      </w:r>
      <w:r>
        <w:rPr>
          <w:lang w:val="en-US"/>
        </w:rPr>
        <w:t>X</w:t>
      </w:r>
      <w:r>
        <w:t>»</w:t>
      </w:r>
      <w:r w:rsidRPr="004D7DC3">
        <w:t xml:space="preserve"> </w:t>
      </w:r>
      <w:r>
        <w:t>на «</w:t>
      </w:r>
      <w:r>
        <w:rPr>
          <w:lang w:val="en-US"/>
        </w:rPr>
        <w:t>Y</w:t>
      </w:r>
      <w:r>
        <w:t>»), а их графики – линии регрессии.</w:t>
      </w:r>
    </w:p>
    <w:p w:rsidR="001D7A47" w:rsidRPr="001D7A47" w:rsidRDefault="001D7A47" w:rsidP="001D7A47">
      <w:pPr>
        <w:spacing w:after="0"/>
        <w:rPr>
          <w:b/>
        </w:rPr>
      </w:pPr>
      <w:r>
        <w:t xml:space="preserve">Оценкой функции регрессии </w:t>
      </w:r>
      <m:oMath>
        <m:r>
          <w:rPr>
            <w:rFonts w:ascii="Cambria Math" w:hAnsi="Cambria Math"/>
          </w:rPr>
          <m:t>φ</m:t>
        </m:r>
      </m:oMath>
      <w:r w:rsidRPr="006E372E">
        <w:t>(</w:t>
      </w:r>
      <w:r>
        <w:rPr>
          <w:lang w:val="en-US"/>
        </w:rPr>
        <w:t>x</w:t>
      </w:r>
      <w:r w:rsidRPr="006E372E">
        <w:t>)</w:t>
      </w:r>
      <w:r>
        <w:t xml:space="preserve"> =</w:t>
      </w:r>
      <w:r w:rsidRPr="006E372E">
        <w:t xml:space="preserve"> </w:t>
      </w:r>
      <w:proofErr w:type="spellStart"/>
      <w:r>
        <w:rPr>
          <w:lang w:val="en-US"/>
        </w:rPr>
        <w:t>M</w:t>
      </w:r>
      <w:r>
        <w:rPr>
          <w:vertAlign w:val="subscript"/>
          <w:lang w:val="en-US"/>
        </w:rPr>
        <w:t>x</w:t>
      </w:r>
      <w:proofErr w:type="spellEnd"/>
      <w:r w:rsidRPr="006E372E">
        <w:t>(</w:t>
      </w:r>
      <w:r>
        <w:rPr>
          <w:lang w:val="en-US"/>
        </w:rPr>
        <w:t>Y</w:t>
      </w:r>
      <w:r w:rsidRPr="006E372E">
        <w:t xml:space="preserve">) </w:t>
      </w:r>
      <w:r>
        <w:t xml:space="preserve">является функция: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x</w:t>
      </w:r>
      <w:proofErr w:type="spellEnd"/>
      <w:r w:rsidRPr="00A317FF">
        <w:t>=</w:t>
      </w:r>
      <m:oMath>
        <m:r>
          <w:rPr>
            <w:rFonts w:ascii="Cambria Math" w:hAnsi="Cambria Math"/>
          </w:rPr>
          <m:t>φ</m:t>
        </m:r>
      </m:oMath>
      <w:r w:rsidRPr="00A317FF">
        <w:t>(</w:t>
      </w:r>
      <w:r>
        <w:rPr>
          <w:lang w:val="en-US"/>
        </w:rPr>
        <w:t>x</w:t>
      </w:r>
      <w:r w:rsidRPr="00A317FF">
        <w:t>,</w:t>
      </w:r>
      <w:r>
        <w:rPr>
          <w:lang w:val="en-US"/>
        </w:rPr>
        <w:t>b</w:t>
      </w:r>
      <w:r w:rsidRPr="00A317FF">
        <w:rPr>
          <w:vertAlign w:val="subscript"/>
        </w:rPr>
        <w:t>0</w:t>
      </w:r>
      <w:r w:rsidRPr="00A317FF">
        <w:t>,</w:t>
      </w:r>
      <w:r>
        <w:rPr>
          <w:lang w:val="en-US"/>
        </w:rPr>
        <w:t>b</w:t>
      </w:r>
      <w:r w:rsidRPr="00A317FF">
        <w:rPr>
          <w:vertAlign w:val="subscript"/>
        </w:rPr>
        <w:t>1</w:t>
      </w:r>
      <w:r w:rsidRPr="00A317FF">
        <w:t>,…,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r w:rsidRPr="00A317FF">
        <w:t xml:space="preserve">) , </w:t>
      </w:r>
    </w:p>
    <w:p w:rsidR="001D7A47" w:rsidRPr="00A317FF" w:rsidRDefault="001D7A47" w:rsidP="001D7A47">
      <w:pPr>
        <w:spacing w:after="0"/>
        <w:rPr>
          <w:b/>
        </w:rPr>
      </w:pPr>
      <w:r>
        <w:t>где</w:t>
      </w:r>
      <w:r w:rsidRPr="00A317FF">
        <w:t xml:space="preserve"> </w:t>
      </w:r>
      <w:r>
        <w:rPr>
          <w:lang w:val="en-US"/>
        </w:rPr>
        <w:t>x</w:t>
      </w:r>
      <w:r w:rsidRPr="00A317FF">
        <w:t>-</w:t>
      </w:r>
      <w:r>
        <w:t xml:space="preserve">значения величины </w:t>
      </w:r>
      <w:r>
        <w:rPr>
          <w:lang w:val="en-US"/>
        </w:rPr>
        <w:t>X</w:t>
      </w:r>
      <w:r>
        <w:t xml:space="preserve">; </w:t>
      </w:r>
      <w:r>
        <w:rPr>
          <w:lang w:val="en-US"/>
        </w:rPr>
        <w:t>b</w:t>
      </w:r>
      <w:r w:rsidRPr="00A317FF">
        <w:rPr>
          <w:vertAlign w:val="subscript"/>
        </w:rPr>
        <w:t>0</w:t>
      </w:r>
      <w:r w:rsidRPr="00A317FF">
        <w:t>,</w:t>
      </w:r>
      <w:r>
        <w:rPr>
          <w:lang w:val="en-US"/>
        </w:rPr>
        <w:t>b</w:t>
      </w:r>
      <w:r w:rsidRPr="00A317FF">
        <w:rPr>
          <w:vertAlign w:val="subscript"/>
        </w:rPr>
        <w:t>1</w:t>
      </w:r>
      <w:r w:rsidRPr="00A317FF">
        <w:t>,</w:t>
      </w:r>
      <w:r>
        <w:rPr>
          <w:lang w:val="en-US"/>
        </w:rPr>
        <w:t>b</w:t>
      </w:r>
      <w:r w:rsidRPr="00A317FF">
        <w:rPr>
          <w:vertAlign w:val="subscript"/>
        </w:rPr>
        <w:t>2</w:t>
      </w:r>
      <w:r w:rsidRPr="00A317FF">
        <w:t xml:space="preserve">,…- </w:t>
      </w:r>
      <w:r>
        <w:t>параметры функции регрессии.</w:t>
      </w:r>
    </w:p>
    <w:p w:rsidR="001D7A47" w:rsidRDefault="001D7A47" w:rsidP="001D7A47">
      <w:pPr>
        <w:spacing w:after="0"/>
        <w:rPr>
          <w:b/>
        </w:rPr>
      </w:pPr>
      <w:r>
        <w:t xml:space="preserve">Если функция </w:t>
      </w:r>
      <m:oMath>
        <m:r>
          <w:rPr>
            <w:rFonts w:ascii="Cambria Math" w:hAnsi="Cambria Math"/>
          </w:rPr>
          <m:t>φ</m:t>
        </m:r>
      </m:oMath>
      <w:r>
        <w:t xml:space="preserve"> линейна по </w:t>
      </w:r>
      <w:r>
        <w:rPr>
          <w:lang w:val="en-US"/>
        </w:rPr>
        <w:t>x</w:t>
      </w:r>
      <w:r>
        <w:t xml:space="preserve">, т.е.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x</w:t>
      </w:r>
      <w:proofErr w:type="spellEnd"/>
      <w:r>
        <w:t>=</w:t>
      </w:r>
      <w:r w:rsidRPr="00A317FF">
        <w:t xml:space="preserve"> </w:t>
      </w:r>
      <w:r>
        <w:rPr>
          <w:lang w:val="en-US"/>
        </w:rPr>
        <w:t>a</w:t>
      </w:r>
      <w:r w:rsidRPr="00A317FF">
        <w:t xml:space="preserve"> + </w:t>
      </w:r>
      <w:proofErr w:type="spellStart"/>
      <w:r>
        <w:rPr>
          <w:lang w:val="en-US"/>
        </w:rPr>
        <w:t>bx</w:t>
      </w:r>
      <w:proofErr w:type="spellEnd"/>
      <w:r>
        <w:t>, то говорят, что имеет место л</w:t>
      </w:r>
      <w:r w:rsidRPr="00A317FF">
        <w:rPr>
          <w:i/>
        </w:rPr>
        <w:t>инейная регрессия</w:t>
      </w:r>
      <w:r>
        <w:t xml:space="preserve"> </w:t>
      </w:r>
      <w:r>
        <w:rPr>
          <w:lang w:val="en-US"/>
        </w:rPr>
        <w:t>Y</w:t>
      </w:r>
      <w:r w:rsidRPr="00A317FF">
        <w:t xml:space="preserve"> </w:t>
      </w:r>
      <w:r>
        <w:t xml:space="preserve">по </w:t>
      </w:r>
      <w:r>
        <w:rPr>
          <w:lang w:val="en-US"/>
        </w:rPr>
        <w:t>X</w:t>
      </w:r>
      <w:r w:rsidRPr="00A317FF">
        <w:t>.</w:t>
      </w:r>
    </w:p>
    <w:p w:rsidR="001D7A47" w:rsidRDefault="001D7A47" w:rsidP="001D7A47">
      <w:pPr>
        <w:spacing w:after="0"/>
        <w:rPr>
          <w:b/>
        </w:rPr>
      </w:pPr>
      <w:proofErr w:type="gramStart"/>
      <w:r>
        <w:t>У</w:t>
      </w:r>
      <w:r w:rsidRPr="00C67E0B">
        <w:t>равнение линейной регрессии можно записать, если</w:t>
      </w:r>
      <w:r>
        <w:t xml:space="preserve"> </w:t>
      </w:r>
      <w:r w:rsidRPr="00C67E0B">
        <w:t xml:space="preserve">известны выборочные средние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х</m:t>
            </m:r>
          </m:e>
        </m:acc>
      </m:oMath>
      <w:r w:rsidRPr="00C67E0B"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у</m:t>
            </m:r>
          </m:e>
        </m:acc>
      </m:oMath>
      <w:r w:rsidRPr="00C67E0B">
        <w:t xml:space="preserve"> и </w:t>
      </w:r>
      <w:r>
        <w:t>коэффиц</w:t>
      </w:r>
      <w:r w:rsidRPr="00C67E0B">
        <w:t>иент регрессии.</w:t>
      </w:r>
      <w:proofErr w:type="gramEnd"/>
    </w:p>
    <w:p w:rsidR="001D7A47" w:rsidRPr="000A0049" w:rsidRDefault="001D7A47" w:rsidP="001D7A47">
      <w:pPr>
        <w:spacing w:after="0"/>
        <w:rPr>
          <w:b/>
        </w:rPr>
      </w:pPr>
      <w:r w:rsidRPr="000A0049">
        <w:rPr>
          <w:b/>
        </w:rPr>
        <w:t>21.Определение параметров уравнения регрессии методом наименьших квадратов.</w:t>
      </w:r>
    </w:p>
    <w:p w:rsidR="001D7A47" w:rsidRDefault="001D7A47" w:rsidP="001D7A4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819650" cy="2286000"/>
            <wp:effectExtent l="19050" t="0" r="0" b="0"/>
            <wp:docPr id="5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47" w:rsidRDefault="001D7A47" w:rsidP="001D7A47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67250" cy="3952875"/>
            <wp:effectExtent l="19050" t="0" r="0" b="0"/>
            <wp:docPr id="6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47" w:rsidRDefault="001D7A47" w:rsidP="001D7A47">
      <w:pPr>
        <w:spacing w:after="0"/>
      </w:pPr>
    </w:p>
    <w:p w:rsidR="001D7A47" w:rsidRPr="000A0049" w:rsidRDefault="001D7A47" w:rsidP="001D7A47">
      <w:pPr>
        <w:spacing w:after="0"/>
        <w:rPr>
          <w:b/>
        </w:rPr>
      </w:pPr>
      <w:r w:rsidRPr="000A0049">
        <w:rPr>
          <w:b/>
        </w:rPr>
        <w:t>22.Использование комбинаторики для нахождения вероятностей.</w:t>
      </w:r>
    </w:p>
    <w:p w:rsidR="001D7A47" w:rsidRPr="005A31C1" w:rsidRDefault="001D7A47" w:rsidP="001D7A47">
      <w:pPr>
        <w:spacing w:after="0"/>
      </w:pPr>
      <w:r w:rsidRPr="005A31C1">
        <w:t>Опр.</w:t>
      </w:r>
    </w:p>
    <w:p w:rsidR="001D7A47" w:rsidRPr="001D7A47" w:rsidRDefault="001D7A47" w:rsidP="001D7A47">
      <w:pPr>
        <w:spacing w:after="0"/>
        <w:rPr>
          <w:b/>
        </w:rPr>
      </w:pPr>
      <w:r>
        <w:t>Комби</w:t>
      </w:r>
      <w:r w:rsidRPr="005A31C1">
        <w:t xml:space="preserve">нации, состоящие из одной и той же совокупности </w:t>
      </w:r>
      <w:proofErr w:type="spellStart"/>
      <w:r w:rsidRPr="005A31C1">
        <w:t>n</w:t>
      </w:r>
      <w:proofErr w:type="spellEnd"/>
      <w:r w:rsidRPr="005A31C1">
        <w:t xml:space="preserve"> различных элементов и различающиеся только порядком их</w:t>
      </w:r>
      <w:r>
        <w:t xml:space="preserve"> </w:t>
      </w:r>
      <w:r w:rsidRPr="005A31C1">
        <w:t xml:space="preserve">расположения, называются </w:t>
      </w:r>
      <w:r w:rsidRPr="00C15806">
        <w:rPr>
          <w:i/>
        </w:rPr>
        <w:t>перестановками</w:t>
      </w:r>
      <w:r w:rsidRPr="005A31C1">
        <w:t xml:space="preserve"> (операция — упорядочение</w:t>
      </w:r>
      <w:r>
        <w:t xml:space="preserve"> </w:t>
      </w:r>
      <w:r w:rsidRPr="005A31C1">
        <w:t xml:space="preserve">множества). Их </w:t>
      </w:r>
      <w:r>
        <w:t>ч</w:t>
      </w:r>
      <w:r w:rsidRPr="005A31C1">
        <w:t>исло определяется произведением чисел от 1 до n:</w:t>
      </w:r>
      <w:r>
        <w:t xml:space="preserve">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5A31C1">
        <w:t>=1*2…</w:t>
      </w:r>
      <w:r>
        <w:rPr>
          <w:lang w:val="en-US"/>
        </w:rPr>
        <w:t>n</w:t>
      </w:r>
      <w:r w:rsidRPr="005A31C1">
        <w:t>=</w:t>
      </w:r>
      <w:r>
        <w:rPr>
          <w:lang w:val="en-US"/>
        </w:rPr>
        <w:t>n</w:t>
      </w:r>
      <w:r w:rsidRPr="005A31C1">
        <w:t xml:space="preserve">! </w:t>
      </w:r>
      <w:proofErr w:type="gramStart"/>
      <w:r>
        <w:t>(</w:t>
      </w:r>
      <w:r w:rsidRPr="005A31C1">
        <w:t>Пр.</w:t>
      </w:r>
      <w:r>
        <w:t xml:space="preserve"> множество </w:t>
      </w:r>
      <w:r>
        <w:rPr>
          <w:lang w:val="en-US"/>
        </w:rPr>
        <w:t>N</w:t>
      </w:r>
      <w:r w:rsidRPr="001D7A47">
        <w:rPr>
          <w:vertAlign w:val="subscript"/>
        </w:rPr>
        <w:t>1</w:t>
      </w:r>
      <w:r w:rsidRPr="001D7A47">
        <w:t>=</w:t>
      </w:r>
      <w:r>
        <w:t>1,2,3.</w:t>
      </w:r>
      <w:proofErr w:type="gramEnd"/>
      <w:r>
        <w:t xml:space="preserve"> </w:t>
      </w:r>
      <w:r>
        <w:rPr>
          <w:lang w:val="en-US"/>
        </w:rPr>
        <w:t>P</w:t>
      </w:r>
      <w:r w:rsidRPr="001D7A47">
        <w:rPr>
          <w:vertAlign w:val="subscript"/>
        </w:rPr>
        <w:t>3</w:t>
      </w:r>
      <w:r w:rsidRPr="001D7A47">
        <w:t xml:space="preserve">=1*2*3=6. </w:t>
      </w:r>
      <w:proofErr w:type="gramStart"/>
      <w:r>
        <w:t>Это: 1</w:t>
      </w:r>
      <w:r w:rsidRPr="001D7A47">
        <w:t>23,132,213,231,312,321)</w:t>
      </w:r>
      <w:proofErr w:type="gramEnd"/>
    </w:p>
    <w:p w:rsidR="001D7A47" w:rsidRDefault="001D7A47" w:rsidP="001D7A47">
      <w:pPr>
        <w:spacing w:after="0"/>
      </w:pPr>
      <w:r w:rsidRPr="005A31C1">
        <w:t>Опр.</w:t>
      </w:r>
    </w:p>
    <w:p w:rsidR="001D7A47" w:rsidRPr="005A31C1" w:rsidRDefault="001D7A47" w:rsidP="001D7A47">
      <w:pPr>
        <w:spacing w:after="0"/>
        <w:rPr>
          <w:b/>
        </w:rPr>
      </w:pPr>
      <w:r w:rsidRPr="005A31C1">
        <w:t xml:space="preserve">Комбинации из </w:t>
      </w:r>
      <w:proofErr w:type="spellStart"/>
      <w:r w:rsidRPr="005A31C1">
        <w:t>m</w:t>
      </w:r>
      <w:proofErr w:type="spellEnd"/>
      <w:r w:rsidRPr="005A31C1">
        <w:t xml:space="preserve"> элементов, составленные из </w:t>
      </w:r>
      <w:r>
        <w:t xml:space="preserve"> </w:t>
      </w:r>
      <w:r>
        <w:rPr>
          <w:lang w:val="en-US"/>
        </w:rPr>
        <w:t>n</w:t>
      </w:r>
      <w:r w:rsidRPr="005A31C1">
        <w:t xml:space="preserve"> различных элементов </w:t>
      </w:r>
      <w:proofErr w:type="spellStart"/>
      <w:r>
        <w:t>m</w:t>
      </w:r>
      <m:oMath>
        <w:proofErr w:type="spellEnd"/>
        <m:r>
          <w:rPr>
            <w:rFonts w:ascii="Cambria Math" w:hAnsi="Cambria Math"/>
          </w:rPr>
          <m:t>≤</m:t>
        </m:r>
      </m:oMath>
      <w:r w:rsidRPr="005A31C1">
        <w:t xml:space="preserve">n , отличающиеся друг от друга либо самими элементами, либо их расположением, называются </w:t>
      </w:r>
      <w:r w:rsidRPr="00C15806">
        <w:rPr>
          <w:i/>
        </w:rPr>
        <w:t>размещениями</w:t>
      </w:r>
      <w:r w:rsidRPr="005A31C1">
        <w:t xml:space="preserve"> (образование упорядоченных подмножеств данного множества). Их число определяется по формуле</w:t>
      </w:r>
      <w:r>
        <w:t xml:space="preserve">: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vertAlign w:val="superscript"/>
          <w:lang w:val="en-US"/>
        </w:rPr>
        <w:t>m</w:t>
      </w:r>
      <w:proofErr w:type="spellEnd"/>
      <w:r w:rsidRPr="005A31C1">
        <w:t>=</w:t>
      </w:r>
      <w:proofErr w:type="gramStart"/>
      <w:r>
        <w:rPr>
          <w:lang w:val="en-US"/>
        </w:rPr>
        <w:t>n</w:t>
      </w:r>
      <w:r w:rsidRPr="005A31C1">
        <w:t>(</w:t>
      </w:r>
      <w:proofErr w:type="gramEnd"/>
      <w:r>
        <w:rPr>
          <w:lang w:val="en-US"/>
        </w:rPr>
        <w:t>n</w:t>
      </w:r>
      <w:r w:rsidRPr="005A31C1">
        <w:t>-1)(</w:t>
      </w:r>
      <w:r>
        <w:rPr>
          <w:lang w:val="en-US"/>
        </w:rPr>
        <w:t>n</w:t>
      </w:r>
      <w:r w:rsidRPr="005A31C1">
        <w:t>-2)…(</w:t>
      </w:r>
      <w:r>
        <w:rPr>
          <w:lang w:val="en-US"/>
        </w:rPr>
        <w:t>n</w:t>
      </w:r>
      <w:r w:rsidRPr="005A31C1">
        <w:t>-</w:t>
      </w:r>
      <w:r>
        <w:rPr>
          <w:lang w:val="en-US"/>
        </w:rPr>
        <w:t>m</w:t>
      </w:r>
      <w:r w:rsidRPr="005A31C1">
        <w:t xml:space="preserve">+1)=&gt;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vertAlign w:val="superscript"/>
          <w:lang w:val="en-US"/>
        </w:rPr>
        <w:t>m</w:t>
      </w:r>
      <w:proofErr w:type="spellEnd"/>
      <w:r w:rsidRPr="005A31C1">
        <w:t>=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5A31C1">
        <w:t>=</w:t>
      </w:r>
      <w:r>
        <w:rPr>
          <w:lang w:val="en-US"/>
        </w:rPr>
        <w:t>n</w:t>
      </w:r>
      <w:r w:rsidRPr="005A31C1">
        <w:t>!</w:t>
      </w:r>
    </w:p>
    <w:p w:rsidR="001D7A47" w:rsidRDefault="001D7A47" w:rsidP="001D7A47">
      <w:pPr>
        <w:spacing w:after="0"/>
      </w:pPr>
      <w:r w:rsidRPr="005A31C1">
        <w:t>Опр.</w:t>
      </w:r>
    </w:p>
    <w:p w:rsidR="001D7A47" w:rsidRDefault="001D7A47" w:rsidP="001D7A47">
      <w:pPr>
        <w:spacing w:after="0"/>
        <w:rPr>
          <w:b/>
        </w:rPr>
      </w:pPr>
      <w:r>
        <w:t>Комб</w:t>
      </w:r>
      <w:r w:rsidRPr="005A31C1">
        <w:t xml:space="preserve">инации, содержащие по </w:t>
      </w:r>
      <w:proofErr w:type="spellStart"/>
      <w:r w:rsidRPr="005A31C1">
        <w:t>m</w:t>
      </w:r>
      <w:proofErr w:type="spellEnd"/>
      <w:r w:rsidRPr="005A31C1">
        <w:t xml:space="preserve"> элементов каждая, составленные из</w:t>
      </w:r>
      <w:r>
        <w:t xml:space="preserve"> </w:t>
      </w:r>
      <w:r>
        <w:rPr>
          <w:lang w:val="en-US"/>
        </w:rPr>
        <w:t>n</w:t>
      </w:r>
      <w:r w:rsidRPr="005A31C1">
        <w:t xml:space="preserve"> различных элементов </w:t>
      </w:r>
      <w:proofErr w:type="spellStart"/>
      <w:r>
        <w:t>m</w:t>
      </w:r>
      <m:oMath>
        <w:proofErr w:type="spellEnd"/>
        <m:r>
          <w:rPr>
            <w:rFonts w:ascii="Cambria Math" w:hAnsi="Cambria Math"/>
          </w:rPr>
          <m:t>≤</m:t>
        </m:r>
      </m:oMath>
      <w:r w:rsidRPr="005A31C1">
        <w:t>n и различающиеся хот</w:t>
      </w:r>
      <w:r>
        <w:t xml:space="preserve">я </w:t>
      </w:r>
      <w:r w:rsidRPr="005A31C1">
        <w:t xml:space="preserve">бы одним элементом, называются </w:t>
      </w:r>
      <w:r w:rsidRPr="00C15806">
        <w:rPr>
          <w:i/>
        </w:rPr>
        <w:t>сочетаниями</w:t>
      </w:r>
      <w:r w:rsidRPr="005A31C1">
        <w:t xml:space="preserve"> (образование подмножеств</w:t>
      </w:r>
      <w:r>
        <w:t xml:space="preserve"> </w:t>
      </w:r>
      <w:r w:rsidRPr="005A31C1">
        <w:t xml:space="preserve">данного множества). Число </w:t>
      </w:r>
      <w:r>
        <w:t>соче</w:t>
      </w:r>
      <w:r w:rsidRPr="005A31C1">
        <w:t>таний определяется формулой:</w:t>
      </w:r>
    </w:p>
    <w:p w:rsidR="001D7A47" w:rsidRPr="001D7A47" w:rsidRDefault="001D7A47" w:rsidP="001D7A47">
      <w:pPr>
        <w:spacing w:after="0"/>
        <w:rPr>
          <w:b/>
        </w:rPr>
      </w:pPr>
      <w:proofErr w:type="gramStart"/>
      <w:r>
        <w:t>С</w:t>
      </w:r>
      <w:proofErr w:type="gramEnd"/>
      <w:r>
        <w:rPr>
          <w:vertAlign w:val="subscript"/>
          <w:lang w:val="en-US"/>
        </w:rPr>
        <w:t>n</w:t>
      </w:r>
      <w:r>
        <w:rPr>
          <w:vertAlign w:val="superscript"/>
          <w:lang w:val="en-US"/>
        </w:rPr>
        <w:t>m</w:t>
      </w:r>
      <w:r w:rsidRPr="001D7A47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:rsidR="001D7A47" w:rsidRDefault="001D7A47" w:rsidP="001D7A47">
      <w:pPr>
        <w:spacing w:after="0"/>
        <w:rPr>
          <w:b/>
        </w:rPr>
      </w:pPr>
      <w:r w:rsidRPr="00C15806">
        <w:rPr>
          <w:u w:val="single"/>
        </w:rPr>
        <w:t>Два основных правила комбинаторики</w:t>
      </w:r>
      <w:r>
        <w:t>:</w:t>
      </w:r>
    </w:p>
    <w:p w:rsidR="001D7A47" w:rsidRDefault="001D7A47" w:rsidP="001D7A47">
      <w:pPr>
        <w:spacing w:after="0"/>
        <w:rPr>
          <w:b/>
        </w:rPr>
      </w:pPr>
      <w:r w:rsidRPr="00C15806">
        <w:rPr>
          <w:u w:val="single"/>
        </w:rPr>
        <w:t>Правило суммы</w:t>
      </w:r>
      <w:r w:rsidRPr="00C15806">
        <w:t xml:space="preserve">. </w:t>
      </w:r>
      <w:r>
        <w:t>Ес</w:t>
      </w:r>
      <w:r w:rsidRPr="00C15806">
        <w:t>ли а1 из множества</w:t>
      </w:r>
      <w:proofErr w:type="gramStart"/>
      <w:r w:rsidRPr="00C15806">
        <w:t xml:space="preserve"> А</w:t>
      </w:r>
      <w:proofErr w:type="gramEnd"/>
      <w:r w:rsidRPr="00C15806">
        <w:t xml:space="preserve"> можно выбрать n1 способами, а2 из А – n</w:t>
      </w:r>
      <w:r>
        <w:t>2</w:t>
      </w:r>
      <w:r w:rsidRPr="00C15806">
        <w:t xml:space="preserve"> способами (способ выбора а1 не совпадает со способом выбора а2), то а1 или а2 можно выбрать n1 + n2 </w:t>
      </w:r>
      <w:r>
        <w:t>сп</w:t>
      </w:r>
      <w:r w:rsidRPr="00C15806">
        <w:t>особами.</w:t>
      </w:r>
    </w:p>
    <w:p w:rsidR="001D7A47" w:rsidRPr="00AC1640" w:rsidRDefault="001D7A47" w:rsidP="001D7A47">
      <w:pPr>
        <w:spacing w:after="0"/>
        <w:rPr>
          <w:b/>
        </w:rPr>
      </w:pPr>
      <w:r w:rsidRPr="00C15806">
        <w:rPr>
          <w:u w:val="single"/>
        </w:rPr>
        <w:t>Правило произведения.</w:t>
      </w:r>
      <w:r w:rsidRPr="00C15806">
        <w:t xml:space="preserve"> </w:t>
      </w:r>
      <w:r>
        <w:t>Ес</w:t>
      </w:r>
      <w:r w:rsidRPr="00C15806">
        <w:t>ли а1 из</w:t>
      </w:r>
      <w:proofErr w:type="gramStart"/>
      <w:r w:rsidRPr="00C15806">
        <w:t xml:space="preserve"> А</w:t>
      </w:r>
      <w:proofErr w:type="gramEnd"/>
      <w:r w:rsidRPr="00C15806">
        <w:t xml:space="preserve"> </w:t>
      </w:r>
      <w:r>
        <w:t>мо</w:t>
      </w:r>
      <w:r w:rsidRPr="00C15806">
        <w:t>жно выбрать п1 способами, а</w:t>
      </w:r>
      <w:r>
        <w:t xml:space="preserve"> </w:t>
      </w:r>
      <w:r w:rsidRPr="00C15806">
        <w:t xml:space="preserve">элемент а2 из А </w:t>
      </w:r>
      <w:r>
        <w:t>мо</w:t>
      </w:r>
      <w:r w:rsidRPr="00C15806">
        <w:t xml:space="preserve">жно выбрать n2 способами, </w:t>
      </w:r>
      <w:r>
        <w:t>то</w:t>
      </w:r>
      <w:r w:rsidRPr="00C15806">
        <w:t xml:space="preserve"> выбор а1 и а2 может быть</w:t>
      </w:r>
      <w:r>
        <w:t xml:space="preserve"> </w:t>
      </w:r>
      <w:r w:rsidRPr="00C15806">
        <w:t>осуществлен n</w:t>
      </w:r>
      <w:r>
        <w:t>1</w:t>
      </w:r>
      <w:r w:rsidRPr="00C15806">
        <w:t>*n2 способами.</w:t>
      </w:r>
    </w:p>
    <w:p w:rsidR="00955E1E" w:rsidRDefault="00955E1E" w:rsidP="001D7A47">
      <w:pPr>
        <w:spacing w:after="0"/>
        <w:rPr>
          <w:b/>
          <w:lang w:val="en-US"/>
        </w:rPr>
      </w:pPr>
    </w:p>
    <w:p w:rsidR="00955E1E" w:rsidRDefault="00955E1E" w:rsidP="001D7A47">
      <w:pPr>
        <w:spacing w:after="0"/>
        <w:rPr>
          <w:b/>
          <w:lang w:val="en-US"/>
        </w:rPr>
      </w:pPr>
    </w:p>
    <w:p w:rsidR="00955E1E" w:rsidRDefault="00955E1E" w:rsidP="001D7A47">
      <w:pPr>
        <w:spacing w:after="0"/>
        <w:rPr>
          <w:b/>
          <w:lang w:val="en-US"/>
        </w:rPr>
      </w:pPr>
    </w:p>
    <w:p w:rsidR="001D7A47" w:rsidRPr="00955E1E" w:rsidRDefault="001D7A47" w:rsidP="001D7A47">
      <w:pPr>
        <w:spacing w:after="0"/>
        <w:rPr>
          <w:b/>
        </w:rPr>
      </w:pPr>
      <w:r w:rsidRPr="00955E1E">
        <w:rPr>
          <w:b/>
        </w:rPr>
        <w:lastRenderedPageBreak/>
        <w:t>23.Основная идея и алгоритм реализации однофакторного анализа.</w:t>
      </w:r>
    </w:p>
    <w:p w:rsidR="001D7A47" w:rsidRDefault="001D7A47" w:rsidP="001D7A47">
      <w:pPr>
        <w:spacing w:after="0"/>
        <w:rPr>
          <w:b/>
        </w:rPr>
      </w:pPr>
      <w:r w:rsidRPr="00ED19F7">
        <w:rPr>
          <w:i/>
        </w:rPr>
        <w:t>Однофакторный дисперсионный анализ</w:t>
      </w:r>
      <w:r w:rsidRPr="00ED19F7">
        <w:t xml:space="preserve"> определяется как статистический метод</w:t>
      </w:r>
      <w:r>
        <w:t xml:space="preserve">, </w:t>
      </w:r>
      <w:r w:rsidRPr="00ED19F7">
        <w:t>предназначенный для оценки влияния определённого фактора</w:t>
      </w:r>
      <w:proofErr w:type="gramStart"/>
      <w:r w:rsidRPr="00ED19F7">
        <w:t xml:space="preserve"> А</w:t>
      </w:r>
      <w:proofErr w:type="gramEnd"/>
      <w:r w:rsidRPr="00ED19F7">
        <w:t xml:space="preserve"> на результат</w:t>
      </w:r>
      <w:r>
        <w:t xml:space="preserve"> </w:t>
      </w:r>
      <w:r w:rsidRPr="00ED19F7">
        <w:t>эксперимента – некоторую случайную величину Х,</w:t>
      </w:r>
      <w:r>
        <w:t xml:space="preserve"> </w:t>
      </w:r>
      <w:r w:rsidRPr="00ED19F7">
        <w:t>называемую также результативным признаком.</w:t>
      </w:r>
    </w:p>
    <w:p w:rsidR="001D7A47" w:rsidRDefault="001D7A47" w:rsidP="001D7A47">
      <w:pPr>
        <w:spacing w:after="0"/>
        <w:rPr>
          <w:b/>
          <w:u w:val="single"/>
        </w:rPr>
      </w:pPr>
      <w:r w:rsidRPr="00852474">
        <w:rPr>
          <w:u w:val="single"/>
        </w:rPr>
        <w:t>Алгоритм реализации:</w:t>
      </w:r>
    </w:p>
    <w:p w:rsidR="001D7A47" w:rsidRPr="00852474" w:rsidRDefault="001D7A47" w:rsidP="001D7A47">
      <w:pPr>
        <w:pStyle w:val="a6"/>
        <w:numPr>
          <w:ilvl w:val="0"/>
          <w:numId w:val="5"/>
        </w:numPr>
        <w:spacing w:after="0"/>
        <w:rPr>
          <w:b w:val="0"/>
          <w:u w:val="single"/>
        </w:rPr>
      </w:pPr>
      <w:r>
        <w:rPr>
          <w:b w:val="0"/>
        </w:rPr>
        <w:t xml:space="preserve">Нахождение </w:t>
      </w:r>
      <w:proofErr w:type="gramStart"/>
      <w:r>
        <w:rPr>
          <w:b w:val="0"/>
        </w:rPr>
        <w:t>групповых</w:t>
      </w:r>
      <w:proofErr w:type="gramEnd"/>
      <w:r>
        <w:rPr>
          <w:b w:val="0"/>
        </w:rPr>
        <w:t xml:space="preserve"> средних. (</w:t>
      </w:r>
      <m:oMath>
        <m:acc>
          <m:accPr>
            <m:chr m:val="̅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b w:val="0"/>
          <w:vertAlign w:val="subscript"/>
        </w:rPr>
        <w:t>А</w:t>
      </w:r>
      <w:r>
        <w:rPr>
          <w:b w:val="0"/>
        </w:rPr>
        <w:t>)</w:t>
      </w:r>
    </w:p>
    <w:p w:rsidR="001D7A47" w:rsidRPr="00852474" w:rsidRDefault="001D7A47" w:rsidP="001D7A47">
      <w:pPr>
        <w:pStyle w:val="a6"/>
        <w:numPr>
          <w:ilvl w:val="0"/>
          <w:numId w:val="5"/>
        </w:numPr>
        <w:spacing w:after="0"/>
        <w:rPr>
          <w:b w:val="0"/>
          <w:u w:val="single"/>
        </w:rPr>
      </w:pPr>
      <w:r>
        <w:rPr>
          <w:b w:val="0"/>
        </w:rPr>
        <w:t xml:space="preserve">Нахождение общей </w:t>
      </w:r>
      <w:proofErr w:type="gramStart"/>
      <w:r>
        <w:rPr>
          <w:b w:val="0"/>
        </w:rPr>
        <w:t>средней</w:t>
      </w:r>
      <w:proofErr w:type="gramEnd"/>
      <w:r>
        <w:rPr>
          <w:b w:val="0"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b w:val="0"/>
          <w:lang w:val="en-US"/>
        </w:rPr>
        <w:t>)</w:t>
      </w:r>
    </w:p>
    <w:p w:rsidR="001D7A47" w:rsidRPr="00852474" w:rsidRDefault="001D7A47" w:rsidP="001D7A47">
      <w:pPr>
        <w:pStyle w:val="a6"/>
        <w:numPr>
          <w:ilvl w:val="0"/>
          <w:numId w:val="5"/>
        </w:numPr>
        <w:spacing w:after="0"/>
        <w:rPr>
          <w:b w:val="0"/>
          <w:u w:val="single"/>
        </w:rPr>
      </w:pPr>
      <w:r>
        <w:rPr>
          <w:b w:val="0"/>
        </w:rPr>
        <w:t>Находим общую дисперсию.</w:t>
      </w:r>
      <w:r>
        <w:rPr>
          <w:b w:val="0"/>
          <w:lang w:val="en-US"/>
        </w:rPr>
        <w:t xml:space="preserve"> (Q)</w:t>
      </w:r>
    </w:p>
    <w:p w:rsidR="001D7A47" w:rsidRPr="00852474" w:rsidRDefault="001D7A47" w:rsidP="001D7A47">
      <w:pPr>
        <w:pStyle w:val="a6"/>
        <w:numPr>
          <w:ilvl w:val="0"/>
          <w:numId w:val="5"/>
        </w:numPr>
        <w:spacing w:after="0"/>
        <w:rPr>
          <w:b w:val="0"/>
          <w:u w:val="single"/>
        </w:rPr>
      </w:pPr>
      <w:r>
        <w:rPr>
          <w:b w:val="0"/>
        </w:rPr>
        <w:t xml:space="preserve">Определяем межгрупповую дисперсию </w:t>
      </w:r>
      <w:r>
        <w:rPr>
          <w:b w:val="0"/>
          <w:lang w:val="en-US"/>
        </w:rPr>
        <w:t>(Q1)</w:t>
      </w:r>
    </w:p>
    <w:p w:rsidR="001D7A47" w:rsidRPr="00852474" w:rsidRDefault="001D7A47" w:rsidP="001D7A47">
      <w:pPr>
        <w:pStyle w:val="a6"/>
        <w:numPr>
          <w:ilvl w:val="0"/>
          <w:numId w:val="5"/>
        </w:numPr>
        <w:spacing w:after="0"/>
        <w:rPr>
          <w:b w:val="0"/>
          <w:u w:val="single"/>
        </w:rPr>
      </w:pPr>
      <w:r>
        <w:rPr>
          <w:b w:val="0"/>
        </w:rPr>
        <w:t xml:space="preserve">Находим межгрупповую дисперсию </w:t>
      </w:r>
      <w:r>
        <w:rPr>
          <w:b w:val="0"/>
          <w:lang w:val="en-US"/>
        </w:rPr>
        <w:t>(Q2)</w:t>
      </w:r>
    </w:p>
    <w:p w:rsidR="001D7A47" w:rsidRPr="00852474" w:rsidRDefault="001D7A47" w:rsidP="001D7A47">
      <w:pPr>
        <w:pStyle w:val="a6"/>
        <w:numPr>
          <w:ilvl w:val="0"/>
          <w:numId w:val="5"/>
        </w:numPr>
        <w:spacing w:after="0"/>
        <w:rPr>
          <w:b w:val="0"/>
          <w:u w:val="single"/>
        </w:rPr>
      </w:pPr>
      <w:r>
        <w:rPr>
          <w:b w:val="0"/>
        </w:rPr>
        <w:t xml:space="preserve">Статистика </w:t>
      </w:r>
      <w:r>
        <w:rPr>
          <w:b w:val="0"/>
          <w:lang w:val="en-US"/>
        </w:rPr>
        <w:t>F</w:t>
      </w:r>
      <w:r w:rsidRPr="00852474">
        <w:rPr>
          <w:b w:val="0"/>
        </w:rPr>
        <w:t>=</w:t>
      </w:r>
      <w:r>
        <w:rPr>
          <w:b w:val="0"/>
          <w:lang w:val="en-US"/>
        </w:rPr>
        <w:t>Q</w:t>
      </w:r>
      <w:r w:rsidRPr="00852474">
        <w:rPr>
          <w:b w:val="0"/>
        </w:rPr>
        <w:t>1(</w:t>
      </w:r>
      <w:proofErr w:type="spellStart"/>
      <w:r>
        <w:rPr>
          <w:b w:val="0"/>
          <w:lang w:val="en-US"/>
        </w:rPr>
        <w:t>mk</w:t>
      </w:r>
      <w:proofErr w:type="spellEnd"/>
      <w:r w:rsidRPr="00852474">
        <w:rPr>
          <w:b w:val="0"/>
        </w:rPr>
        <w:t>-</w:t>
      </w:r>
      <w:r>
        <w:rPr>
          <w:b w:val="0"/>
          <w:lang w:val="en-US"/>
        </w:rPr>
        <w:t>k</w:t>
      </w:r>
      <w:r w:rsidRPr="00852474">
        <w:rPr>
          <w:b w:val="0"/>
        </w:rPr>
        <w:t>)/</w:t>
      </w:r>
      <w:r>
        <w:rPr>
          <w:b w:val="0"/>
          <w:lang w:val="en-US"/>
        </w:rPr>
        <w:t>Q</w:t>
      </w:r>
      <w:r w:rsidRPr="00852474">
        <w:rPr>
          <w:b w:val="0"/>
        </w:rPr>
        <w:t>2(</w:t>
      </w:r>
      <w:r>
        <w:rPr>
          <w:b w:val="0"/>
          <w:lang w:val="en-US"/>
        </w:rPr>
        <w:t>k</w:t>
      </w:r>
      <w:r w:rsidRPr="00852474">
        <w:rPr>
          <w:b w:val="0"/>
        </w:rPr>
        <w:t>-1)</w:t>
      </w:r>
    </w:p>
    <w:p w:rsidR="001D7A47" w:rsidRPr="00852474" w:rsidRDefault="001D7A47" w:rsidP="001D7A47">
      <w:pPr>
        <w:pStyle w:val="a6"/>
        <w:numPr>
          <w:ilvl w:val="0"/>
          <w:numId w:val="5"/>
        </w:numPr>
        <w:spacing w:after="0"/>
        <w:rPr>
          <w:b w:val="0"/>
          <w:u w:val="single"/>
        </w:rPr>
      </w:pPr>
      <w:r>
        <w:rPr>
          <w:b w:val="0"/>
        </w:rPr>
        <w:t xml:space="preserve">По табл. распр. Фишера находим </w:t>
      </w:r>
      <w:proofErr w:type="gramStart"/>
      <w:r>
        <w:rPr>
          <w:b w:val="0"/>
          <w:lang w:val="en-US"/>
        </w:rPr>
        <w:t>F</w:t>
      </w:r>
      <w:proofErr w:type="spellStart"/>
      <w:proofErr w:type="gramEnd"/>
      <w:r>
        <w:rPr>
          <w:b w:val="0"/>
          <w:vertAlign w:val="subscript"/>
        </w:rPr>
        <w:t>кр</w:t>
      </w:r>
      <w:proofErr w:type="spellEnd"/>
      <w:r>
        <w:rPr>
          <w:b w:val="0"/>
          <w:vertAlign w:val="subscript"/>
        </w:rPr>
        <w:t>.</w:t>
      </w:r>
    </w:p>
    <w:p w:rsidR="001D7A47" w:rsidRPr="00852474" w:rsidRDefault="001D7A47" w:rsidP="001D7A47">
      <w:pPr>
        <w:pStyle w:val="a6"/>
        <w:numPr>
          <w:ilvl w:val="0"/>
          <w:numId w:val="5"/>
        </w:numPr>
        <w:spacing w:after="0"/>
        <w:rPr>
          <w:b w:val="0"/>
          <w:u w:val="single"/>
        </w:rPr>
      </w:pPr>
      <w:r>
        <w:rPr>
          <w:b w:val="0"/>
        </w:rPr>
        <w:t xml:space="preserve">Если </w:t>
      </w:r>
      <w:r>
        <w:rPr>
          <w:b w:val="0"/>
          <w:lang w:val="en-US"/>
        </w:rPr>
        <w:t>F</w:t>
      </w:r>
      <w:r w:rsidRPr="00852474">
        <w:rPr>
          <w:b w:val="0"/>
        </w:rPr>
        <w:t xml:space="preserve"> &gt; </w:t>
      </w:r>
      <w:proofErr w:type="gramStart"/>
      <w:r>
        <w:rPr>
          <w:b w:val="0"/>
          <w:lang w:val="en-US"/>
        </w:rPr>
        <w:t>F</w:t>
      </w:r>
      <w:proofErr w:type="spellStart"/>
      <w:proofErr w:type="gramEnd"/>
      <w:r>
        <w:rPr>
          <w:b w:val="0"/>
          <w:vertAlign w:val="subscript"/>
        </w:rPr>
        <w:t>кр</w:t>
      </w:r>
      <w:proofErr w:type="spellEnd"/>
      <w:r>
        <w:rPr>
          <w:b w:val="0"/>
        </w:rPr>
        <w:t>, то фактор значим =</w:t>
      </w:r>
      <w:r w:rsidRPr="00852474">
        <w:rPr>
          <w:b w:val="0"/>
        </w:rPr>
        <w:t xml:space="preserve">&gt; </w:t>
      </w:r>
      <w:r>
        <w:rPr>
          <w:b w:val="0"/>
        </w:rPr>
        <w:t xml:space="preserve">коэффициент </w:t>
      </w:r>
      <w:proofErr w:type="spellStart"/>
      <w:r>
        <w:rPr>
          <w:b w:val="0"/>
        </w:rPr>
        <w:t>дитерминации</w:t>
      </w:r>
      <w:proofErr w:type="spellEnd"/>
      <w:r>
        <w:rPr>
          <w:b w:val="0"/>
        </w:rPr>
        <w:t xml:space="preserve"> </w:t>
      </w:r>
      <w:r>
        <w:rPr>
          <w:b w:val="0"/>
          <w:lang w:val="en-US"/>
        </w:rPr>
        <w:t>d</w:t>
      </w:r>
      <w:r w:rsidRPr="00852474">
        <w:rPr>
          <w:b w:val="0"/>
        </w:rPr>
        <w:t>=</w:t>
      </w:r>
      <w:r>
        <w:rPr>
          <w:b w:val="0"/>
          <w:lang w:val="en-US"/>
        </w:rPr>
        <w:t>Q</w:t>
      </w:r>
      <w:r w:rsidRPr="00852474">
        <w:rPr>
          <w:b w:val="0"/>
        </w:rPr>
        <w:t>1/</w:t>
      </w:r>
      <w:r>
        <w:rPr>
          <w:b w:val="0"/>
          <w:lang w:val="en-US"/>
        </w:rPr>
        <w:t>Q</w:t>
      </w:r>
      <w:r w:rsidRPr="00852474">
        <w:rPr>
          <w:b w:val="0"/>
        </w:rPr>
        <w:t>.</w:t>
      </w:r>
    </w:p>
    <w:p w:rsidR="001D7A47" w:rsidRPr="000A0049" w:rsidRDefault="001D7A47" w:rsidP="001D7A47">
      <w:pPr>
        <w:spacing w:after="0"/>
        <w:rPr>
          <w:b/>
        </w:rPr>
      </w:pPr>
      <w:r w:rsidRPr="000A0049">
        <w:rPr>
          <w:b/>
        </w:rPr>
        <w:t>24.Статистическая гипотеза. Основные понятия. Построение критической области.</w:t>
      </w:r>
    </w:p>
    <w:p w:rsidR="001D7A47" w:rsidRPr="00B3289C" w:rsidRDefault="001D7A47" w:rsidP="001D7A47">
      <w:pPr>
        <w:spacing w:after="0"/>
      </w:pPr>
      <w:r w:rsidRPr="00B3289C">
        <w:t>Опр.</w:t>
      </w:r>
    </w:p>
    <w:p w:rsidR="001D7A47" w:rsidRDefault="001D7A47" w:rsidP="001D7A47">
      <w:pPr>
        <w:spacing w:after="0"/>
        <w:rPr>
          <w:b/>
        </w:rPr>
      </w:pPr>
      <w:r>
        <w:t>Статис</w:t>
      </w:r>
      <w:r w:rsidRPr="00B3289C">
        <w:t>тической гипотезой называется любое предположение о свойствах распределения вероятностей, лежащего в основе наблюдаемых явлений.</w:t>
      </w:r>
      <w:r>
        <w:t xml:space="preserve"> (</w:t>
      </w:r>
      <w:r>
        <w:rPr>
          <w:lang w:val="en-US"/>
        </w:rPr>
        <w:t>H</w:t>
      </w:r>
      <w:r w:rsidRPr="001D7A47">
        <w:rPr>
          <w:vertAlign w:val="subscript"/>
        </w:rPr>
        <w:t>0</w:t>
      </w:r>
      <w:r w:rsidRPr="001D7A47">
        <w:t>,</w:t>
      </w:r>
      <w:r>
        <w:rPr>
          <w:lang w:val="en-US"/>
        </w:rPr>
        <w:t>H</w:t>
      </w:r>
      <w:r w:rsidRPr="001D7A47">
        <w:rPr>
          <w:vertAlign w:val="subscript"/>
        </w:rPr>
        <w:t>1…</w:t>
      </w:r>
      <w:r w:rsidRPr="001D7A47">
        <w:t>;</w:t>
      </w:r>
      <w:r>
        <w:rPr>
          <w:lang w:val="en-US"/>
        </w:rPr>
        <w:t>H</w:t>
      </w:r>
      <w:r w:rsidRPr="001D7A47">
        <w:rPr>
          <w:vertAlign w:val="subscript"/>
        </w:rPr>
        <w:t>0</w:t>
      </w:r>
      <w:r>
        <w:t>-основная, др.- альтернативные).</w:t>
      </w:r>
    </w:p>
    <w:p w:rsidR="001D7A47" w:rsidRPr="00B3289C" w:rsidRDefault="001D7A47" w:rsidP="001D7A47">
      <w:pPr>
        <w:spacing w:after="0"/>
        <w:rPr>
          <w:b/>
        </w:rPr>
      </w:pPr>
      <w:r>
        <w:t xml:space="preserve">Правило, по которому гипотеза принимается или отвергается, называется </w:t>
      </w:r>
      <w:r w:rsidRPr="00B3289C">
        <w:rPr>
          <w:i/>
        </w:rPr>
        <w:t>критерием</w:t>
      </w:r>
      <w:r>
        <w:t xml:space="preserve">. </w:t>
      </w:r>
    </w:p>
    <w:p w:rsidR="001D7A47" w:rsidRDefault="001D7A47" w:rsidP="001D7A47">
      <w:pPr>
        <w:spacing w:after="0"/>
        <w:rPr>
          <w:b/>
        </w:rPr>
      </w:pPr>
      <w:r w:rsidRPr="00B3289C">
        <w:t>Гипотезу проверяют на основании выборки, полученной из генеральной совокупности. Из-за случайности выборки в результате проверки</w:t>
      </w:r>
      <w:r>
        <w:t xml:space="preserve"> </w:t>
      </w:r>
      <w:r w:rsidRPr="00B3289C">
        <w:t xml:space="preserve">могут возникать ошибки и приниматься неправильные решения. В принципе, различают ошибки </w:t>
      </w:r>
      <w:r w:rsidRPr="00B3289C">
        <w:rPr>
          <w:i/>
        </w:rPr>
        <w:t>первого</w:t>
      </w:r>
      <w:r w:rsidRPr="00B3289C">
        <w:t xml:space="preserve"> и </w:t>
      </w:r>
      <w:r w:rsidRPr="00B3289C">
        <w:rPr>
          <w:i/>
        </w:rPr>
        <w:t>второго рода</w:t>
      </w:r>
      <w:r w:rsidRPr="00B3289C">
        <w:t>. Ошибка первого рода</w:t>
      </w:r>
      <w:r>
        <w:t xml:space="preserve"> </w:t>
      </w:r>
      <w:r w:rsidRPr="00B3289C">
        <w:t>имеет место тогда, когда отвергается правильная гипотеза Н</w:t>
      </w:r>
      <w:proofErr w:type="gramStart"/>
      <w:r w:rsidRPr="00B3289C">
        <w:t>0</w:t>
      </w:r>
      <w:proofErr w:type="gramEnd"/>
      <w:r w:rsidRPr="00B3289C">
        <w:t>. При ошибке</w:t>
      </w:r>
      <w:r w:rsidR="00955E1E">
        <w:rPr>
          <w:lang w:val="en-US"/>
        </w:rPr>
        <w:t xml:space="preserve"> </w:t>
      </w:r>
      <w:r w:rsidRPr="00B3289C">
        <w:t>второго рода принимается неправильная гипотеза Н</w:t>
      </w:r>
      <w:proofErr w:type="gramStart"/>
      <w:r w:rsidRPr="00B3289C">
        <w:t>0</w:t>
      </w:r>
      <w:proofErr w:type="gramEnd"/>
      <w:r w:rsidRPr="00B3289C">
        <w:t>.</w:t>
      </w:r>
    </w:p>
    <w:p w:rsidR="001D7A47" w:rsidRPr="00B3289C" w:rsidRDefault="001D7A47" w:rsidP="001D7A47">
      <w:pPr>
        <w:spacing w:after="0"/>
        <w:rPr>
          <w:b/>
        </w:rPr>
      </w:pPr>
      <w:r w:rsidRPr="00B3289C">
        <w:t>– подмножества значений статистики, при которых гипотеза Н</w:t>
      </w:r>
      <w:proofErr w:type="gramStart"/>
      <w:r w:rsidRPr="00B3289C">
        <w:t>0</w:t>
      </w:r>
      <w:proofErr w:type="gramEnd"/>
    </w:p>
    <w:p w:rsidR="001D7A47" w:rsidRPr="00B3289C" w:rsidRDefault="001D7A47" w:rsidP="001D7A47">
      <w:pPr>
        <w:spacing w:after="0"/>
        <w:rPr>
          <w:b/>
        </w:rPr>
      </w:pPr>
      <w:r w:rsidRPr="00B3289C">
        <w:t xml:space="preserve">принимается (не отвергается), называется </w:t>
      </w:r>
      <w:r w:rsidRPr="00B3289C">
        <w:rPr>
          <w:i/>
        </w:rPr>
        <w:t>областью принятия гипотезы</w:t>
      </w:r>
    </w:p>
    <w:p w:rsidR="001D7A47" w:rsidRPr="00B3289C" w:rsidRDefault="001D7A47" w:rsidP="001D7A47">
      <w:pPr>
        <w:spacing w:after="0"/>
        <w:rPr>
          <w:b/>
        </w:rPr>
      </w:pPr>
      <w:r w:rsidRPr="00B3289C">
        <w:t>(допустимой областью);</w:t>
      </w:r>
    </w:p>
    <w:p w:rsidR="001D7A47" w:rsidRPr="00B3289C" w:rsidRDefault="001D7A47" w:rsidP="001D7A47">
      <w:pPr>
        <w:spacing w:after="0"/>
        <w:rPr>
          <w:b/>
        </w:rPr>
      </w:pPr>
      <w:r w:rsidRPr="00B3289C">
        <w:t>– подмножества значений статистики, при которых гипотеза Н</w:t>
      </w:r>
      <w:proofErr w:type="gramStart"/>
      <w:r w:rsidRPr="00B3289C">
        <w:t>0</w:t>
      </w:r>
      <w:proofErr w:type="gramEnd"/>
    </w:p>
    <w:p w:rsidR="001D7A47" w:rsidRPr="00B3289C" w:rsidRDefault="001D7A47" w:rsidP="001D7A47">
      <w:pPr>
        <w:spacing w:after="0"/>
        <w:rPr>
          <w:b/>
          <w:i/>
        </w:rPr>
      </w:pPr>
      <w:r w:rsidRPr="00B3289C">
        <w:t>отвергается (отклоняется) и принимается гипотеза Н</w:t>
      </w:r>
      <w:proofErr w:type="gramStart"/>
      <w:r w:rsidRPr="00B3289C">
        <w:t>1</w:t>
      </w:r>
      <w:proofErr w:type="gramEnd"/>
      <w:r w:rsidRPr="00B3289C">
        <w:t xml:space="preserve">, </w:t>
      </w:r>
      <w:r w:rsidRPr="00B3289C">
        <w:rPr>
          <w:i/>
        </w:rPr>
        <w:t xml:space="preserve">называется </w:t>
      </w:r>
      <w:proofErr w:type="spellStart"/>
      <w:r w:rsidRPr="00B3289C">
        <w:rPr>
          <w:i/>
        </w:rPr>
        <w:t>крити</w:t>
      </w:r>
      <w:proofErr w:type="spellEnd"/>
      <w:r w:rsidRPr="00B3289C">
        <w:rPr>
          <w:i/>
        </w:rPr>
        <w:t>-</w:t>
      </w:r>
    </w:p>
    <w:p w:rsidR="001D7A47" w:rsidRDefault="001D7A47" w:rsidP="001D7A47">
      <w:pPr>
        <w:spacing w:after="0"/>
        <w:rPr>
          <w:b/>
        </w:rPr>
      </w:pPr>
      <w:r w:rsidRPr="00B3289C">
        <w:rPr>
          <w:i/>
        </w:rPr>
        <w:t>ческой областью</w:t>
      </w:r>
      <w:r w:rsidRPr="00B3289C">
        <w:t>.</w:t>
      </w:r>
    </w:p>
    <w:p w:rsidR="001D7A47" w:rsidRDefault="001D7A47" w:rsidP="001D7A47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67275" cy="4867275"/>
            <wp:effectExtent l="19050" t="0" r="952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A47" w:rsidRDefault="001D7A47" w:rsidP="001D7A4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4829175" cy="2047875"/>
            <wp:effectExtent l="19050" t="0" r="952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A47" w:rsidRDefault="001D7A47" w:rsidP="001D7A47">
      <w:pPr>
        <w:spacing w:after="0"/>
      </w:pPr>
    </w:p>
    <w:p w:rsidR="001D7A47" w:rsidRDefault="001D7A47" w:rsidP="001D7A47">
      <w:pPr>
        <w:spacing w:after="0"/>
      </w:pPr>
    </w:p>
    <w:p w:rsidR="001D7A47" w:rsidRPr="001D7A47" w:rsidRDefault="001D7A47" w:rsidP="001D7A47">
      <w:pPr>
        <w:spacing w:after="0"/>
        <w:rPr>
          <w:b/>
        </w:rPr>
      </w:pPr>
      <w:r w:rsidRPr="001D7A47">
        <w:rPr>
          <w:b/>
        </w:rPr>
        <w:t>25.Закон больших чисел. Центральная предельная теорема.</w:t>
      </w:r>
    </w:p>
    <w:p w:rsidR="001D7A47" w:rsidRPr="00DB77E8" w:rsidRDefault="001D7A47" w:rsidP="001D7A47">
      <w:pPr>
        <w:spacing w:after="0"/>
        <w:rPr>
          <w:b/>
        </w:rPr>
      </w:pPr>
      <w:r w:rsidRPr="00DB77E8">
        <w:rPr>
          <w:i/>
          <w:u w:val="single"/>
        </w:rPr>
        <w:t>Закон больших чисел</w:t>
      </w:r>
      <w:proofErr w:type="gramStart"/>
      <w:r w:rsidRPr="00DB77E8">
        <w:br/>
        <w:t>П</w:t>
      </w:r>
      <w:proofErr w:type="gramEnd"/>
      <w:r w:rsidRPr="00DB77E8">
        <w:t>усть x1, x2,..., </w:t>
      </w:r>
      <w:proofErr w:type="spellStart"/>
      <w:r w:rsidRPr="00DB77E8">
        <w:t>xn</w:t>
      </w:r>
      <w:proofErr w:type="spellEnd"/>
      <w:r w:rsidRPr="00DB77E8">
        <w:t> - последовательность независимых, одинаково распределенных случайных величин, M </w:t>
      </w:r>
      <w:proofErr w:type="spellStart"/>
      <w:r w:rsidRPr="00DB77E8">
        <w:t>xi</w:t>
      </w:r>
      <w:proofErr w:type="spellEnd"/>
      <w:r w:rsidRPr="00DB77E8">
        <w:t xml:space="preserve"> = </w:t>
      </w:r>
      <w:proofErr w:type="spellStart"/>
      <w:r w:rsidRPr="00DB77E8">
        <w:t>m</w:t>
      </w:r>
      <w:proofErr w:type="spellEnd"/>
      <w:r w:rsidRPr="00DB77E8">
        <w:t>; D </w:t>
      </w:r>
      <w:proofErr w:type="spellStart"/>
      <w:r w:rsidRPr="00DB77E8">
        <w:t>xi</w:t>
      </w:r>
      <w:proofErr w:type="spellEnd"/>
      <w:r w:rsidRPr="00DB77E8">
        <w:t> = </w:t>
      </w:r>
      <m:oMath>
        <m:r>
          <w:rPr>
            <w:rFonts w:ascii="Cambria Math" w:hAnsi="Cambria Math"/>
          </w:rPr>
          <m:t>σ</m:t>
        </m:r>
      </m:oMath>
      <w:r>
        <w:rPr>
          <w:vertAlign w:val="superscript"/>
        </w:rPr>
        <w:t>2</w:t>
      </w:r>
      <w:r w:rsidRPr="00DB77E8">
        <w:t>. Тогда выполняется следующее:</w:t>
      </w:r>
      <w:r w:rsidRPr="00DB77E8">
        <w:br/>
        <w:t>P[|</w:t>
      </w:r>
      <w:proofErr w:type="gramStart"/>
      <w:r w:rsidRPr="00DB77E8">
        <w:t>( </w:t>
      </w:r>
      <w:proofErr w:type="gramEnd"/>
      <w:r w:rsidRPr="00DB77E8">
        <w:t>x1+ x2+...+ </w:t>
      </w:r>
      <w:proofErr w:type="spellStart"/>
      <w:r w:rsidRPr="00DB77E8">
        <w:t>xn</w:t>
      </w:r>
      <w:proofErr w:type="spellEnd"/>
      <w:r w:rsidRPr="00DB77E8">
        <w:t>)/</w:t>
      </w:r>
      <w:proofErr w:type="spellStart"/>
      <w:r w:rsidRPr="00DB77E8">
        <w:t>n</w:t>
      </w:r>
      <w:proofErr w:type="spellEnd"/>
      <w:r w:rsidRPr="00DB77E8">
        <w:t xml:space="preserve"> - </w:t>
      </w:r>
      <w:proofErr w:type="spellStart"/>
      <w:r w:rsidRPr="00DB77E8">
        <w:t>m|</w:t>
      </w:r>
      <w:proofErr w:type="spellEnd"/>
      <w:r w:rsidRPr="00DB77E8">
        <w:t>] &gt;= </w:t>
      </w:r>
      <m:oMath>
        <m:r>
          <w:rPr>
            <w:rFonts w:ascii="Cambria Math" w:hAnsi="Cambria Math"/>
          </w:rPr>
          <m:t>ε</m:t>
        </m:r>
      </m:oMath>
      <w:r w:rsidRPr="00DB77E8">
        <w:t> -&gt; 0 при n-&gt;</w:t>
      </w:r>
      <m:oMath>
        <m:r>
          <w:rPr>
            <w:rFonts w:ascii="Cambria Math" w:hAnsi="Cambria Math"/>
          </w:rPr>
          <m:t>∞</m:t>
        </m:r>
      </m:oMath>
      <w:r w:rsidRPr="00DB77E8">
        <w:t>, для любого </w:t>
      </w:r>
      <m:oMath>
        <m:r>
          <w:rPr>
            <w:rFonts w:ascii="Cambria Math" w:hAnsi="Cambria Math"/>
          </w:rPr>
          <m:t>ε</m:t>
        </m:r>
      </m:oMath>
      <w:r w:rsidRPr="00DB77E8">
        <w:t> &gt; 0</w:t>
      </w:r>
    </w:p>
    <w:p w:rsidR="001D7A47" w:rsidRPr="00032CD8" w:rsidRDefault="001D7A47" w:rsidP="001D7A47">
      <w:pPr>
        <w:spacing w:after="0"/>
        <w:rPr>
          <w:b/>
        </w:rPr>
      </w:pPr>
      <w:r w:rsidRPr="00DB77E8">
        <w:rPr>
          <w:i/>
          <w:u w:val="single"/>
        </w:rPr>
        <w:t>Центральная предельная теорема</w:t>
      </w:r>
      <w:r w:rsidRPr="00032CD8">
        <w:t xml:space="preserve"> объясняет особую роль  нормального закона распределения в теории вероятностей. Теорема утверждает, что всегда, когда случайная величина образуется в результате сложения большого числа одинаково распределенных независимых случайных величин с </w:t>
      </w:r>
      <w:r w:rsidRPr="00032CD8">
        <w:lastRenderedPageBreak/>
        <w:t>конечными дисперсиями, закон распределения этой случайной величины оказывается практически нормальным законом.</w:t>
      </w:r>
    </w:p>
    <w:p w:rsidR="001D7A47" w:rsidRPr="00032CD8" w:rsidRDefault="001D7A47" w:rsidP="001D7A47">
      <w:pPr>
        <w:spacing w:after="0"/>
        <w:rPr>
          <w:b/>
        </w:rPr>
      </w:pPr>
      <w:r w:rsidRPr="00032CD8">
        <w:rPr>
          <w:i/>
        </w:rPr>
        <w:t>Центральная предельная теорема</w:t>
      </w:r>
      <w:r w:rsidRPr="00032CD8">
        <w:t>. Если случайные величины ξ1, ξ2, …, ξn, … попарно независимы, одинаково распределены и имеют конечную дисперсию, то при </w:t>
      </w:r>
      <w:proofErr w:type="spellStart"/>
      <w:r w:rsidRPr="00032CD8">
        <w:t>n</w:t>
      </w:r>
      <w:proofErr w:type="spellEnd"/>
      <w:r w:rsidRPr="00032CD8">
        <w:t> → ∞ равномерно по </w:t>
      </w:r>
      <w:proofErr w:type="spellStart"/>
      <w:r w:rsidRPr="00032CD8">
        <w:t>x</w:t>
      </w:r>
      <w:proofErr w:type="spellEnd"/>
      <w:r w:rsidRPr="00032CD8">
        <w:t> </w:t>
      </w:r>
      <w:r w:rsidRPr="00032CD8">
        <w:rPr>
          <w:rFonts w:ascii="Cambria Math" w:hAnsi="Cambria Math"/>
        </w:rPr>
        <w:t>∈</w:t>
      </w:r>
      <w:r w:rsidRPr="00032CD8">
        <w:t> (-∞,∞)</w:t>
      </w:r>
    </w:p>
    <w:p w:rsidR="001D7A47" w:rsidRPr="00032CD8" w:rsidRDefault="001D7A47" w:rsidP="001D7A47">
      <w:pPr>
        <w:spacing w:after="0"/>
        <w:rPr>
          <w:b/>
        </w:rPr>
      </w:pPr>
      <w:r w:rsidRPr="00032CD8">
        <w:rPr>
          <w:b/>
          <w:noProof/>
        </w:rPr>
        <w:drawing>
          <wp:inline distT="0" distB="0" distL="0" distR="0">
            <wp:extent cx="3114675" cy="504825"/>
            <wp:effectExtent l="19050" t="0" r="9525" b="0"/>
            <wp:docPr id="11" name="Рисунок 3" descr="http://mcimeer.narod.ru/data/t1/img/clip_image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cimeer.narod.ru/data/t1/img/clip_image02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2CD8">
        <w:t>.</w:t>
      </w:r>
    </w:p>
    <w:p w:rsidR="001D7A47" w:rsidRPr="00032CD8" w:rsidRDefault="001D7A47" w:rsidP="001D7A47">
      <w:pPr>
        <w:spacing w:after="0"/>
      </w:pPr>
    </w:p>
    <w:p w:rsidR="00AD610C" w:rsidRPr="00AD610C" w:rsidRDefault="00AD610C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0"/>
          <w:szCs w:val="20"/>
        </w:rPr>
      </w:pPr>
    </w:p>
    <w:p w:rsidR="00AD610C" w:rsidRPr="0027329F" w:rsidRDefault="00AD610C" w:rsidP="0027329F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0"/>
          <w:szCs w:val="20"/>
        </w:rPr>
      </w:pPr>
    </w:p>
    <w:p w:rsidR="00E04184" w:rsidRPr="00E04184" w:rsidRDefault="00E04184" w:rsidP="00E04184">
      <w:pPr>
        <w:autoSpaceDE w:val="0"/>
        <w:autoSpaceDN w:val="0"/>
        <w:adjustRightInd w:val="0"/>
        <w:spacing w:after="0" w:line="240" w:lineRule="auto"/>
        <w:rPr>
          <w:rFonts w:eastAsia="TimesNewRoman" w:cs="Times New Roman"/>
          <w:b/>
          <w:sz w:val="20"/>
          <w:szCs w:val="20"/>
        </w:rPr>
      </w:pPr>
    </w:p>
    <w:sectPr w:rsidR="00E04184" w:rsidRPr="00E04184" w:rsidSect="00A0417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30F76"/>
    <w:multiLevelType w:val="hybridMultilevel"/>
    <w:tmpl w:val="C6A4F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942AB"/>
    <w:multiLevelType w:val="hybridMultilevel"/>
    <w:tmpl w:val="97CCF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900BF"/>
    <w:multiLevelType w:val="hybridMultilevel"/>
    <w:tmpl w:val="8766F24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4332830"/>
    <w:multiLevelType w:val="hybridMultilevel"/>
    <w:tmpl w:val="FD0C4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D43F5"/>
    <w:multiLevelType w:val="hybridMultilevel"/>
    <w:tmpl w:val="A170DC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82894"/>
    <w:multiLevelType w:val="hybridMultilevel"/>
    <w:tmpl w:val="F7A04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743F6"/>
    <w:multiLevelType w:val="hybridMultilevel"/>
    <w:tmpl w:val="FD0C4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46682"/>
    <w:rsid w:val="00066823"/>
    <w:rsid w:val="000A0049"/>
    <w:rsid w:val="000C1627"/>
    <w:rsid w:val="00111C93"/>
    <w:rsid w:val="001D7A47"/>
    <w:rsid w:val="00265B2D"/>
    <w:rsid w:val="0027329F"/>
    <w:rsid w:val="004463C5"/>
    <w:rsid w:val="00534CD4"/>
    <w:rsid w:val="00692C8B"/>
    <w:rsid w:val="006D58BB"/>
    <w:rsid w:val="006E186D"/>
    <w:rsid w:val="00775E95"/>
    <w:rsid w:val="007D3871"/>
    <w:rsid w:val="00846682"/>
    <w:rsid w:val="008B63E0"/>
    <w:rsid w:val="00955E1E"/>
    <w:rsid w:val="00A04172"/>
    <w:rsid w:val="00A3278C"/>
    <w:rsid w:val="00AB6500"/>
    <w:rsid w:val="00AD610C"/>
    <w:rsid w:val="00B87DFE"/>
    <w:rsid w:val="00C23570"/>
    <w:rsid w:val="00C634F5"/>
    <w:rsid w:val="00CD6E59"/>
    <w:rsid w:val="00E04184"/>
    <w:rsid w:val="00E757C8"/>
    <w:rsid w:val="00EE7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E5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87DFE"/>
  </w:style>
  <w:style w:type="paragraph" w:styleId="a6">
    <w:name w:val="List Paragraph"/>
    <w:basedOn w:val="a"/>
    <w:uiPriority w:val="34"/>
    <w:qFormat/>
    <w:rsid w:val="00A3278C"/>
    <w:pPr>
      <w:ind w:left="720"/>
      <w:contextualSpacing/>
    </w:pPr>
    <w:rPr>
      <w:rFonts w:ascii="Times New Roman" w:eastAsia="Calibri" w:hAnsi="Times New Roman" w:cs="Times New Roman"/>
      <w:b/>
      <w:sz w:val="24"/>
      <w:szCs w:val="24"/>
      <w:lang w:eastAsia="en-US"/>
    </w:rPr>
  </w:style>
  <w:style w:type="table" w:styleId="a7">
    <w:name w:val="Table Grid"/>
    <w:basedOn w:val="a1"/>
    <w:uiPriority w:val="59"/>
    <w:rsid w:val="001D7A47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692C8B"/>
    <w:rPr>
      <w:b/>
      <w:bCs/>
    </w:rPr>
  </w:style>
  <w:style w:type="character" w:styleId="a9">
    <w:name w:val="Emphasis"/>
    <w:basedOn w:val="a0"/>
    <w:uiPriority w:val="20"/>
    <w:qFormat/>
    <w:rsid w:val="00692C8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11</Pages>
  <Words>3445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</dc:creator>
  <cp:keywords/>
  <dc:description/>
  <cp:lastModifiedBy>pro</cp:lastModifiedBy>
  <cp:revision>9</cp:revision>
  <dcterms:created xsi:type="dcterms:W3CDTF">2014-06-25T14:17:00Z</dcterms:created>
  <dcterms:modified xsi:type="dcterms:W3CDTF">2014-06-25T22:48:00Z</dcterms:modified>
</cp:coreProperties>
</file>