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914694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14694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914694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14694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E82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F6796A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880AEC" w:rsidRPr="00914694" w:rsidRDefault="00880AEC" w:rsidP="00D678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BC7429" w:rsidRPr="00914694">
        <w:rPr>
          <w:rFonts w:ascii="Times New Roman" w:eastAsia="Times New Roman" w:hAnsi="Times New Roman" w:cs="Times New Roman"/>
          <w:sz w:val="28"/>
          <w:szCs w:val="28"/>
        </w:rPr>
        <w:t>Модели и методы анализа проектных решений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914694" w:rsidRDefault="00914694" w:rsidP="00D67899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Математическая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ь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F6796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статики</w:t>
      </w:r>
      <w:r w:rsidR="00BC7429" w:rsidRPr="0091469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объекта</w:t>
      </w:r>
      <w:r w:rsidR="00F6796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с распределенными координатами</w:t>
      </w:r>
    </w:p>
    <w:p w:rsidR="00880AEC" w:rsidRPr="00914694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E82674" w:rsidRPr="00E826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E82674" w:rsidRPr="00E826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4694" w:rsidRPr="0091469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4694" w:rsidRPr="009146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96A">
        <w:rPr>
          <w:rFonts w:ascii="Times New Roman" w:eastAsia="Times New Roman" w:hAnsi="Times New Roman" w:cs="Times New Roman"/>
          <w:sz w:val="28"/>
          <w:szCs w:val="28"/>
        </w:rPr>
        <w:t>Ю</w:t>
      </w:r>
      <w:r w:rsidR="00A232F6"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914694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E826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E693B" w:rsidRPr="00914694">
        <w:rPr>
          <w:rFonts w:ascii="Times New Roman" w:eastAsia="Times New Roman" w:hAnsi="Times New Roman" w:cs="Times New Roman"/>
          <w:sz w:val="28"/>
          <w:szCs w:val="28"/>
        </w:rPr>
        <w:t xml:space="preserve"> Р.Ю</w:t>
      </w:r>
      <w:r w:rsidRPr="0091469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914694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914694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914694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899" w:rsidRPr="00914694" w:rsidRDefault="00D67899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E82674" w:rsidRDefault="00E82674" w:rsidP="00D6789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D67899" w:rsidRPr="00914694" w:rsidRDefault="00D67899" w:rsidP="00A51F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C4440" w:rsidRPr="00914694" w:rsidRDefault="00880AEC" w:rsidP="0091469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91469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Приобретение навыков моделирования </w:t>
      </w:r>
      <w:r w:rsidR="00F6796A">
        <w:rPr>
          <w:rFonts w:ascii="Times New Roman" w:eastAsia="TimesNewRoman" w:hAnsi="Times New Roman" w:cs="Times New Roman"/>
          <w:sz w:val="28"/>
          <w:szCs w:val="28"/>
        </w:rPr>
        <w:t>статики объектов с распределенными координатами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914694">
        <w:rPr>
          <w:rFonts w:ascii="Times New Roman" w:eastAsia="TimesNewRoman" w:hAnsi="Times New Roman" w:cs="Times New Roman"/>
          <w:sz w:val="28"/>
          <w:szCs w:val="28"/>
        </w:rPr>
        <w:t>Произвести численное</w:t>
      </w:r>
      <w:r w:rsidR="00914694">
        <w:rPr>
          <w:rFonts w:ascii="Times New Roman" w:eastAsia="TimesNewRoman" w:hAnsi="Times New Roman" w:cs="Times New Roman"/>
          <w:sz w:val="28"/>
          <w:szCs w:val="28"/>
        </w:rPr>
        <w:t xml:space="preserve"> решение системы уравнений </w:t>
      </w:r>
      <w:r w:rsidR="00F6796A">
        <w:rPr>
          <w:rFonts w:ascii="Times New Roman" w:eastAsia="TimesNewRoman" w:hAnsi="Times New Roman" w:cs="Times New Roman"/>
          <w:sz w:val="28"/>
          <w:szCs w:val="28"/>
        </w:rPr>
        <w:t>статики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 и получить </w:t>
      </w:r>
      <w:r w:rsidR="00F6796A">
        <w:rPr>
          <w:rFonts w:ascii="Times New Roman" w:eastAsia="TimesNewRoman" w:hAnsi="Times New Roman" w:cs="Times New Roman"/>
          <w:sz w:val="28"/>
          <w:szCs w:val="28"/>
        </w:rPr>
        <w:t>статические характеристики объекта с распределенными</w:t>
      </w:r>
      <w:r w:rsidRPr="00914694">
        <w:rPr>
          <w:rFonts w:ascii="Times New Roman" w:eastAsia="TimesNewRoman" w:hAnsi="Times New Roman" w:cs="Times New Roman"/>
          <w:sz w:val="28"/>
          <w:szCs w:val="28"/>
        </w:rPr>
        <w:t xml:space="preserve"> координатами.</w:t>
      </w:r>
    </w:p>
    <w:p w:rsidR="00BD363F" w:rsidRPr="00914694" w:rsidRDefault="00BD363F" w:rsidP="00BD363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880AEC" w:rsidRPr="00914694" w:rsidRDefault="00880AEC" w:rsidP="00914694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  <w:r w:rsidRPr="0091469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14694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>
            <wp:extent cx="4263390" cy="108077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96A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Рисунок 1 Схема установки.</w:t>
      </w:r>
    </w:p>
    <w:p w:rsidR="00F6796A" w:rsidRPr="00F6796A" w:rsidRDefault="00F6796A" w:rsidP="00F679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6796A">
        <w:rPr>
          <w:rFonts w:ascii="Times New Roman" w:eastAsia="TimesNewRoman" w:hAnsi="Times New Roman" w:cs="Times New Roman"/>
          <w:sz w:val="28"/>
          <w:szCs w:val="28"/>
        </w:rPr>
        <w:t>Объекты с распределенными координатами характеризуются изменением параметров не только во времени, но и по сечению и длине. К таким объектам можно отнести трубчатые теплообменники, конденсаторы,</w:t>
      </w:r>
    </w:p>
    <w:p w:rsidR="00F6796A" w:rsidRDefault="00F6796A" w:rsidP="00F679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6796A">
        <w:rPr>
          <w:rFonts w:ascii="Times New Roman" w:eastAsia="TimesNewRoman" w:hAnsi="Times New Roman" w:cs="Times New Roman"/>
          <w:sz w:val="28"/>
          <w:szCs w:val="28"/>
        </w:rPr>
        <w:t>трубчатые реакторы, печи и другие аппараты.</w:t>
      </w:r>
    </w:p>
    <w:p w:rsidR="00F6796A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1598930</wp:posOffset>
            </wp:positionH>
            <wp:positionV relativeFrom="paragraph">
              <wp:posOffset>614045</wp:posOffset>
            </wp:positionV>
            <wp:extent cx="1334135" cy="403225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96A">
        <w:rPr>
          <w:rFonts w:ascii="Times New Roman" w:eastAsia="TimesNewRoman" w:hAnsi="Times New Roman" w:cs="Times New Roman"/>
          <w:sz w:val="28"/>
          <w:szCs w:val="28"/>
        </w:rPr>
        <w:t>Процесс протекает по следующей схеме: этилен разлагается на ацетилен и водород по реакции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F6796A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F6796A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F6796A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F6796A" w:rsidRPr="00914694" w:rsidRDefault="00F6796A" w:rsidP="00914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914694" w:rsidRDefault="0091469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F32225" w:rsidRPr="00914694" w:rsidRDefault="00354422" w:rsidP="00914694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Исходныйкод</w:t>
      </w: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y_prev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z_prev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C_in_proc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C_in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общее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8.31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E1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251000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E2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297000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PI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A1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2E11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A2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8E12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ro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1.4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D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//# m5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вариант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</w:t>
      </w:r>
    </w:p>
    <w:p w:rsid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//C_in - изменяется от 3-% до 4-% в 17 варианте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C_in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C_in_proc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28.05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koef1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2.71828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koef2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koef3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2.71828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рунге</w:t>
      </w:r>
      <w:r w:rsidRPr="00AB2D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кутта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k1y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k2y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k3y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k1z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k2z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k3z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 (int i = 0; i &lt;=(x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x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)/h + h/2; i++)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//for (int i = 0; i &lt;=50 ; i++)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y = y_prev + h*koef1*y_prev;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z = z_prev + h*(koef2*y_prev + koef3*z_prev);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//x = x++;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leftList1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rightList1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C_in_proc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C_in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C_in_proc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28.05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y = y_prev + h*koef1*y_prev;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z = z_prev + h*(koef2*y_prev + koef3*z_prev);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//x = x++;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//this-&gt;chart1-&gt;Series["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2"]-&gt;Points-&gt;AddXY(x, y);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leftList2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//this-&gt;chart2-&gt;Series["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2"]-&gt;Points-&gt;AddXY(x, z);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rightList2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//printf("x = %lf, y = %lf, z = %lf\n", x, y, z);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//printf("x = %lf, y = %lf\n", x, y);</w:t>
      </w:r>
    </w:p>
    <w:p w:rsidR="00AB2D56" w:rsidRPr="00F6796A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79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C_in_proc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C_in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C_in_proc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28.05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x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C_in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y = y_prev + h*koef1*y_prev;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k3y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    z = z_prev + h*(koef2*y_prev + koef3*z_prev);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z_prev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k1z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k2z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k4z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k3z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k1z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k2z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k3z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k4z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AB2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//x = x++;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y_prev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z_prev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//this-&gt;chart1-&gt;Series["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3"]-&gt;Points-&gt;AddXY(x, y);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leftList3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//this-&gt;chart2-&gt;Series["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3"]-&gt;Points-&gt;AddXY(x, z);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rightList3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//printf("x = %lf, y = %lf, z = %lf\n", x, y, z);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2D5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//printf("x = %lf, y = %lf\n", x, y);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leftList1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rightList1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leftList2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zedGraphControl4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rightList2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zedGraphControl5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leftList3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P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DrawGraph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zedGraphControl6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rightList3</w:t>
      </w:r>
      <w:r w:rsidRPr="00AB2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2D56" w:rsidRDefault="00AB2D56" w:rsidP="00AB2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2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54422" w:rsidRPr="00914694" w:rsidRDefault="00354422" w:rsidP="0091469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4694">
        <w:rPr>
          <w:rFonts w:ascii="Times New Roman" w:eastAsia="Times New Roman" w:hAnsi="Times New Roman" w:cs="Times New Roman"/>
          <w:b/>
          <w:i/>
          <w:sz w:val="28"/>
          <w:szCs w:val="28"/>
        </w:rPr>
        <w:t>Конечныйрезультат:</w:t>
      </w:r>
    </w:p>
    <w:p w:rsidR="00097403" w:rsidRDefault="00AB2D56" w:rsidP="00CB5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435206</wp:posOffset>
            </wp:positionH>
            <wp:positionV relativeFrom="paragraph">
              <wp:posOffset>2012</wp:posOffset>
            </wp:positionV>
            <wp:extent cx="5083530" cy="4560125"/>
            <wp:effectExtent l="19050" t="0" r="2820" b="0"/>
            <wp:wrapTopAndBottom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30" cy="456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D56" w:rsidRPr="00914694" w:rsidRDefault="00AB2D56" w:rsidP="00CB57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sectPr w:rsidR="00AB2D56" w:rsidRPr="00914694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880AEC"/>
    <w:rsid w:val="00077DD4"/>
    <w:rsid w:val="00097403"/>
    <w:rsid w:val="0015532C"/>
    <w:rsid w:val="00156D89"/>
    <w:rsid w:val="0025213C"/>
    <w:rsid w:val="00263931"/>
    <w:rsid w:val="00354422"/>
    <w:rsid w:val="00380003"/>
    <w:rsid w:val="003F08B3"/>
    <w:rsid w:val="00450BAF"/>
    <w:rsid w:val="004557FB"/>
    <w:rsid w:val="00527924"/>
    <w:rsid w:val="005966E3"/>
    <w:rsid w:val="00700188"/>
    <w:rsid w:val="00742363"/>
    <w:rsid w:val="00774A6D"/>
    <w:rsid w:val="007E1A7A"/>
    <w:rsid w:val="00815D69"/>
    <w:rsid w:val="00846BA5"/>
    <w:rsid w:val="00876E67"/>
    <w:rsid w:val="00880AEC"/>
    <w:rsid w:val="00904F6D"/>
    <w:rsid w:val="00914694"/>
    <w:rsid w:val="009903A5"/>
    <w:rsid w:val="009D54E8"/>
    <w:rsid w:val="00A22A25"/>
    <w:rsid w:val="00A232F6"/>
    <w:rsid w:val="00A51FE3"/>
    <w:rsid w:val="00A67831"/>
    <w:rsid w:val="00AB2D56"/>
    <w:rsid w:val="00B36E7E"/>
    <w:rsid w:val="00B67667"/>
    <w:rsid w:val="00BA2AC4"/>
    <w:rsid w:val="00BB759C"/>
    <w:rsid w:val="00BC7429"/>
    <w:rsid w:val="00BD363F"/>
    <w:rsid w:val="00BF38D6"/>
    <w:rsid w:val="00C93A5C"/>
    <w:rsid w:val="00CB323E"/>
    <w:rsid w:val="00CB5734"/>
    <w:rsid w:val="00CE693B"/>
    <w:rsid w:val="00D67899"/>
    <w:rsid w:val="00D83DBB"/>
    <w:rsid w:val="00DD244D"/>
    <w:rsid w:val="00E1564B"/>
    <w:rsid w:val="00E25809"/>
    <w:rsid w:val="00E57492"/>
    <w:rsid w:val="00E82674"/>
    <w:rsid w:val="00EC4440"/>
    <w:rsid w:val="00F32225"/>
    <w:rsid w:val="00F67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07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77DD4"/>
  </w:style>
  <w:style w:type="character" w:styleId="af">
    <w:name w:val="Hyperlink"/>
    <w:basedOn w:val="a0"/>
    <w:uiPriority w:val="99"/>
    <w:semiHidden/>
    <w:unhideWhenUsed/>
    <w:rsid w:val="00077DD4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077D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4DF2-CE92-4BDB-B41F-FEB9AB7A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25</cp:revision>
  <cp:lastPrinted>2014-10-07T18:05:00Z</cp:lastPrinted>
  <dcterms:created xsi:type="dcterms:W3CDTF">2014-09-22T05:36:00Z</dcterms:created>
  <dcterms:modified xsi:type="dcterms:W3CDTF">2021-12-04T16:10:00Z</dcterms:modified>
</cp:coreProperties>
</file>