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A34" w:rsidRDefault="0074071C">
      <w:r>
        <w:t>Есть касяк при расположении</w:t>
      </w:r>
    </w:p>
    <w:p w:rsidR="00A72EB2" w:rsidRDefault="0074071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4445</wp:posOffset>
            </wp:positionV>
            <wp:extent cx="1752600" cy="1400175"/>
            <wp:effectExtent l="19050" t="0" r="0" b="0"/>
            <wp:wrapTight wrapText="bothSides">
              <wp:wrapPolygon edited="0">
                <wp:start x="-235" y="0"/>
                <wp:lineTo x="-235" y="21453"/>
                <wp:lineTo x="21600" y="21453"/>
                <wp:lineTo x="21600" y="0"/>
                <wp:lineTo x="-235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Получаем квадрат который пересекается (перекрывает) другой квадрат, такую ситуацию необходимо убрать.</w:t>
      </w:r>
    </w:p>
    <w:p w:rsidR="00A72EB2" w:rsidRDefault="00A72EB2"/>
    <w:p w:rsidR="00A72EB2" w:rsidRDefault="00A72EB2"/>
    <w:p w:rsidR="00A72EB2" w:rsidRDefault="00A72EB2"/>
    <w:p w:rsidR="00A72EB2" w:rsidRDefault="00A72EB2"/>
    <w:p w:rsidR="00A72EB2" w:rsidRDefault="0074071C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2540</wp:posOffset>
            </wp:positionV>
            <wp:extent cx="5940425" cy="1704975"/>
            <wp:effectExtent l="19050" t="0" r="3175" b="0"/>
            <wp:wrapTight wrapText="bothSides">
              <wp:wrapPolygon edited="0">
                <wp:start x="-69" y="0"/>
                <wp:lineTo x="-69" y="21479"/>
                <wp:lineTo x="21612" y="21479"/>
                <wp:lineTo x="21612" y="0"/>
                <wp:lineTo x="-69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071C" w:rsidRDefault="0074071C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479425</wp:posOffset>
            </wp:positionV>
            <wp:extent cx="5940425" cy="4476750"/>
            <wp:effectExtent l="19050" t="0" r="3175" b="0"/>
            <wp:wrapTight wrapText="bothSides">
              <wp:wrapPolygon edited="0">
                <wp:start x="-69" y="0"/>
                <wp:lineTo x="-69" y="21508"/>
                <wp:lineTo x="21612" y="21508"/>
                <wp:lineTo x="21612" y="0"/>
                <wp:lineTo x="-69" y="0"/>
              </wp:wrapPolygon>
            </wp:wrapTight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Так как расположить перекрывающий квадрат могу только в левй-верхний угол любой клетки, то необходимо отслеживать лишь пять позиций (Рисунок выше)</w:t>
      </w:r>
    </w:p>
    <w:p w:rsidR="0074071C" w:rsidRDefault="0074071C">
      <w:r>
        <w:lastRenderedPageBreak/>
        <w:t>Тогда необходимы два глобальных правила для сторон СЛЕВО и СВЕРХУ</w:t>
      </w:r>
    </w:p>
    <w:p w:rsidR="0074071C" w:rsidRDefault="0074071C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4445</wp:posOffset>
            </wp:positionV>
            <wp:extent cx="5940425" cy="3133725"/>
            <wp:effectExtent l="19050" t="0" r="3175" b="0"/>
            <wp:wrapTight wrapText="bothSides">
              <wp:wrapPolygon edited="0">
                <wp:start x="-69" y="0"/>
                <wp:lineTo x="-69" y="21534"/>
                <wp:lineTo x="21612" y="21534"/>
                <wp:lineTo x="21612" y="0"/>
                <wp:lineTo x="-69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Это второе правило (Рисунок выше).</w:t>
      </w:r>
    </w:p>
    <w:p w:rsidR="0074071C" w:rsidRDefault="0074071C">
      <w:r>
        <w:t>А код в программе такой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  ///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&lt;summary&gt;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///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 Проверить, можт реактор ставим\зацепаем на еще один реактор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 w:rsidRPr="0074071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///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 w:rsidRPr="0074071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&lt;/summary&gt;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74071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///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 w:rsidRPr="0074071C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&lt;returns&gt;&lt;/returns&gt;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private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bool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РазрешитьУстановкуНаПоле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74071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Point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locClick)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(ArrBevelComponents.Count == 0)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return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true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>;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типо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первый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компонент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foreach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(</w:t>
      </w:r>
      <w:r w:rsidRPr="0074071C">
        <w:rPr>
          <w:rFonts w:ascii="Courier New" w:hAnsi="Courier New" w:cs="Courier New"/>
          <w:noProof/>
          <w:color w:val="2B91AF"/>
          <w:sz w:val="20"/>
          <w:szCs w:val="20"/>
          <w:lang w:val="en-US"/>
        </w:rPr>
        <w:t>Bevel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tmp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ArrBevelComponents)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{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два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теста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(locClick.X + iter == tmp.Location.X)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{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клик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слево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от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обьекта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(locClick.Y == tmp.Location.Y || locClick.Y - iter == tmp.Location.Y || locClick.Y + iter == tmp.Location.Y)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//то запрет установки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}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else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(locClick.Y + iter == tmp.Location.Y)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{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клик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сверху</w:t>
      </w:r>
      <w:r w:rsidRPr="0074071C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обьекта</w:t>
      </w:r>
    </w:p>
    <w:p w:rsidR="0074071C" w:rsidRP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</w:t>
      </w:r>
      <w:r w:rsidRPr="0074071C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(locClick.X == tmp.Location.X || locClick.X - iter == tmp.Location.X || locClick.X + iter == tmp.Location.X)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 w:rsidRPr="0074071C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//то запрет установки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}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}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//иначе разрешаю туда ставить</w:t>
      </w:r>
    </w:p>
    <w:p w:rsidR="0074071C" w:rsidRDefault="0074071C" w:rsidP="007407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4071C" w:rsidRDefault="0074071C" w:rsidP="0074071C"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74071C" w:rsidRDefault="0074071C">
      <w:r>
        <w:t xml:space="preserve">В </w:t>
      </w:r>
      <w:r>
        <w:rPr>
          <w:lang w:val="en-US"/>
        </w:rPr>
        <w:t>foreach</w:t>
      </w:r>
      <w:r w:rsidRPr="0074071C">
        <w:t xml:space="preserve"> </w:t>
      </w:r>
      <w:r>
        <w:t xml:space="preserve">перебираем все уже ранее установленые на поле блоки, у них глядим </w:t>
      </w:r>
      <w:r w:rsidR="001B3700">
        <w:t xml:space="preserve">угол </w:t>
      </w:r>
      <w:r w:rsidR="001B3700">
        <w:rPr>
          <w:lang w:val="en-US"/>
        </w:rPr>
        <w:t>Location</w:t>
      </w:r>
    </w:p>
    <w:p w:rsidR="00A72EB2" w:rsidRDefault="00A72EB2"/>
    <w:sectPr w:rsidR="00A72EB2" w:rsidSect="001A2A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A72EB2"/>
    <w:rsid w:val="000462A6"/>
    <w:rsid w:val="001A2A34"/>
    <w:rsid w:val="001B3700"/>
    <w:rsid w:val="0074071C"/>
    <w:rsid w:val="009C5FA0"/>
    <w:rsid w:val="00A72EB2"/>
    <w:rsid w:val="00D533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2A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0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07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QwinCor</Company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qwinmen</dc:creator>
  <cp:keywords/>
  <dc:description/>
  <cp:lastModifiedBy>qwinmen</cp:lastModifiedBy>
  <cp:revision>2</cp:revision>
  <dcterms:created xsi:type="dcterms:W3CDTF">2016-01-05T20:59:00Z</dcterms:created>
  <dcterms:modified xsi:type="dcterms:W3CDTF">2016-01-05T21:27:00Z</dcterms:modified>
</cp:coreProperties>
</file>