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AC2" w:rsidRPr="00E11F9C" w:rsidRDefault="00F81AC2" w:rsidP="00F81AC2">
      <w:pPr>
        <w:tabs>
          <w:tab w:val="center" w:pos="4677"/>
          <w:tab w:val="right" w:pos="9355"/>
        </w:tabs>
        <w:spacing w:after="0" w:line="240" w:lineRule="auto"/>
        <w:jc w:val="center"/>
        <w:rPr>
          <w:rFonts w:ascii="Times New Roman" w:eastAsia="Calibri" w:hAnsi="Times New Roman" w:cs="Times New Roman"/>
          <w:sz w:val="28"/>
          <w:szCs w:val="28"/>
        </w:rPr>
      </w:pPr>
      <w:r w:rsidRPr="00E11F9C">
        <w:rPr>
          <w:rFonts w:ascii="Times New Roman" w:eastAsia="Calibri" w:hAnsi="Times New Roman" w:cs="Times New Roman"/>
          <w:sz w:val="28"/>
          <w:szCs w:val="28"/>
        </w:rPr>
        <w:t>Министерство образования и науки РФ</w:t>
      </w:r>
    </w:p>
    <w:p w:rsidR="00F81AC2" w:rsidRPr="00E11F9C" w:rsidRDefault="00F81AC2" w:rsidP="00F81AC2">
      <w:pPr>
        <w:tabs>
          <w:tab w:val="center" w:pos="4677"/>
          <w:tab w:val="right" w:pos="9355"/>
        </w:tabs>
        <w:spacing w:after="0" w:line="240" w:lineRule="auto"/>
        <w:jc w:val="center"/>
        <w:rPr>
          <w:rFonts w:ascii="Times New Roman" w:eastAsia="Calibri" w:hAnsi="Times New Roman" w:cs="Times New Roman"/>
          <w:sz w:val="28"/>
          <w:szCs w:val="28"/>
        </w:rPr>
      </w:pPr>
      <w:r w:rsidRPr="00E11F9C">
        <w:rPr>
          <w:rFonts w:ascii="Times New Roman" w:eastAsia="Calibri" w:hAnsi="Times New Roman" w:cs="Times New Roman"/>
          <w:sz w:val="28"/>
          <w:szCs w:val="28"/>
        </w:rPr>
        <w:t>ФГБОУ ВПО «Тамбовский государственный технический университет»</w:t>
      </w:r>
    </w:p>
    <w:p w:rsidR="00F81AC2" w:rsidRPr="00E11F9C" w:rsidRDefault="00F81AC2" w:rsidP="00F81AC2">
      <w:pPr>
        <w:spacing w:after="0" w:line="240" w:lineRule="auto"/>
        <w:jc w:val="center"/>
        <w:rPr>
          <w:rFonts w:ascii="Times New Roman" w:eastAsia="Times New Roman" w:hAnsi="Times New Roman" w:cs="Times New Roman"/>
          <w:sz w:val="28"/>
          <w:szCs w:val="28"/>
          <w:lang w:eastAsia="ru-RU"/>
        </w:rPr>
      </w:pPr>
    </w:p>
    <w:p w:rsidR="00F81AC2" w:rsidRPr="00E11F9C" w:rsidRDefault="00F81AC2" w:rsidP="00F81AC2">
      <w:pPr>
        <w:spacing w:after="0" w:line="240" w:lineRule="auto"/>
        <w:jc w:val="center"/>
        <w:rPr>
          <w:rFonts w:ascii="Times New Roman" w:eastAsia="Times New Roman" w:hAnsi="Times New Roman" w:cs="Times New Roman"/>
          <w:sz w:val="28"/>
          <w:szCs w:val="28"/>
          <w:lang w:eastAsia="ru-RU"/>
        </w:rPr>
      </w:pPr>
    </w:p>
    <w:p w:rsidR="00F81AC2" w:rsidRPr="00E11F9C" w:rsidRDefault="00F81AC2" w:rsidP="00F81AC2">
      <w:pPr>
        <w:spacing w:after="0" w:line="240" w:lineRule="auto"/>
        <w:jc w:val="center"/>
        <w:rPr>
          <w:rFonts w:ascii="Times New Roman" w:eastAsia="Times New Roman" w:hAnsi="Times New Roman" w:cs="Times New Roman"/>
          <w:sz w:val="28"/>
          <w:szCs w:val="28"/>
          <w:lang w:eastAsia="ru-RU"/>
        </w:rPr>
      </w:pPr>
    </w:p>
    <w:p w:rsidR="00F81AC2" w:rsidRPr="00E11F9C" w:rsidRDefault="00F81AC2" w:rsidP="00F81AC2">
      <w:pPr>
        <w:spacing w:after="0" w:line="240" w:lineRule="auto"/>
        <w:rPr>
          <w:rFonts w:ascii="Times New Roman" w:eastAsia="Times New Roman" w:hAnsi="Times New Roman" w:cs="Times New Roman"/>
          <w:sz w:val="28"/>
          <w:szCs w:val="28"/>
          <w:lang w:eastAsia="ru-RU"/>
        </w:rPr>
      </w:pPr>
    </w:p>
    <w:p w:rsidR="00F81AC2" w:rsidRPr="00E11F9C" w:rsidRDefault="00F81AC2" w:rsidP="00F81AC2">
      <w:pPr>
        <w:spacing w:after="0" w:line="240" w:lineRule="auto"/>
        <w:rPr>
          <w:rFonts w:ascii="Times New Roman" w:eastAsia="Times New Roman" w:hAnsi="Times New Roman" w:cs="Times New Roman"/>
          <w:sz w:val="28"/>
          <w:szCs w:val="28"/>
          <w:lang w:eastAsia="ru-RU"/>
        </w:rPr>
      </w:pPr>
    </w:p>
    <w:p w:rsidR="00F81AC2" w:rsidRPr="00E11F9C" w:rsidRDefault="00F81AC2" w:rsidP="00F81AC2">
      <w:pPr>
        <w:spacing w:after="0" w:line="240" w:lineRule="auto"/>
        <w:rPr>
          <w:rFonts w:ascii="Times New Roman" w:eastAsia="Times New Roman" w:hAnsi="Times New Roman" w:cs="Times New Roman"/>
          <w:sz w:val="28"/>
          <w:szCs w:val="28"/>
          <w:lang w:eastAsia="ru-RU"/>
        </w:rPr>
      </w:pPr>
    </w:p>
    <w:p w:rsidR="00F81AC2" w:rsidRPr="00E11F9C" w:rsidRDefault="00F81AC2" w:rsidP="00F81AC2">
      <w:pPr>
        <w:spacing w:after="0" w:line="240" w:lineRule="auto"/>
        <w:ind w:left="3969"/>
        <w:jc w:val="right"/>
        <w:rPr>
          <w:rFonts w:ascii="Times New Roman" w:eastAsia="Times New Roman" w:hAnsi="Times New Roman" w:cs="Times New Roman"/>
          <w:sz w:val="28"/>
          <w:szCs w:val="28"/>
          <w:lang w:eastAsia="ru-RU"/>
        </w:rPr>
      </w:pPr>
      <w:r w:rsidRPr="00E11F9C">
        <w:rPr>
          <w:rFonts w:ascii="Times New Roman" w:eastAsia="Times New Roman" w:hAnsi="Times New Roman" w:cs="Times New Roman"/>
          <w:sz w:val="28"/>
          <w:szCs w:val="28"/>
          <w:lang w:eastAsia="ru-RU"/>
        </w:rPr>
        <w:t>Кафедра «</w:t>
      </w:r>
      <w:r w:rsidR="00E4468E">
        <w:rPr>
          <w:rFonts w:ascii="Times New Roman" w:eastAsia="Times New Roman" w:hAnsi="Times New Roman" w:cs="Times New Roman"/>
          <w:sz w:val="28"/>
          <w:szCs w:val="28"/>
          <w:lang w:val="en-US" w:eastAsia="ru-RU"/>
        </w:rPr>
        <w:t xml:space="preserve"> </w:t>
      </w:r>
      <w:r w:rsidRPr="00E11F9C">
        <w:rPr>
          <w:rFonts w:ascii="Times New Roman" w:eastAsia="Times New Roman" w:hAnsi="Times New Roman" w:cs="Times New Roman"/>
          <w:sz w:val="28"/>
          <w:szCs w:val="28"/>
          <w:lang w:eastAsia="ru-RU"/>
        </w:rPr>
        <w:t>»</w:t>
      </w:r>
    </w:p>
    <w:p w:rsidR="00F81AC2" w:rsidRPr="00E11F9C" w:rsidRDefault="00F81AC2" w:rsidP="00F81AC2">
      <w:pPr>
        <w:spacing w:after="0" w:line="240" w:lineRule="auto"/>
        <w:jc w:val="right"/>
        <w:rPr>
          <w:rFonts w:ascii="Times New Roman" w:eastAsia="Times New Roman" w:hAnsi="Times New Roman" w:cs="Times New Roman"/>
          <w:sz w:val="28"/>
          <w:szCs w:val="28"/>
          <w:lang w:eastAsia="ru-RU"/>
        </w:rPr>
      </w:pPr>
    </w:p>
    <w:p w:rsidR="00F81AC2" w:rsidRPr="00E11F9C" w:rsidRDefault="00F81AC2" w:rsidP="00F81AC2">
      <w:pPr>
        <w:spacing w:after="0" w:line="240" w:lineRule="auto"/>
        <w:rPr>
          <w:rFonts w:ascii="Times New Roman" w:eastAsia="Times New Roman" w:hAnsi="Times New Roman" w:cs="Times New Roman"/>
          <w:sz w:val="28"/>
          <w:szCs w:val="28"/>
          <w:lang w:eastAsia="ru-RU"/>
        </w:rPr>
      </w:pPr>
    </w:p>
    <w:p w:rsidR="00F81AC2" w:rsidRPr="00E11F9C" w:rsidRDefault="00F81AC2" w:rsidP="00F81AC2">
      <w:pPr>
        <w:spacing w:after="0" w:line="240" w:lineRule="auto"/>
        <w:jc w:val="center"/>
        <w:rPr>
          <w:rFonts w:ascii="Times New Roman" w:eastAsia="Times New Roman" w:hAnsi="Times New Roman" w:cs="Times New Roman"/>
          <w:sz w:val="28"/>
          <w:szCs w:val="28"/>
          <w:lang w:eastAsia="ru-RU"/>
        </w:rPr>
      </w:pPr>
    </w:p>
    <w:p w:rsidR="00F81AC2" w:rsidRPr="00E11F9C" w:rsidRDefault="00F81AC2" w:rsidP="00F81AC2">
      <w:pPr>
        <w:spacing w:after="0" w:line="240" w:lineRule="auto"/>
        <w:jc w:val="center"/>
        <w:rPr>
          <w:rFonts w:ascii="Times New Roman" w:eastAsia="Times New Roman" w:hAnsi="Times New Roman" w:cs="Times New Roman"/>
          <w:sz w:val="28"/>
          <w:szCs w:val="28"/>
          <w:lang w:eastAsia="ru-RU"/>
        </w:rPr>
      </w:pPr>
    </w:p>
    <w:p w:rsidR="00F81AC2" w:rsidRPr="00E11F9C" w:rsidRDefault="00F81AC2" w:rsidP="00F81AC2">
      <w:pPr>
        <w:spacing w:after="0" w:line="240" w:lineRule="auto"/>
        <w:jc w:val="center"/>
        <w:rPr>
          <w:rFonts w:ascii="Times New Roman" w:eastAsia="Times New Roman" w:hAnsi="Times New Roman" w:cs="Times New Roman"/>
          <w:sz w:val="28"/>
          <w:szCs w:val="28"/>
          <w:lang w:eastAsia="ru-RU"/>
        </w:rPr>
      </w:pPr>
    </w:p>
    <w:p w:rsidR="00F81AC2" w:rsidRPr="00E11F9C" w:rsidRDefault="00F81AC2" w:rsidP="00F81AC2">
      <w:pPr>
        <w:spacing w:after="0" w:line="240" w:lineRule="auto"/>
        <w:jc w:val="center"/>
        <w:rPr>
          <w:rFonts w:ascii="Times New Roman" w:eastAsia="Times New Roman" w:hAnsi="Times New Roman" w:cs="Times New Roman"/>
          <w:sz w:val="28"/>
          <w:szCs w:val="28"/>
          <w:lang w:eastAsia="ru-RU"/>
        </w:rPr>
      </w:pPr>
      <w:r w:rsidRPr="00E11F9C">
        <w:rPr>
          <w:rFonts w:ascii="Times New Roman" w:eastAsia="Times New Roman" w:hAnsi="Times New Roman" w:cs="Times New Roman"/>
          <w:sz w:val="28"/>
          <w:szCs w:val="28"/>
          <w:lang w:eastAsia="ru-RU"/>
        </w:rPr>
        <w:t>Реферат</w:t>
      </w:r>
    </w:p>
    <w:p w:rsidR="00F81AC2" w:rsidRPr="00E11F9C" w:rsidRDefault="00F81AC2" w:rsidP="00F81AC2">
      <w:pPr>
        <w:spacing w:after="0" w:line="240" w:lineRule="auto"/>
        <w:jc w:val="center"/>
        <w:rPr>
          <w:rFonts w:ascii="Times New Roman" w:eastAsia="Times New Roman" w:hAnsi="Times New Roman" w:cs="Times New Roman"/>
          <w:sz w:val="28"/>
          <w:szCs w:val="28"/>
          <w:lang w:eastAsia="ru-RU"/>
        </w:rPr>
      </w:pPr>
    </w:p>
    <w:p w:rsidR="00F81AC2" w:rsidRPr="00E11F9C" w:rsidRDefault="00F81AC2" w:rsidP="00F81AC2">
      <w:pPr>
        <w:spacing w:before="120" w:after="0" w:line="240" w:lineRule="auto"/>
        <w:jc w:val="center"/>
        <w:rPr>
          <w:rFonts w:ascii="Times New Roman" w:eastAsia="Times New Roman" w:hAnsi="Times New Roman" w:cs="Times New Roman"/>
          <w:sz w:val="28"/>
          <w:szCs w:val="28"/>
          <w:lang w:eastAsia="ru-RU"/>
        </w:rPr>
      </w:pPr>
      <w:r w:rsidRPr="00E11F9C">
        <w:rPr>
          <w:rFonts w:ascii="Times New Roman" w:eastAsia="Times New Roman" w:hAnsi="Times New Roman" w:cs="Times New Roman"/>
          <w:sz w:val="28"/>
          <w:szCs w:val="28"/>
          <w:lang w:eastAsia="ru-RU"/>
        </w:rPr>
        <w:t>по дисциплине «Защита информации».</w:t>
      </w:r>
    </w:p>
    <w:p w:rsidR="00F81AC2" w:rsidRPr="00E11F9C" w:rsidRDefault="00F81AC2" w:rsidP="00F81AC2">
      <w:pPr>
        <w:keepNext/>
        <w:spacing w:before="120" w:after="60" w:line="240" w:lineRule="auto"/>
        <w:jc w:val="center"/>
        <w:outlineLvl w:val="0"/>
        <w:rPr>
          <w:rFonts w:ascii="Times New Roman" w:eastAsia="Times New Roman" w:hAnsi="Times New Roman" w:cs="Times New Roman"/>
          <w:bCs/>
          <w:kern w:val="32"/>
          <w:sz w:val="28"/>
          <w:szCs w:val="28"/>
          <w:lang w:eastAsia="ru-RU"/>
        </w:rPr>
      </w:pPr>
      <w:r w:rsidRPr="00E11F9C">
        <w:rPr>
          <w:rFonts w:ascii="Times New Roman" w:eastAsia="Times New Roman" w:hAnsi="Times New Roman" w:cs="Times New Roman"/>
          <w:bCs/>
          <w:kern w:val="32"/>
          <w:sz w:val="28"/>
          <w:szCs w:val="28"/>
          <w:lang w:eastAsia="ru-RU"/>
        </w:rPr>
        <w:t>Защита информации при голосовании.</w:t>
      </w:r>
    </w:p>
    <w:p w:rsidR="00F81AC2" w:rsidRPr="00E11F9C" w:rsidRDefault="00F81AC2" w:rsidP="00F81AC2">
      <w:pPr>
        <w:widowControl w:val="0"/>
        <w:spacing w:after="0"/>
        <w:jc w:val="center"/>
        <w:rPr>
          <w:rFonts w:ascii="Times New Roman" w:eastAsia="Times New Roman" w:hAnsi="Times New Roman" w:cs="Times New Roman"/>
          <w:caps/>
          <w:sz w:val="28"/>
          <w:szCs w:val="28"/>
          <w:lang w:eastAsia="ru-RU"/>
        </w:rPr>
      </w:pPr>
    </w:p>
    <w:p w:rsidR="00F81AC2" w:rsidRPr="00E11F9C" w:rsidRDefault="00F81AC2" w:rsidP="00F81AC2">
      <w:pPr>
        <w:spacing w:after="0" w:line="240" w:lineRule="auto"/>
        <w:jc w:val="center"/>
        <w:rPr>
          <w:rFonts w:ascii="Times New Roman" w:eastAsia="Times New Roman" w:hAnsi="Times New Roman" w:cs="Times New Roman"/>
          <w:sz w:val="28"/>
          <w:szCs w:val="28"/>
          <w:lang w:eastAsia="ru-RU"/>
        </w:rPr>
      </w:pPr>
    </w:p>
    <w:p w:rsidR="00F81AC2" w:rsidRPr="00E11F9C" w:rsidRDefault="00F81AC2" w:rsidP="00F81AC2">
      <w:pPr>
        <w:spacing w:after="0" w:line="240" w:lineRule="auto"/>
        <w:jc w:val="center"/>
        <w:rPr>
          <w:rFonts w:ascii="Times New Roman" w:eastAsia="Times New Roman" w:hAnsi="Times New Roman" w:cs="Times New Roman"/>
          <w:sz w:val="28"/>
          <w:szCs w:val="28"/>
          <w:lang w:eastAsia="ru-RU"/>
        </w:rPr>
      </w:pPr>
    </w:p>
    <w:p w:rsidR="00F81AC2" w:rsidRPr="00E11F9C" w:rsidRDefault="00F81AC2" w:rsidP="00F81AC2">
      <w:pPr>
        <w:spacing w:after="0" w:line="240" w:lineRule="auto"/>
        <w:jc w:val="right"/>
        <w:rPr>
          <w:rFonts w:ascii="Times New Roman" w:eastAsia="Times New Roman" w:hAnsi="Times New Roman" w:cs="Times New Roman"/>
          <w:sz w:val="28"/>
          <w:szCs w:val="28"/>
          <w:lang w:eastAsia="ru-RU"/>
        </w:rPr>
      </w:pPr>
    </w:p>
    <w:p w:rsidR="00F81AC2" w:rsidRPr="00E11F9C" w:rsidRDefault="00F81AC2" w:rsidP="00F81AC2">
      <w:pPr>
        <w:spacing w:after="0" w:line="240" w:lineRule="auto"/>
        <w:jc w:val="right"/>
        <w:rPr>
          <w:rFonts w:ascii="Times New Roman" w:eastAsia="Times New Roman" w:hAnsi="Times New Roman" w:cs="Times New Roman"/>
          <w:sz w:val="28"/>
          <w:szCs w:val="28"/>
          <w:lang w:eastAsia="ru-RU"/>
        </w:rPr>
      </w:pPr>
    </w:p>
    <w:p w:rsidR="00F81AC2" w:rsidRPr="00E11F9C" w:rsidRDefault="00F81AC2" w:rsidP="00F81AC2">
      <w:pPr>
        <w:spacing w:after="0" w:line="240" w:lineRule="auto"/>
        <w:jc w:val="right"/>
        <w:rPr>
          <w:rFonts w:ascii="Times New Roman" w:eastAsia="Times New Roman" w:hAnsi="Times New Roman" w:cs="Times New Roman"/>
          <w:sz w:val="28"/>
          <w:szCs w:val="28"/>
          <w:lang w:eastAsia="ru-RU"/>
        </w:rPr>
      </w:pPr>
    </w:p>
    <w:p w:rsidR="00F81AC2" w:rsidRPr="00E11F9C" w:rsidRDefault="00F81AC2" w:rsidP="00F81AC2">
      <w:pPr>
        <w:spacing w:after="0" w:line="240" w:lineRule="auto"/>
        <w:jc w:val="right"/>
        <w:rPr>
          <w:rFonts w:ascii="Times New Roman" w:eastAsia="Times New Roman" w:hAnsi="Times New Roman" w:cs="Times New Roman"/>
          <w:sz w:val="28"/>
          <w:szCs w:val="28"/>
          <w:lang w:eastAsia="ru-RU"/>
        </w:rPr>
      </w:pPr>
    </w:p>
    <w:p w:rsidR="00F81AC2" w:rsidRPr="00E11F9C" w:rsidRDefault="00F81AC2" w:rsidP="00F81AC2">
      <w:pPr>
        <w:spacing w:after="0" w:line="240" w:lineRule="auto"/>
        <w:jc w:val="right"/>
        <w:rPr>
          <w:rFonts w:ascii="Times New Roman" w:eastAsia="Times New Roman" w:hAnsi="Times New Roman" w:cs="Times New Roman"/>
          <w:sz w:val="28"/>
          <w:szCs w:val="28"/>
          <w:lang w:eastAsia="ru-RU"/>
        </w:rPr>
      </w:pPr>
    </w:p>
    <w:p w:rsidR="00E11F9C" w:rsidRPr="00E11F9C" w:rsidRDefault="00E11F9C" w:rsidP="00F81AC2">
      <w:pPr>
        <w:spacing w:after="0" w:line="240" w:lineRule="auto"/>
        <w:jc w:val="right"/>
        <w:rPr>
          <w:rFonts w:ascii="Times New Roman" w:eastAsia="Times New Roman" w:hAnsi="Times New Roman" w:cs="Times New Roman"/>
          <w:sz w:val="28"/>
          <w:szCs w:val="28"/>
          <w:lang w:eastAsia="ru-RU"/>
        </w:rPr>
      </w:pPr>
    </w:p>
    <w:p w:rsidR="00F81AC2" w:rsidRPr="00E11F9C" w:rsidRDefault="00F81AC2" w:rsidP="00F81AC2">
      <w:pPr>
        <w:spacing w:after="0" w:line="240" w:lineRule="auto"/>
        <w:jc w:val="right"/>
        <w:rPr>
          <w:rFonts w:ascii="Times New Roman" w:eastAsia="Times New Roman" w:hAnsi="Times New Roman" w:cs="Times New Roman"/>
          <w:sz w:val="28"/>
          <w:szCs w:val="28"/>
          <w:lang w:eastAsia="ru-RU"/>
        </w:rPr>
      </w:pPr>
    </w:p>
    <w:p w:rsidR="00F81AC2" w:rsidRPr="00E11F9C" w:rsidRDefault="00F81AC2" w:rsidP="00F81AC2">
      <w:pPr>
        <w:spacing w:after="0" w:line="240" w:lineRule="auto"/>
        <w:jc w:val="right"/>
        <w:rPr>
          <w:rFonts w:ascii="Times New Roman" w:eastAsia="Times New Roman" w:hAnsi="Times New Roman" w:cs="Times New Roman"/>
          <w:sz w:val="28"/>
          <w:szCs w:val="28"/>
          <w:lang w:eastAsia="ru-RU"/>
        </w:rPr>
      </w:pPr>
    </w:p>
    <w:p w:rsidR="00F81AC2" w:rsidRPr="00E11F9C" w:rsidRDefault="00F81AC2" w:rsidP="00F81AC2">
      <w:pPr>
        <w:spacing w:after="0" w:line="240" w:lineRule="auto"/>
        <w:ind w:left="3402"/>
        <w:jc w:val="right"/>
        <w:rPr>
          <w:rFonts w:ascii="Times New Roman" w:eastAsia="Times New Roman" w:hAnsi="Times New Roman" w:cs="Times New Roman"/>
          <w:sz w:val="28"/>
          <w:szCs w:val="28"/>
          <w:lang w:eastAsia="ru-RU"/>
        </w:rPr>
      </w:pPr>
      <w:r w:rsidRPr="00E11F9C">
        <w:rPr>
          <w:rFonts w:ascii="Times New Roman" w:eastAsia="Times New Roman" w:hAnsi="Times New Roman" w:cs="Times New Roman"/>
          <w:sz w:val="28"/>
          <w:szCs w:val="28"/>
          <w:lang w:eastAsia="ru-RU"/>
        </w:rPr>
        <w:t xml:space="preserve">Выполнил: студент гр. </w:t>
      </w:r>
      <w:r w:rsidR="00E4468E" w:rsidRPr="00E4468E">
        <w:rPr>
          <w:rFonts w:ascii="Times New Roman" w:eastAsia="Times New Roman" w:hAnsi="Times New Roman" w:cs="Times New Roman"/>
          <w:sz w:val="28"/>
          <w:szCs w:val="28"/>
          <w:lang w:eastAsia="ru-RU"/>
        </w:rPr>
        <w:t xml:space="preserve"> </w:t>
      </w:r>
      <w:r w:rsidRPr="00E11F9C">
        <w:rPr>
          <w:rFonts w:ascii="Times New Roman" w:eastAsia="Times New Roman" w:hAnsi="Times New Roman" w:cs="Times New Roman"/>
          <w:sz w:val="28"/>
          <w:szCs w:val="28"/>
          <w:lang w:eastAsia="ru-RU"/>
        </w:rPr>
        <w:t xml:space="preserve">−41 </w:t>
      </w:r>
    </w:p>
    <w:p w:rsidR="00F81AC2" w:rsidRPr="00E11F9C" w:rsidRDefault="00E4468E" w:rsidP="00F81AC2">
      <w:pPr>
        <w:spacing w:after="0" w:line="240" w:lineRule="auto"/>
        <w:ind w:left="3402"/>
        <w:jc w:val="right"/>
        <w:rPr>
          <w:rFonts w:ascii="Times New Roman" w:eastAsia="Times New Roman" w:hAnsi="Times New Roman" w:cs="Times New Roman"/>
          <w:color w:val="FF0000"/>
          <w:sz w:val="28"/>
          <w:szCs w:val="28"/>
          <w:lang w:eastAsia="ru-RU"/>
        </w:rPr>
      </w:pPr>
      <w:r w:rsidRPr="00E4468E">
        <w:rPr>
          <w:rFonts w:ascii="Times New Roman" w:eastAsia="Times New Roman" w:hAnsi="Times New Roman" w:cs="Times New Roman"/>
          <w:sz w:val="28"/>
          <w:szCs w:val="28"/>
          <w:lang w:eastAsia="ru-RU"/>
        </w:rPr>
        <w:t xml:space="preserve"> </w:t>
      </w:r>
      <w:r w:rsidR="00F81AC2" w:rsidRPr="00E11F9C">
        <w:rPr>
          <w:rFonts w:ascii="Times New Roman" w:eastAsia="Times New Roman" w:hAnsi="Times New Roman" w:cs="Times New Roman"/>
          <w:sz w:val="28"/>
          <w:szCs w:val="28"/>
          <w:lang w:eastAsia="ru-RU"/>
        </w:rPr>
        <w:t xml:space="preserve"> А.А.</w:t>
      </w:r>
    </w:p>
    <w:p w:rsidR="00F81AC2" w:rsidRPr="00E11F9C" w:rsidRDefault="00F81AC2" w:rsidP="00F81AC2">
      <w:pPr>
        <w:spacing w:after="0" w:line="240" w:lineRule="auto"/>
        <w:ind w:left="3402"/>
        <w:jc w:val="right"/>
        <w:rPr>
          <w:rFonts w:ascii="Times New Roman" w:eastAsia="Times New Roman" w:hAnsi="Times New Roman" w:cs="Times New Roman"/>
          <w:sz w:val="28"/>
          <w:szCs w:val="28"/>
          <w:lang w:eastAsia="ru-RU"/>
        </w:rPr>
      </w:pPr>
      <w:r w:rsidRPr="00E11F9C">
        <w:rPr>
          <w:rFonts w:ascii="Times New Roman" w:eastAsia="Times New Roman" w:hAnsi="Times New Roman" w:cs="Times New Roman"/>
          <w:sz w:val="28"/>
          <w:szCs w:val="28"/>
          <w:lang w:eastAsia="ru-RU"/>
        </w:rPr>
        <w:t xml:space="preserve">Проверила: </w:t>
      </w:r>
      <w:r w:rsidR="00E4468E">
        <w:rPr>
          <w:rFonts w:ascii="Times New Roman" w:eastAsia="Times New Roman" w:hAnsi="Times New Roman" w:cs="Times New Roman"/>
          <w:sz w:val="28"/>
          <w:szCs w:val="28"/>
          <w:lang w:val="en-US" w:eastAsia="ru-RU"/>
        </w:rPr>
        <w:t xml:space="preserve"> </w:t>
      </w:r>
      <w:r w:rsidRPr="00E11F9C">
        <w:rPr>
          <w:rFonts w:ascii="Times New Roman" w:eastAsia="Times New Roman" w:hAnsi="Times New Roman" w:cs="Times New Roman"/>
          <w:sz w:val="28"/>
          <w:szCs w:val="28"/>
          <w:lang w:eastAsia="ru-RU"/>
        </w:rPr>
        <w:t xml:space="preserve"> И. Л.</w:t>
      </w:r>
    </w:p>
    <w:p w:rsidR="00F81AC2" w:rsidRPr="00E11F9C" w:rsidRDefault="00F81AC2" w:rsidP="00F81AC2">
      <w:pPr>
        <w:spacing w:after="0" w:line="240" w:lineRule="auto"/>
        <w:ind w:left="4253"/>
        <w:rPr>
          <w:rFonts w:ascii="Times New Roman" w:eastAsia="Times New Roman" w:hAnsi="Times New Roman" w:cs="Times New Roman"/>
          <w:sz w:val="28"/>
          <w:szCs w:val="28"/>
          <w:lang w:eastAsia="ru-RU"/>
        </w:rPr>
      </w:pPr>
    </w:p>
    <w:p w:rsidR="00F81AC2" w:rsidRPr="00E11F9C" w:rsidRDefault="00F81AC2" w:rsidP="00F81AC2">
      <w:pPr>
        <w:spacing w:after="0" w:line="240" w:lineRule="auto"/>
        <w:jc w:val="right"/>
        <w:rPr>
          <w:rFonts w:ascii="Times New Roman" w:eastAsia="Times New Roman" w:hAnsi="Times New Roman" w:cs="Times New Roman"/>
          <w:sz w:val="28"/>
          <w:szCs w:val="28"/>
          <w:lang w:eastAsia="ru-RU"/>
        </w:rPr>
      </w:pPr>
    </w:p>
    <w:p w:rsidR="00625EFB" w:rsidRDefault="00625EFB" w:rsidP="00625EFB">
      <w:pPr>
        <w:keepNext/>
        <w:spacing w:before="240" w:after="60" w:line="240" w:lineRule="auto"/>
        <w:jc w:val="center"/>
        <w:outlineLvl w:val="0"/>
        <w:rPr>
          <w:rFonts w:ascii="Times New Roman" w:eastAsia="Times New Roman" w:hAnsi="Times New Roman" w:cs="Times New Roman"/>
          <w:bCs/>
          <w:kern w:val="32"/>
          <w:sz w:val="28"/>
          <w:szCs w:val="28"/>
          <w:lang w:eastAsia="ru-RU"/>
        </w:rPr>
      </w:pPr>
    </w:p>
    <w:p w:rsidR="00625EFB" w:rsidRDefault="00625EFB" w:rsidP="00625EFB">
      <w:pPr>
        <w:keepNext/>
        <w:spacing w:before="240" w:after="60" w:line="240" w:lineRule="auto"/>
        <w:jc w:val="center"/>
        <w:outlineLvl w:val="0"/>
        <w:rPr>
          <w:rFonts w:ascii="Times New Roman" w:eastAsia="Times New Roman" w:hAnsi="Times New Roman" w:cs="Times New Roman"/>
          <w:bCs/>
          <w:kern w:val="32"/>
          <w:sz w:val="28"/>
          <w:szCs w:val="28"/>
          <w:lang w:eastAsia="ru-RU"/>
        </w:rPr>
      </w:pPr>
    </w:p>
    <w:p w:rsidR="00625EFB" w:rsidRDefault="00625EFB" w:rsidP="00625EFB">
      <w:pPr>
        <w:keepNext/>
        <w:spacing w:before="240" w:after="60" w:line="240" w:lineRule="auto"/>
        <w:jc w:val="center"/>
        <w:outlineLvl w:val="0"/>
        <w:rPr>
          <w:rFonts w:ascii="Times New Roman" w:eastAsia="Times New Roman" w:hAnsi="Times New Roman" w:cs="Times New Roman"/>
          <w:bCs/>
          <w:kern w:val="32"/>
          <w:sz w:val="28"/>
          <w:szCs w:val="28"/>
          <w:lang w:eastAsia="ru-RU"/>
        </w:rPr>
      </w:pPr>
    </w:p>
    <w:p w:rsidR="00625EFB" w:rsidRDefault="00625EFB" w:rsidP="00625EFB">
      <w:pPr>
        <w:keepNext/>
        <w:spacing w:before="240" w:after="60" w:line="240" w:lineRule="auto"/>
        <w:jc w:val="center"/>
        <w:outlineLvl w:val="0"/>
        <w:rPr>
          <w:rFonts w:ascii="Times New Roman" w:eastAsia="Times New Roman" w:hAnsi="Times New Roman" w:cs="Times New Roman"/>
          <w:bCs/>
          <w:kern w:val="32"/>
          <w:sz w:val="28"/>
          <w:szCs w:val="28"/>
          <w:lang w:eastAsia="ru-RU"/>
        </w:rPr>
      </w:pPr>
    </w:p>
    <w:p w:rsidR="00625EFB" w:rsidRPr="00E4468E" w:rsidRDefault="00625EFB" w:rsidP="00625EFB">
      <w:pPr>
        <w:keepNext/>
        <w:spacing w:before="240" w:after="60" w:line="240" w:lineRule="auto"/>
        <w:jc w:val="center"/>
        <w:outlineLvl w:val="0"/>
        <w:rPr>
          <w:rFonts w:ascii="Times New Roman" w:eastAsia="Times New Roman" w:hAnsi="Times New Roman" w:cs="Times New Roman"/>
          <w:bCs/>
          <w:kern w:val="32"/>
          <w:sz w:val="28"/>
          <w:szCs w:val="28"/>
          <w:lang w:val="en-US" w:eastAsia="ru-RU"/>
        </w:rPr>
      </w:pPr>
      <w:r w:rsidRPr="00E11F9C">
        <w:rPr>
          <w:rFonts w:ascii="Times New Roman" w:eastAsia="Times New Roman" w:hAnsi="Times New Roman" w:cs="Times New Roman"/>
          <w:bCs/>
          <w:kern w:val="32"/>
          <w:sz w:val="28"/>
          <w:szCs w:val="28"/>
          <w:lang w:eastAsia="ru-RU"/>
        </w:rPr>
        <w:t xml:space="preserve">Тамбов </w:t>
      </w:r>
      <w:r w:rsidR="00E4468E">
        <w:rPr>
          <w:rFonts w:ascii="Times New Roman" w:eastAsia="Times New Roman" w:hAnsi="Times New Roman" w:cs="Times New Roman"/>
          <w:bCs/>
          <w:kern w:val="32"/>
          <w:sz w:val="28"/>
          <w:szCs w:val="28"/>
          <w:lang w:val="en-US" w:eastAsia="ru-RU"/>
        </w:rPr>
        <w:t xml:space="preserve"> </w:t>
      </w:r>
    </w:p>
    <w:p w:rsidR="00F81AC2" w:rsidRPr="00E11F9C" w:rsidRDefault="00F81AC2" w:rsidP="00F81AC2">
      <w:pPr>
        <w:spacing w:after="0" w:line="240" w:lineRule="auto"/>
        <w:rPr>
          <w:rFonts w:ascii="Times New Roman" w:eastAsia="Times New Roman" w:hAnsi="Times New Roman" w:cs="Times New Roman"/>
          <w:sz w:val="28"/>
          <w:szCs w:val="28"/>
          <w:lang w:eastAsia="ru-RU"/>
        </w:rPr>
      </w:pPr>
    </w:p>
    <w:p w:rsidR="00625EFB" w:rsidRPr="00625EFB" w:rsidRDefault="00625EFB" w:rsidP="00625EFB">
      <w:pPr>
        <w:spacing w:after="225"/>
        <w:jc w:val="center"/>
        <w:rPr>
          <w:rFonts w:ascii="Times New Roman" w:eastAsia="Times New Roman" w:hAnsi="Times New Roman" w:cs="Times New Roman"/>
          <w:b/>
          <w:color w:val="000000" w:themeColor="text1"/>
          <w:sz w:val="28"/>
          <w:szCs w:val="28"/>
          <w:lang w:eastAsia="ru-RU"/>
        </w:rPr>
      </w:pPr>
      <w:r w:rsidRPr="00625EFB">
        <w:rPr>
          <w:rFonts w:ascii="Times New Roman" w:eastAsia="Times New Roman" w:hAnsi="Times New Roman" w:cs="Times New Roman"/>
          <w:b/>
          <w:color w:val="000000" w:themeColor="text1"/>
          <w:sz w:val="28"/>
          <w:szCs w:val="28"/>
          <w:lang w:eastAsia="ru-RU"/>
        </w:rPr>
        <w:lastRenderedPageBreak/>
        <w:t>Процедура голосования.</w:t>
      </w:r>
    </w:p>
    <w:p w:rsidR="0044010E" w:rsidRPr="0044010E" w:rsidRDefault="0044010E" w:rsidP="00625EFB">
      <w:pPr>
        <w:spacing w:after="225"/>
        <w:ind w:firstLine="708"/>
        <w:jc w:val="both"/>
        <w:rPr>
          <w:rFonts w:ascii="Times New Roman" w:eastAsia="Times New Roman" w:hAnsi="Times New Roman" w:cs="Times New Roman"/>
          <w:color w:val="000000" w:themeColor="text1"/>
          <w:sz w:val="28"/>
          <w:szCs w:val="28"/>
          <w:lang w:eastAsia="ru-RU"/>
        </w:rPr>
      </w:pPr>
      <w:r w:rsidRPr="0044010E">
        <w:rPr>
          <w:rFonts w:ascii="Times New Roman" w:eastAsia="Times New Roman" w:hAnsi="Times New Roman" w:cs="Times New Roman"/>
          <w:color w:val="000000" w:themeColor="text1"/>
          <w:sz w:val="28"/>
          <w:szCs w:val="28"/>
          <w:lang w:eastAsia="ru-RU"/>
        </w:rPr>
        <w:t xml:space="preserve">Голосование проходит следующим образом. Избиратель приходит на избирательный участок по месту жительства с паспортом или заменяющим его документом и предъявляет его представителю участковой избирательной комиссии. </w:t>
      </w:r>
      <w:r w:rsidR="001D1E78" w:rsidRPr="00625EFB">
        <w:rPr>
          <w:rFonts w:ascii="Times New Roman" w:eastAsia="Times New Roman" w:hAnsi="Times New Roman" w:cs="Times New Roman"/>
          <w:color w:val="000000" w:themeColor="text1"/>
          <w:sz w:val="28"/>
          <w:szCs w:val="28"/>
          <w:lang w:eastAsia="ru-RU"/>
        </w:rPr>
        <w:t>Далее выдается бюллетень, в котором</w:t>
      </w:r>
      <w:r w:rsidRPr="0044010E">
        <w:rPr>
          <w:rFonts w:ascii="Times New Roman" w:eastAsia="Times New Roman" w:hAnsi="Times New Roman" w:cs="Times New Roman"/>
          <w:color w:val="000000" w:themeColor="text1"/>
          <w:sz w:val="28"/>
          <w:szCs w:val="28"/>
          <w:lang w:eastAsia="ru-RU"/>
        </w:rPr>
        <w:t xml:space="preserve"> напечатаны фамилии кандидатов или названия избирательных объединений, которые выдвинули списки кандидатов. Справа от них имеются пустые квадраты. Вам нужно проставить любой символ (галочку, прямой или косой крестик и тому подобное) в квадрате, расположенном справа от кандидата (наименования того избирательного объединения), за которого (за список которого) вы хотите проголосовать. Все остальные квадраты должны оставаться пустыми, иначе бюллетень будет признан недействительным, поскольку нельзя будет определить, за кого конкретно вы проголосовали. Если при заполнении бюллетеня вы допустили ошибку, можете обратиться к члену участковой избирательной комиссии, выдавшему бюллетень, с просьбой выдать вам новый бюллетень взамен испорченного. Об этом делается отметка напротив вашей фамилии, а испорченный бюллетень погашается.</w:t>
      </w:r>
    </w:p>
    <w:p w:rsidR="005632C6" w:rsidRPr="00625EFB" w:rsidRDefault="0044010E" w:rsidP="00625EFB">
      <w:pPr>
        <w:spacing w:after="225"/>
        <w:ind w:firstLine="567"/>
        <w:jc w:val="both"/>
        <w:rPr>
          <w:rFonts w:ascii="Times New Roman" w:eastAsia="Times New Roman" w:hAnsi="Times New Roman" w:cs="Times New Roman"/>
          <w:color w:val="000000" w:themeColor="text1"/>
          <w:sz w:val="28"/>
          <w:szCs w:val="28"/>
          <w:lang w:eastAsia="ru-RU"/>
        </w:rPr>
      </w:pPr>
      <w:r w:rsidRPr="0044010E">
        <w:rPr>
          <w:rFonts w:ascii="Times New Roman" w:eastAsia="Times New Roman" w:hAnsi="Times New Roman" w:cs="Times New Roman"/>
          <w:color w:val="000000" w:themeColor="text1"/>
          <w:sz w:val="28"/>
          <w:szCs w:val="28"/>
          <w:lang w:eastAsia="ru-RU"/>
        </w:rPr>
        <w:t>Взяв бюллетень, вы идете в кабину для голосования. Никто не может контролировать, как вы голосуете. После заполнения бюллетеня вы складываете его пополам и опускаете в</w:t>
      </w:r>
      <w:r w:rsidR="005632C6" w:rsidRPr="00625EFB">
        <w:rPr>
          <w:rFonts w:ascii="Times New Roman" w:eastAsia="Times New Roman" w:hAnsi="Times New Roman" w:cs="Times New Roman"/>
          <w:color w:val="000000" w:themeColor="text1"/>
          <w:sz w:val="28"/>
          <w:szCs w:val="28"/>
          <w:lang w:eastAsia="ru-RU"/>
        </w:rPr>
        <w:t xml:space="preserve"> (а тут есть два варианта):</w:t>
      </w:r>
    </w:p>
    <w:p w:rsidR="005632C6" w:rsidRPr="00625EFB" w:rsidRDefault="005632C6" w:rsidP="00625EFB">
      <w:pPr>
        <w:pStyle w:val="a4"/>
        <w:numPr>
          <w:ilvl w:val="0"/>
          <w:numId w:val="1"/>
        </w:numPr>
        <w:spacing w:after="225"/>
        <w:jc w:val="both"/>
        <w:rPr>
          <w:rFonts w:ascii="Times New Roman" w:eastAsia="Times New Roman" w:hAnsi="Times New Roman" w:cs="Times New Roman"/>
          <w:color w:val="000000" w:themeColor="text1"/>
          <w:sz w:val="28"/>
          <w:szCs w:val="28"/>
          <w:lang w:eastAsia="ru-RU"/>
        </w:rPr>
      </w:pPr>
      <w:r w:rsidRPr="00625EFB">
        <w:rPr>
          <w:rFonts w:ascii="Times New Roman" w:eastAsia="Times New Roman" w:hAnsi="Times New Roman" w:cs="Times New Roman"/>
          <w:color w:val="000000" w:themeColor="text1"/>
          <w:sz w:val="28"/>
          <w:szCs w:val="28"/>
          <w:lang w:eastAsia="ru-RU"/>
        </w:rPr>
        <w:t>специальный опечатанный ящик, для голосования.</w:t>
      </w:r>
    </w:p>
    <w:p w:rsidR="004D2A71" w:rsidRPr="00625EFB" w:rsidRDefault="004D2A71" w:rsidP="00625EFB">
      <w:pPr>
        <w:spacing w:after="225"/>
        <w:rPr>
          <w:rFonts w:ascii="Times New Roman" w:eastAsia="Times New Roman" w:hAnsi="Times New Roman" w:cs="Times New Roman"/>
          <w:color w:val="000000" w:themeColor="text1"/>
          <w:sz w:val="28"/>
          <w:szCs w:val="28"/>
          <w:lang w:eastAsia="ru-RU"/>
        </w:rPr>
      </w:pPr>
      <w:r w:rsidRPr="00625EFB">
        <w:rPr>
          <w:rFonts w:ascii="Times New Roman" w:eastAsia="Times New Roman" w:hAnsi="Times New Roman" w:cs="Times New Roman"/>
          <w:color w:val="000000" w:themeColor="text1"/>
          <w:sz w:val="28"/>
          <w:szCs w:val="28"/>
          <w:lang w:eastAsia="ru-RU"/>
        </w:rPr>
        <w:t>Бюллетень опущен в урну. На этом процесс голосования, для вас окончен. Вся остальная работа по подсчету голосов и определению результатов выборов лежит на системе избирательных комиссий, которая действует под строгим надзором наблюдателей.</w:t>
      </w:r>
    </w:p>
    <w:p w:rsidR="004D2A71" w:rsidRPr="00625EFB" w:rsidRDefault="004D2A71" w:rsidP="00625EFB">
      <w:pPr>
        <w:pStyle w:val="a4"/>
        <w:numPr>
          <w:ilvl w:val="0"/>
          <w:numId w:val="1"/>
        </w:numPr>
        <w:spacing w:after="225"/>
        <w:rPr>
          <w:rFonts w:ascii="Times New Roman" w:eastAsia="Times New Roman" w:hAnsi="Times New Roman" w:cs="Times New Roman"/>
          <w:color w:val="000000" w:themeColor="text1"/>
          <w:sz w:val="28"/>
          <w:szCs w:val="28"/>
          <w:lang w:eastAsia="ru-RU"/>
        </w:rPr>
      </w:pPr>
      <w:r w:rsidRPr="00625EFB">
        <w:rPr>
          <w:rFonts w:ascii="Times New Roman" w:eastAsia="Times New Roman" w:hAnsi="Times New Roman" w:cs="Times New Roman"/>
          <w:color w:val="000000" w:themeColor="text1"/>
          <w:sz w:val="28"/>
          <w:szCs w:val="28"/>
          <w:lang w:eastAsia="ru-RU"/>
        </w:rPr>
        <w:t xml:space="preserve">Бюллетень помещается </w:t>
      </w:r>
      <w:r w:rsidR="006944CC" w:rsidRPr="00625EFB">
        <w:rPr>
          <w:rStyle w:val="apple-converted-space"/>
          <w:rFonts w:ascii="Times New Roman" w:hAnsi="Times New Roman" w:cs="Times New Roman"/>
          <w:color w:val="111111"/>
          <w:sz w:val="28"/>
          <w:szCs w:val="28"/>
          <w:shd w:val="clear" w:color="auto" w:fill="FFFFFF"/>
        </w:rPr>
        <w:t xml:space="preserve"> на </w:t>
      </w:r>
      <w:r w:rsidR="006944CC" w:rsidRPr="00625EFB">
        <w:rPr>
          <w:rFonts w:ascii="Times New Roman" w:hAnsi="Times New Roman" w:cs="Times New Roman"/>
          <w:color w:val="111111"/>
          <w:sz w:val="28"/>
          <w:szCs w:val="28"/>
          <w:shd w:val="clear" w:color="auto" w:fill="FFFFFF"/>
        </w:rPr>
        <w:t>лоток сканера</w:t>
      </w:r>
      <w:r w:rsidR="006944CC" w:rsidRPr="00625EFB">
        <w:rPr>
          <w:rStyle w:val="apple-converted-space"/>
          <w:rFonts w:ascii="Times New Roman" w:hAnsi="Times New Roman" w:cs="Times New Roman"/>
          <w:color w:val="111111"/>
          <w:sz w:val="28"/>
          <w:szCs w:val="28"/>
          <w:shd w:val="clear" w:color="auto" w:fill="FFFFFF"/>
        </w:rPr>
        <w:t> </w:t>
      </w:r>
      <w:r w:rsidRPr="00625EFB">
        <w:rPr>
          <w:rFonts w:ascii="Times New Roman" w:eastAsia="Times New Roman" w:hAnsi="Times New Roman" w:cs="Times New Roman"/>
          <w:color w:val="000000" w:themeColor="text1"/>
          <w:sz w:val="28"/>
          <w:szCs w:val="28"/>
          <w:lang w:eastAsia="ru-RU"/>
        </w:rPr>
        <w:t>-</w:t>
      </w:r>
      <w:r w:rsidRPr="00625EFB">
        <w:rPr>
          <w:rFonts w:ascii="Times New Roman" w:hAnsi="Times New Roman" w:cs="Times New Roman"/>
          <w:bCs/>
          <w:color w:val="111111"/>
          <w:sz w:val="28"/>
          <w:szCs w:val="28"/>
          <w:shd w:val="clear" w:color="auto" w:fill="FFFFFF"/>
        </w:rPr>
        <w:t xml:space="preserve"> Комплекс обработки избирательных бюллетеней (КОИБ).</w:t>
      </w:r>
      <w:r w:rsidR="006944CC" w:rsidRPr="00625EFB">
        <w:rPr>
          <w:rFonts w:ascii="Times New Roman" w:hAnsi="Times New Roman" w:cs="Times New Roman"/>
          <w:color w:val="111111"/>
          <w:sz w:val="28"/>
          <w:szCs w:val="28"/>
          <w:shd w:val="clear" w:color="auto" w:fill="FFFFFF"/>
        </w:rPr>
        <w:t xml:space="preserve"> При этом нужно обращать внимание, что для соблюдения тайны голосования, бюллетень вводится в устройство лицевой стороной вниз и считывается сканером только в таком положении. Далее бюллетень «захватывается» сканером, обрабатывается и попадает в накопитель (ящик для голосования).</w:t>
      </w:r>
    </w:p>
    <w:p w:rsidR="006944CC" w:rsidRPr="00625EFB" w:rsidRDefault="006944CC" w:rsidP="00625EFB">
      <w:pPr>
        <w:spacing w:after="225"/>
        <w:rPr>
          <w:rFonts w:ascii="Times New Roman" w:eastAsia="Times New Roman" w:hAnsi="Times New Roman" w:cs="Times New Roman"/>
          <w:color w:val="000000" w:themeColor="text1"/>
          <w:sz w:val="28"/>
          <w:szCs w:val="28"/>
          <w:lang w:eastAsia="ru-RU"/>
        </w:rPr>
      </w:pPr>
    </w:p>
    <w:p w:rsidR="00625EFB" w:rsidRDefault="00625EFB" w:rsidP="00625EFB">
      <w:pPr>
        <w:spacing w:before="225" w:after="225"/>
        <w:ind w:left="75" w:right="75"/>
        <w:jc w:val="center"/>
        <w:outlineLvl w:val="0"/>
        <w:rPr>
          <w:rFonts w:ascii="Times New Roman" w:eastAsia="Times New Roman" w:hAnsi="Times New Roman" w:cs="Times New Roman"/>
          <w:b/>
          <w:bCs/>
          <w:color w:val="3FABFC"/>
          <w:kern w:val="36"/>
          <w:sz w:val="28"/>
          <w:szCs w:val="28"/>
          <w:lang w:eastAsia="ru-RU"/>
        </w:rPr>
      </w:pPr>
    </w:p>
    <w:p w:rsidR="00625EFB" w:rsidRDefault="00625EFB" w:rsidP="00625EFB">
      <w:pPr>
        <w:spacing w:before="225" w:after="225"/>
        <w:ind w:left="75" w:right="75"/>
        <w:jc w:val="center"/>
        <w:outlineLvl w:val="0"/>
        <w:rPr>
          <w:rFonts w:ascii="Times New Roman" w:eastAsia="Times New Roman" w:hAnsi="Times New Roman" w:cs="Times New Roman"/>
          <w:b/>
          <w:bCs/>
          <w:color w:val="3FABFC"/>
          <w:kern w:val="36"/>
          <w:sz w:val="28"/>
          <w:szCs w:val="28"/>
          <w:lang w:eastAsia="ru-RU"/>
        </w:rPr>
      </w:pPr>
    </w:p>
    <w:p w:rsidR="00625EFB" w:rsidRPr="00625EFB" w:rsidRDefault="00625EFB" w:rsidP="00625EFB">
      <w:pPr>
        <w:spacing w:before="225" w:after="225"/>
        <w:ind w:left="75" w:right="75"/>
        <w:jc w:val="center"/>
        <w:outlineLvl w:val="0"/>
        <w:rPr>
          <w:rFonts w:ascii="Times New Roman" w:eastAsia="Times New Roman" w:hAnsi="Times New Roman" w:cs="Times New Roman"/>
          <w:b/>
          <w:bCs/>
          <w:color w:val="000000" w:themeColor="text1"/>
          <w:kern w:val="36"/>
          <w:sz w:val="28"/>
          <w:szCs w:val="28"/>
          <w:lang w:eastAsia="ru-RU"/>
        </w:rPr>
      </w:pPr>
    </w:p>
    <w:p w:rsidR="006944CC" w:rsidRDefault="006944CC" w:rsidP="00625EFB">
      <w:pPr>
        <w:spacing w:before="225" w:after="225"/>
        <w:ind w:left="75" w:right="75"/>
        <w:jc w:val="center"/>
        <w:outlineLvl w:val="0"/>
        <w:rPr>
          <w:rFonts w:ascii="Times New Roman" w:eastAsia="Times New Roman" w:hAnsi="Times New Roman" w:cs="Times New Roman"/>
          <w:b/>
          <w:bCs/>
          <w:color w:val="000000" w:themeColor="text1"/>
          <w:kern w:val="36"/>
          <w:sz w:val="28"/>
          <w:szCs w:val="28"/>
          <w:lang w:eastAsia="ru-RU"/>
        </w:rPr>
      </w:pPr>
      <w:r w:rsidRPr="006944CC">
        <w:rPr>
          <w:rFonts w:ascii="Times New Roman" w:eastAsia="Times New Roman" w:hAnsi="Times New Roman" w:cs="Times New Roman"/>
          <w:b/>
          <w:bCs/>
          <w:color w:val="000000" w:themeColor="text1"/>
          <w:kern w:val="36"/>
          <w:sz w:val="28"/>
          <w:szCs w:val="28"/>
          <w:lang w:eastAsia="ru-RU"/>
        </w:rPr>
        <w:t>КАК РАБОТАЕТ КОМПЛЕКС ОБРАБОТКИ ИЗБИРАТЕЛЬНЫХ БЮЛЛЕТЕНЕЙ?</w:t>
      </w:r>
    </w:p>
    <w:p w:rsidR="00625EFB" w:rsidRPr="006944CC" w:rsidRDefault="00625EFB" w:rsidP="00625EFB">
      <w:pPr>
        <w:spacing w:before="225" w:after="225"/>
        <w:ind w:left="75" w:right="75"/>
        <w:jc w:val="center"/>
        <w:outlineLvl w:val="0"/>
        <w:rPr>
          <w:rFonts w:ascii="Times New Roman" w:eastAsia="Times New Roman" w:hAnsi="Times New Roman" w:cs="Times New Roman"/>
          <w:b/>
          <w:bCs/>
          <w:color w:val="000000" w:themeColor="text1"/>
          <w:kern w:val="36"/>
          <w:sz w:val="28"/>
          <w:szCs w:val="28"/>
          <w:lang w:eastAsia="ru-RU"/>
        </w:rPr>
      </w:pPr>
    </w:p>
    <w:p w:rsidR="006944CC" w:rsidRDefault="006944CC" w:rsidP="00625EFB">
      <w:pPr>
        <w:spacing w:after="225"/>
        <w:rPr>
          <w:rFonts w:ascii="Times New Roman" w:eastAsia="Times New Roman" w:hAnsi="Times New Roman" w:cs="Times New Roman"/>
          <w:color w:val="000000" w:themeColor="text1"/>
          <w:sz w:val="28"/>
          <w:szCs w:val="28"/>
          <w:lang w:eastAsia="ru-RU"/>
        </w:rPr>
      </w:pPr>
      <w:r w:rsidRPr="00625EFB">
        <w:rPr>
          <w:rFonts w:ascii="Times New Roman" w:eastAsia="Times New Roman" w:hAnsi="Times New Roman" w:cs="Times New Roman"/>
          <w:noProof/>
          <w:color w:val="000000" w:themeColor="text1"/>
          <w:sz w:val="28"/>
          <w:szCs w:val="28"/>
          <w:lang w:eastAsia="ru-RU"/>
        </w:rPr>
        <w:drawing>
          <wp:inline distT="0" distB="0" distL="0" distR="0">
            <wp:extent cx="5275384" cy="3955636"/>
            <wp:effectExtent l="0" t="0" r="1905" b="6985"/>
            <wp:docPr id="1" name="Рисунок 1" descr="C:\Users\RS\Desktop\infographics_new-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S\Desktop\infographics_new-03.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2566" cy="3953523"/>
                    </a:xfrm>
                    <a:prstGeom prst="rect">
                      <a:avLst/>
                    </a:prstGeom>
                    <a:noFill/>
                    <a:ln>
                      <a:noFill/>
                    </a:ln>
                  </pic:spPr>
                </pic:pic>
              </a:graphicData>
            </a:graphic>
          </wp:inline>
        </w:drawing>
      </w:r>
    </w:p>
    <w:p w:rsidR="00625EFB" w:rsidRPr="00625EFB" w:rsidRDefault="00625EFB" w:rsidP="00625EFB">
      <w:pPr>
        <w:spacing w:after="225"/>
        <w:rPr>
          <w:rFonts w:ascii="Times New Roman" w:eastAsia="Times New Roman" w:hAnsi="Times New Roman" w:cs="Times New Roman"/>
          <w:color w:val="000000" w:themeColor="text1"/>
          <w:sz w:val="28"/>
          <w:szCs w:val="28"/>
          <w:lang w:eastAsia="ru-RU"/>
        </w:rPr>
      </w:pPr>
    </w:p>
    <w:p w:rsidR="006944CC" w:rsidRPr="00625EFB" w:rsidRDefault="006944CC" w:rsidP="00625EFB">
      <w:pPr>
        <w:spacing w:after="225"/>
        <w:ind w:firstLine="567"/>
        <w:rPr>
          <w:rFonts w:ascii="Times New Roman" w:hAnsi="Times New Roman" w:cs="Times New Roman"/>
          <w:color w:val="111111"/>
          <w:sz w:val="28"/>
          <w:szCs w:val="28"/>
          <w:shd w:val="clear" w:color="auto" w:fill="FFFFFF"/>
        </w:rPr>
      </w:pPr>
      <w:r w:rsidRPr="00625EFB">
        <w:rPr>
          <w:rFonts w:ascii="Times New Roman" w:hAnsi="Times New Roman" w:cs="Times New Roman"/>
          <w:color w:val="111111"/>
          <w:sz w:val="28"/>
          <w:szCs w:val="28"/>
          <w:shd w:val="clear" w:color="auto" w:fill="FFFFFF"/>
        </w:rPr>
        <w:t>Комплекс обработки избирательных бюллетеней КОИБ-2010 представляет собой комплект двух расположенных над ящиками для голосования («накопителями бюллетеней») и объединённых в локальную сеть микропроцессорных сканирующих устройств с энергонезависимой постоянной памятью, работающих по технологии контактного оптического сканирования отметок, проставленных избирателями на бюллетенях, и принтера.</w:t>
      </w:r>
    </w:p>
    <w:p w:rsidR="00E11F9C" w:rsidRPr="00625EFB" w:rsidRDefault="00E11F9C" w:rsidP="00625EFB">
      <w:pPr>
        <w:spacing w:after="225"/>
        <w:ind w:firstLine="567"/>
        <w:rPr>
          <w:rFonts w:ascii="Times New Roman" w:hAnsi="Times New Roman" w:cs="Times New Roman"/>
          <w:color w:val="111111"/>
          <w:sz w:val="28"/>
          <w:szCs w:val="28"/>
          <w:shd w:val="clear" w:color="auto" w:fill="FFFFFF"/>
        </w:rPr>
      </w:pPr>
      <w:r w:rsidRPr="00625EFB">
        <w:rPr>
          <w:rFonts w:ascii="Times New Roman" w:hAnsi="Times New Roman" w:cs="Times New Roman"/>
          <w:color w:val="111111"/>
          <w:sz w:val="28"/>
          <w:szCs w:val="28"/>
          <w:shd w:val="clear" w:color="auto" w:fill="FFFFFF"/>
        </w:rPr>
        <w:t>Особенностью «электронных урн» является то, что они еще и говорящие, поскольку комментируют все технологические действия и допускаемые избирателями ошибки.</w:t>
      </w:r>
    </w:p>
    <w:p w:rsidR="00E11F9C" w:rsidRPr="00625EFB" w:rsidRDefault="00E11F9C" w:rsidP="00625EFB">
      <w:pPr>
        <w:pStyle w:val="a3"/>
        <w:spacing w:line="276" w:lineRule="auto"/>
        <w:ind w:left="75" w:right="75" w:firstLine="480"/>
        <w:jc w:val="both"/>
        <w:rPr>
          <w:color w:val="111111"/>
          <w:sz w:val="28"/>
          <w:szCs w:val="28"/>
        </w:rPr>
      </w:pPr>
      <w:r w:rsidRPr="00625EFB">
        <w:rPr>
          <w:color w:val="111111"/>
          <w:sz w:val="28"/>
          <w:szCs w:val="28"/>
        </w:rPr>
        <w:t>Идентификация бюллетеней производится по оттиску печати участковой избирательной комиссии, распознаваемой сканером.</w:t>
      </w:r>
    </w:p>
    <w:p w:rsidR="00E11F9C" w:rsidRPr="00625EFB" w:rsidRDefault="00E11F9C" w:rsidP="00625EFB">
      <w:pPr>
        <w:pStyle w:val="a3"/>
        <w:spacing w:line="276" w:lineRule="auto"/>
        <w:ind w:left="75" w:right="75" w:firstLine="480"/>
        <w:jc w:val="both"/>
        <w:rPr>
          <w:color w:val="111111"/>
          <w:sz w:val="28"/>
          <w:szCs w:val="28"/>
        </w:rPr>
      </w:pPr>
      <w:r w:rsidRPr="00625EFB">
        <w:rPr>
          <w:color w:val="111111"/>
          <w:sz w:val="28"/>
          <w:szCs w:val="28"/>
        </w:rPr>
        <w:lastRenderedPageBreak/>
        <w:t>Получается, что процесс подсчета голосов идёт одновременно с самим голосованием, а не как раньше – только после окончания голосования. Сводные данные становятся известны комиссии сразу же после закрытия избирательного участка – аппарат начинает оглашать каждую строку протокола.</w:t>
      </w:r>
    </w:p>
    <w:p w:rsidR="00E11F9C" w:rsidRPr="00625EFB" w:rsidRDefault="00E11F9C" w:rsidP="00625EFB">
      <w:pPr>
        <w:pStyle w:val="a3"/>
        <w:spacing w:line="276" w:lineRule="auto"/>
        <w:ind w:left="75" w:right="75" w:firstLine="480"/>
        <w:jc w:val="both"/>
        <w:rPr>
          <w:color w:val="111111"/>
          <w:sz w:val="28"/>
          <w:szCs w:val="28"/>
        </w:rPr>
      </w:pPr>
      <w:r w:rsidRPr="00625EFB">
        <w:rPr>
          <w:color w:val="111111"/>
          <w:sz w:val="28"/>
          <w:szCs w:val="28"/>
        </w:rPr>
        <w:t>Для составления протокола об итогах голосования производится ввод дополнительных сведений по выборам (строки протокола, которые не могут быть подсчитаны КОИБ автоматически – количество избирателей, включенных в список на участке, количество выданных бюллетеней, количество погашенных бюллетеней и др.).</w:t>
      </w:r>
    </w:p>
    <w:p w:rsidR="00E11F9C" w:rsidRPr="00625EFB" w:rsidRDefault="00E11F9C" w:rsidP="00625EFB">
      <w:pPr>
        <w:pStyle w:val="a3"/>
        <w:spacing w:line="276" w:lineRule="auto"/>
        <w:ind w:left="75" w:right="75" w:firstLine="480"/>
        <w:jc w:val="both"/>
        <w:rPr>
          <w:color w:val="111111"/>
          <w:sz w:val="28"/>
          <w:szCs w:val="28"/>
        </w:rPr>
      </w:pPr>
      <w:r w:rsidRPr="00625EFB">
        <w:rPr>
          <w:color w:val="111111"/>
          <w:sz w:val="28"/>
          <w:szCs w:val="28"/>
        </w:rPr>
        <w:t>Далее КОИБ производит автоматическую проверку контрольных соотношений, предусмотренных законом. При их выполнении производится распечатка протокола об итогах голосования, его проверка, и далее он подписывается членами участковой избирательной комиссии и записывается автоматически на внешний носитель информации (USB флэш-карту), которая вместе с распечатанным и подписанным избирательной комиссией протоколом и бюллетенями доставляются в вышестоящую избирательную комиссию.</w:t>
      </w:r>
    </w:p>
    <w:p w:rsidR="00E11F9C" w:rsidRPr="00625EFB" w:rsidRDefault="00E11F9C" w:rsidP="00625EFB">
      <w:pPr>
        <w:pStyle w:val="a3"/>
        <w:spacing w:line="276" w:lineRule="auto"/>
        <w:ind w:left="75" w:right="75" w:firstLine="480"/>
        <w:jc w:val="both"/>
        <w:rPr>
          <w:color w:val="111111"/>
          <w:sz w:val="28"/>
          <w:szCs w:val="28"/>
        </w:rPr>
      </w:pPr>
    </w:p>
    <w:p w:rsidR="00E11F9C" w:rsidRPr="0044010E" w:rsidRDefault="00E11F9C" w:rsidP="00625EFB">
      <w:pPr>
        <w:spacing w:after="225"/>
        <w:jc w:val="both"/>
        <w:rPr>
          <w:rFonts w:ascii="Times New Roman" w:eastAsia="Times New Roman" w:hAnsi="Times New Roman" w:cs="Times New Roman"/>
          <w:color w:val="000000" w:themeColor="text1"/>
          <w:sz w:val="28"/>
          <w:szCs w:val="28"/>
          <w:lang w:eastAsia="ru-RU"/>
        </w:rPr>
      </w:pPr>
      <w:r w:rsidRPr="0044010E">
        <w:rPr>
          <w:rFonts w:ascii="Times New Roman" w:eastAsia="Times New Roman" w:hAnsi="Times New Roman" w:cs="Times New Roman"/>
          <w:color w:val="000000" w:themeColor="text1"/>
          <w:sz w:val="28"/>
          <w:szCs w:val="28"/>
          <w:lang w:eastAsia="ru-RU"/>
        </w:rPr>
        <w:t>После подведения итогов голосования избирательная комиссия соответствующего уровня определяет, состоялись ли выборы и можно ли их признать действительными в соответствии с законодательством (в противном случае должны быть назначены новые выборы), после чего обнародует их результаты.</w:t>
      </w:r>
    </w:p>
    <w:p w:rsidR="00E11F9C" w:rsidRPr="0044010E" w:rsidRDefault="00E11F9C" w:rsidP="00625EFB">
      <w:pPr>
        <w:spacing w:after="0"/>
        <w:jc w:val="both"/>
        <w:rPr>
          <w:rFonts w:ascii="Times New Roman" w:eastAsia="Times New Roman" w:hAnsi="Times New Roman" w:cs="Times New Roman"/>
          <w:color w:val="000000" w:themeColor="text1"/>
          <w:sz w:val="28"/>
          <w:szCs w:val="28"/>
          <w:lang w:eastAsia="ru-RU"/>
        </w:rPr>
      </w:pPr>
      <w:r w:rsidRPr="0044010E">
        <w:rPr>
          <w:rFonts w:ascii="Times New Roman" w:eastAsia="Times New Roman" w:hAnsi="Times New Roman" w:cs="Times New Roman"/>
          <w:color w:val="000000" w:themeColor="text1"/>
          <w:sz w:val="28"/>
          <w:szCs w:val="28"/>
          <w:lang w:eastAsia="ru-RU"/>
        </w:rPr>
        <w:t>Выборы считаются состоявшимися, если в них приняло участие и проголосовало достаточное количество избирателей, которое установлено федеральным и региональным законодательством. Недействительными могут быть признаны выборы, при проведении которых было допущено много нарушений избирательных прав или установлены многочисленные факты фальсификаций их волеизъявления. Обнародование результатов выборов происходит через средства массовой информации.</w:t>
      </w:r>
    </w:p>
    <w:p w:rsidR="00E11F9C" w:rsidRPr="00625EFB" w:rsidRDefault="00E11F9C" w:rsidP="00625EFB">
      <w:pPr>
        <w:spacing w:after="225"/>
        <w:rPr>
          <w:rFonts w:ascii="Times New Roman" w:eastAsia="Times New Roman" w:hAnsi="Times New Roman" w:cs="Times New Roman"/>
          <w:color w:val="000000" w:themeColor="text1"/>
          <w:sz w:val="28"/>
          <w:szCs w:val="28"/>
          <w:lang w:eastAsia="ru-RU"/>
        </w:rPr>
      </w:pPr>
      <w:bookmarkStart w:id="0" w:name="_GoBack"/>
      <w:bookmarkEnd w:id="0"/>
    </w:p>
    <w:p w:rsidR="006944CC" w:rsidRPr="00625EFB" w:rsidRDefault="006944CC" w:rsidP="00625EFB">
      <w:pPr>
        <w:spacing w:after="225"/>
        <w:rPr>
          <w:rFonts w:ascii="Times New Roman" w:eastAsia="Times New Roman" w:hAnsi="Times New Roman" w:cs="Times New Roman"/>
          <w:color w:val="000000" w:themeColor="text1"/>
          <w:sz w:val="28"/>
          <w:szCs w:val="28"/>
          <w:lang w:eastAsia="ru-RU"/>
        </w:rPr>
      </w:pPr>
    </w:p>
    <w:sectPr w:rsidR="006944CC" w:rsidRPr="00625EFB" w:rsidSect="005C11D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C92A34"/>
    <w:multiLevelType w:val="hybridMultilevel"/>
    <w:tmpl w:val="F630133C"/>
    <w:lvl w:ilvl="0" w:tplc="04190011">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08"/>
  <w:characterSpacingControl w:val="doNotCompress"/>
  <w:compat/>
  <w:rsids>
    <w:rsidRoot w:val="009371B4"/>
    <w:rsid w:val="001D1E78"/>
    <w:rsid w:val="002237F7"/>
    <w:rsid w:val="0044010E"/>
    <w:rsid w:val="004B32C8"/>
    <w:rsid w:val="004D2A71"/>
    <w:rsid w:val="005632C6"/>
    <w:rsid w:val="005C11D0"/>
    <w:rsid w:val="00625EFB"/>
    <w:rsid w:val="006944CC"/>
    <w:rsid w:val="009371B4"/>
    <w:rsid w:val="00E11F9C"/>
    <w:rsid w:val="00E4468E"/>
    <w:rsid w:val="00F81AC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11D0"/>
  </w:style>
  <w:style w:type="paragraph" w:styleId="1">
    <w:name w:val="heading 1"/>
    <w:basedOn w:val="a"/>
    <w:link w:val="10"/>
    <w:uiPriority w:val="9"/>
    <w:qFormat/>
    <w:rsid w:val="006944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4010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44010E"/>
  </w:style>
  <w:style w:type="paragraph" w:styleId="a4">
    <w:name w:val="List Paragraph"/>
    <w:basedOn w:val="a"/>
    <w:uiPriority w:val="34"/>
    <w:qFormat/>
    <w:rsid w:val="005632C6"/>
    <w:pPr>
      <w:ind w:left="720"/>
      <w:contextualSpacing/>
    </w:pPr>
  </w:style>
  <w:style w:type="character" w:customStyle="1" w:styleId="10">
    <w:name w:val="Заголовок 1 Знак"/>
    <w:basedOn w:val="a0"/>
    <w:link w:val="1"/>
    <w:uiPriority w:val="9"/>
    <w:rsid w:val="006944CC"/>
    <w:rPr>
      <w:rFonts w:ascii="Times New Roman" w:eastAsia="Times New Roman" w:hAnsi="Times New Roman" w:cs="Times New Roman"/>
      <w:b/>
      <w:bCs/>
      <w:kern w:val="36"/>
      <w:sz w:val="48"/>
      <w:szCs w:val="48"/>
      <w:lang w:eastAsia="ru-RU"/>
    </w:rPr>
  </w:style>
  <w:style w:type="paragraph" w:styleId="a5">
    <w:name w:val="Balloon Text"/>
    <w:basedOn w:val="a"/>
    <w:link w:val="a6"/>
    <w:uiPriority w:val="99"/>
    <w:semiHidden/>
    <w:unhideWhenUsed/>
    <w:rsid w:val="006944C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944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6944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4010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44010E"/>
  </w:style>
  <w:style w:type="paragraph" w:styleId="a4">
    <w:name w:val="List Paragraph"/>
    <w:basedOn w:val="a"/>
    <w:uiPriority w:val="34"/>
    <w:qFormat/>
    <w:rsid w:val="005632C6"/>
    <w:pPr>
      <w:ind w:left="720"/>
      <w:contextualSpacing/>
    </w:pPr>
  </w:style>
  <w:style w:type="character" w:customStyle="1" w:styleId="10">
    <w:name w:val="Заголовок 1 Знак"/>
    <w:basedOn w:val="a0"/>
    <w:link w:val="1"/>
    <w:uiPriority w:val="9"/>
    <w:rsid w:val="006944CC"/>
    <w:rPr>
      <w:rFonts w:ascii="Times New Roman" w:eastAsia="Times New Roman" w:hAnsi="Times New Roman" w:cs="Times New Roman"/>
      <w:b/>
      <w:bCs/>
      <w:kern w:val="36"/>
      <w:sz w:val="48"/>
      <w:szCs w:val="48"/>
      <w:lang w:eastAsia="ru-RU"/>
    </w:rPr>
  </w:style>
  <w:style w:type="paragraph" w:styleId="a5">
    <w:name w:val="Balloon Text"/>
    <w:basedOn w:val="a"/>
    <w:link w:val="a6"/>
    <w:uiPriority w:val="99"/>
    <w:semiHidden/>
    <w:unhideWhenUsed/>
    <w:rsid w:val="006944C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944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214280">
      <w:bodyDiv w:val="1"/>
      <w:marLeft w:val="0"/>
      <w:marRight w:val="0"/>
      <w:marTop w:val="0"/>
      <w:marBottom w:val="0"/>
      <w:divBdr>
        <w:top w:val="none" w:sz="0" w:space="0" w:color="auto"/>
        <w:left w:val="none" w:sz="0" w:space="0" w:color="auto"/>
        <w:bottom w:val="none" w:sz="0" w:space="0" w:color="auto"/>
        <w:right w:val="none" w:sz="0" w:space="0" w:color="auto"/>
      </w:divBdr>
    </w:div>
    <w:div w:id="267080583">
      <w:bodyDiv w:val="1"/>
      <w:marLeft w:val="0"/>
      <w:marRight w:val="0"/>
      <w:marTop w:val="0"/>
      <w:marBottom w:val="0"/>
      <w:divBdr>
        <w:top w:val="none" w:sz="0" w:space="0" w:color="auto"/>
        <w:left w:val="none" w:sz="0" w:space="0" w:color="auto"/>
        <w:bottom w:val="none" w:sz="0" w:space="0" w:color="auto"/>
        <w:right w:val="none" w:sz="0" w:space="0" w:color="auto"/>
      </w:divBdr>
    </w:div>
    <w:div w:id="302734766">
      <w:bodyDiv w:val="1"/>
      <w:marLeft w:val="0"/>
      <w:marRight w:val="0"/>
      <w:marTop w:val="0"/>
      <w:marBottom w:val="0"/>
      <w:divBdr>
        <w:top w:val="none" w:sz="0" w:space="0" w:color="auto"/>
        <w:left w:val="none" w:sz="0" w:space="0" w:color="auto"/>
        <w:bottom w:val="none" w:sz="0" w:space="0" w:color="auto"/>
        <w:right w:val="none" w:sz="0" w:space="0" w:color="auto"/>
      </w:divBdr>
    </w:div>
    <w:div w:id="392126307">
      <w:bodyDiv w:val="1"/>
      <w:marLeft w:val="0"/>
      <w:marRight w:val="0"/>
      <w:marTop w:val="0"/>
      <w:marBottom w:val="0"/>
      <w:divBdr>
        <w:top w:val="none" w:sz="0" w:space="0" w:color="auto"/>
        <w:left w:val="none" w:sz="0" w:space="0" w:color="auto"/>
        <w:bottom w:val="none" w:sz="0" w:space="0" w:color="auto"/>
        <w:right w:val="none" w:sz="0" w:space="0" w:color="auto"/>
      </w:divBdr>
    </w:div>
    <w:div w:id="161810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710</Words>
  <Characters>4052</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dc:creator>
  <cp:keywords/>
  <dc:description/>
  <cp:lastModifiedBy>qwinmen</cp:lastModifiedBy>
  <cp:revision>4</cp:revision>
  <dcterms:created xsi:type="dcterms:W3CDTF">2015-10-27T19:23:00Z</dcterms:created>
  <dcterms:modified xsi:type="dcterms:W3CDTF">2021-12-11T14:30:00Z</dcterms:modified>
</cp:coreProperties>
</file>