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09A" w:rsidRPr="00827046" w:rsidRDefault="0044209A" w:rsidP="0044209A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>Тамбовский государственный технический университет</w:t>
      </w: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09A" w:rsidRPr="00867B76" w:rsidRDefault="0044209A" w:rsidP="004420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67B76" w:rsidRPr="00867B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09A" w:rsidRPr="00827046" w:rsidRDefault="0044209A" w:rsidP="004420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09A" w:rsidRPr="00827046" w:rsidRDefault="0044209A" w:rsidP="004420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>Отчет по курсовой работе</w:t>
      </w: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>по дисциплине «Мультимедийные технологии»</w:t>
      </w:r>
    </w:p>
    <w:p w:rsidR="0044209A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09A" w:rsidRPr="00827046" w:rsidRDefault="0044209A" w:rsidP="004420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867B76" w:rsidRPr="00867B76">
        <w:rPr>
          <w:rFonts w:ascii="Times New Roman" w:hAnsi="Times New Roman" w:cs="Times New Roman"/>
          <w:sz w:val="28"/>
          <w:szCs w:val="28"/>
        </w:rPr>
        <w:t xml:space="preserve"> </w:t>
      </w:r>
      <w:r w:rsidRPr="00827046">
        <w:rPr>
          <w:rFonts w:ascii="Times New Roman" w:hAnsi="Times New Roman" w:cs="Times New Roman"/>
          <w:sz w:val="28"/>
          <w:szCs w:val="28"/>
        </w:rPr>
        <w:t>-41</w:t>
      </w:r>
    </w:p>
    <w:p w:rsidR="0044209A" w:rsidRPr="00827046" w:rsidRDefault="00867B76" w:rsidP="004420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7B76">
        <w:rPr>
          <w:rFonts w:ascii="Times New Roman" w:hAnsi="Times New Roman" w:cs="Times New Roman"/>
          <w:sz w:val="28"/>
          <w:szCs w:val="28"/>
        </w:rPr>
        <w:t xml:space="preserve"> </w:t>
      </w:r>
      <w:r w:rsidR="0044209A" w:rsidRPr="00827046">
        <w:rPr>
          <w:rFonts w:ascii="Times New Roman" w:hAnsi="Times New Roman" w:cs="Times New Roman"/>
          <w:sz w:val="28"/>
          <w:szCs w:val="28"/>
        </w:rPr>
        <w:t xml:space="preserve"> Д.</w:t>
      </w:r>
      <w:r w:rsidR="0044209A">
        <w:rPr>
          <w:rFonts w:ascii="Times New Roman" w:hAnsi="Times New Roman" w:cs="Times New Roman"/>
          <w:sz w:val="28"/>
          <w:szCs w:val="28"/>
        </w:rPr>
        <w:t xml:space="preserve"> Ю</w:t>
      </w:r>
      <w:r w:rsidR="0044209A" w:rsidRPr="00827046">
        <w:rPr>
          <w:rFonts w:ascii="Times New Roman" w:hAnsi="Times New Roman" w:cs="Times New Roman"/>
          <w:sz w:val="28"/>
          <w:szCs w:val="28"/>
        </w:rPr>
        <w:t>.</w:t>
      </w:r>
    </w:p>
    <w:p w:rsidR="0044209A" w:rsidRPr="00827046" w:rsidRDefault="0044209A" w:rsidP="004420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04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67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46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046">
        <w:rPr>
          <w:rFonts w:ascii="Times New Roman" w:hAnsi="Times New Roman" w:cs="Times New Roman"/>
          <w:sz w:val="28"/>
          <w:szCs w:val="28"/>
        </w:rPr>
        <w:t>В.</w:t>
      </w:r>
    </w:p>
    <w:p w:rsidR="0044209A" w:rsidRPr="00827046" w:rsidRDefault="0044209A" w:rsidP="004420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09A" w:rsidRPr="00827046" w:rsidRDefault="0044209A" w:rsidP="004420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209A" w:rsidRDefault="0044209A" w:rsidP="0044209A">
      <w:pPr>
        <w:spacing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u w:val="single"/>
          <w:lang w:eastAsia="ru-RU"/>
        </w:rPr>
      </w:pPr>
      <w:r w:rsidRPr="00827046">
        <w:rPr>
          <w:rFonts w:ascii="Times New Roman" w:hAnsi="Times New Roman" w:cs="Times New Roman"/>
          <w:sz w:val="28"/>
          <w:szCs w:val="28"/>
        </w:rPr>
        <w:t xml:space="preserve">Тамбов, </w:t>
      </w:r>
      <w:r w:rsidR="00867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44209A" w:rsidRPr="0044209A" w:rsidRDefault="0044209A" w:rsidP="0044209A">
      <w:pPr>
        <w:pStyle w:val="FR3"/>
        <w:tabs>
          <w:tab w:val="num" w:pos="1080"/>
        </w:tabs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4209A">
        <w:rPr>
          <w:rFonts w:ascii="Times New Roman" w:hAnsi="Times New Roman"/>
          <w:b/>
          <w:sz w:val="28"/>
          <w:szCs w:val="28"/>
          <w:u w:val="single"/>
        </w:rPr>
        <w:lastRenderedPageBreak/>
        <w:t>Содержание</w:t>
      </w:r>
    </w:p>
    <w:p w:rsidR="0044209A" w:rsidRDefault="0044209A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2467">
        <w:rPr>
          <w:rFonts w:ascii="Times New Roman" w:hAnsi="Times New Roman"/>
          <w:sz w:val="28"/>
          <w:szCs w:val="28"/>
        </w:rPr>
        <w:t>Задание на курсовую работу</w:t>
      </w:r>
    </w:p>
    <w:p w:rsidR="0044209A" w:rsidRDefault="0044209A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2467">
        <w:rPr>
          <w:rFonts w:ascii="Times New Roman" w:hAnsi="Times New Roman"/>
          <w:sz w:val="28"/>
          <w:szCs w:val="28"/>
        </w:rPr>
        <w:t>Описание концепции электронного учебника</w:t>
      </w:r>
    </w:p>
    <w:p w:rsidR="0044209A" w:rsidRDefault="0044209A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2467">
        <w:rPr>
          <w:rFonts w:ascii="Times New Roman" w:hAnsi="Times New Roman"/>
          <w:sz w:val="28"/>
          <w:szCs w:val="28"/>
        </w:rPr>
        <w:t>Выбор средства реализации электронного учебника (обоснование, сравнительный анализ)</w:t>
      </w:r>
    </w:p>
    <w:p w:rsidR="00F53649" w:rsidRDefault="0044209A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2467">
        <w:rPr>
          <w:rFonts w:ascii="Times New Roman" w:hAnsi="Times New Roman"/>
          <w:sz w:val="28"/>
          <w:szCs w:val="28"/>
        </w:rPr>
        <w:t>Описание структуры электронного учебника, видов меню и навигации</w:t>
      </w:r>
    </w:p>
    <w:p w:rsidR="00F53649" w:rsidRDefault="00F53649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2467">
        <w:rPr>
          <w:rFonts w:ascii="Times New Roman" w:hAnsi="Times New Roman"/>
          <w:sz w:val="28"/>
          <w:szCs w:val="28"/>
        </w:rPr>
        <w:t>Описание средств реализации анимации в электронном учебнике</w:t>
      </w:r>
    </w:p>
    <w:p w:rsidR="0044209A" w:rsidRDefault="0044209A" w:rsidP="0044209A">
      <w:pPr>
        <w:pStyle w:val="FR3"/>
        <w:numPr>
          <w:ilvl w:val="0"/>
          <w:numId w:val="5"/>
        </w:numPr>
        <w:tabs>
          <w:tab w:val="num" w:pos="1080"/>
        </w:tabs>
        <w:spacing w:line="360" w:lineRule="auto"/>
        <w:ind w:left="1134" w:hanging="425"/>
        <w:jc w:val="both"/>
        <w:rPr>
          <w:rFonts w:ascii="Times New Roman" w:hAnsi="Times New Roman"/>
          <w:sz w:val="28"/>
          <w:szCs w:val="28"/>
        </w:rPr>
      </w:pPr>
      <w:r w:rsidRPr="00F53649">
        <w:rPr>
          <w:rFonts w:ascii="Times New Roman" w:hAnsi="Times New Roman"/>
          <w:sz w:val="28"/>
          <w:szCs w:val="28"/>
        </w:rPr>
        <w:t>Описание средств реализации тестового контроля в электронном учебнике</w:t>
      </w:r>
    </w:p>
    <w:p w:rsidR="0044209A" w:rsidRDefault="0044209A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53649">
        <w:rPr>
          <w:rFonts w:ascii="Times New Roman" w:hAnsi="Times New Roman"/>
          <w:sz w:val="28"/>
          <w:szCs w:val="28"/>
        </w:rPr>
        <w:t>Руководство для модификации электронного учебника</w:t>
      </w:r>
    </w:p>
    <w:p w:rsidR="0044209A" w:rsidRDefault="0044209A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53649">
        <w:rPr>
          <w:rFonts w:ascii="Times New Roman" w:hAnsi="Times New Roman"/>
          <w:sz w:val="28"/>
          <w:szCs w:val="28"/>
        </w:rPr>
        <w:t>Скриншоты</w:t>
      </w:r>
    </w:p>
    <w:p w:rsidR="0044209A" w:rsidRPr="00F53649" w:rsidRDefault="0044209A" w:rsidP="00F53649">
      <w:pPr>
        <w:pStyle w:val="FR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53649">
        <w:rPr>
          <w:rFonts w:ascii="Times New Roman" w:hAnsi="Times New Roman"/>
          <w:sz w:val="28"/>
          <w:szCs w:val="28"/>
        </w:rPr>
        <w:t>Список литературы</w:t>
      </w:r>
    </w:p>
    <w:p w:rsidR="0044209A" w:rsidRPr="0044209A" w:rsidRDefault="0044209A" w:rsidP="0044209A">
      <w:pPr>
        <w:rPr>
          <w:rFonts w:ascii="Times New Roman" w:hAnsi="Times New Roman" w:cs="Times New Roman"/>
        </w:rPr>
      </w:pPr>
    </w:p>
    <w:p w:rsidR="0044209A" w:rsidRPr="0044209A" w:rsidRDefault="0044209A" w:rsidP="004420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209A" w:rsidRPr="0044209A" w:rsidRDefault="0044209A" w:rsidP="004420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209A" w:rsidRPr="0044209A" w:rsidRDefault="0044209A" w:rsidP="0044209A">
      <w:pPr>
        <w:jc w:val="both"/>
        <w:rPr>
          <w:rFonts w:ascii="Times New Roman" w:hAnsi="Times New Roman" w:cs="Times New Roman"/>
          <w:sz w:val="28"/>
          <w:szCs w:val="28"/>
        </w:rPr>
      </w:pPr>
      <w:r w:rsidRPr="0044209A">
        <w:rPr>
          <w:rFonts w:ascii="Times New Roman" w:hAnsi="Times New Roman" w:cs="Times New Roman"/>
          <w:sz w:val="28"/>
          <w:szCs w:val="28"/>
        </w:rPr>
        <w:br w:type="page"/>
      </w:r>
    </w:p>
    <w:p w:rsidR="0044209A" w:rsidRPr="0044209A" w:rsidRDefault="0044209A" w:rsidP="004420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209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44209A" w:rsidRPr="0044209A" w:rsidRDefault="0044209A" w:rsidP="0044209A">
      <w:pPr>
        <w:pStyle w:val="FR5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4209A">
        <w:rPr>
          <w:rFonts w:ascii="Times New Roman" w:hAnsi="Times New Roman"/>
          <w:bCs/>
          <w:sz w:val="28"/>
          <w:szCs w:val="28"/>
        </w:rPr>
        <w:t>Создание мультимедийного учебника по предоставленной методической документации - Численные методы [1]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4209A" w:rsidRPr="0044209A" w:rsidRDefault="0044209A" w:rsidP="0044209A">
      <w:pPr>
        <w:pStyle w:val="FR5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209A">
        <w:rPr>
          <w:rFonts w:ascii="Times New Roman" w:hAnsi="Times New Roman"/>
          <w:bCs/>
          <w:sz w:val="28"/>
          <w:szCs w:val="28"/>
        </w:rPr>
        <w:t>- Полное оформление двух глав (анимация, гиперссылки)</w:t>
      </w:r>
    </w:p>
    <w:p w:rsidR="0044209A" w:rsidRPr="0044209A" w:rsidRDefault="0044209A" w:rsidP="0044209A">
      <w:pPr>
        <w:pStyle w:val="FR5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209A">
        <w:rPr>
          <w:rFonts w:ascii="Times New Roman" w:hAnsi="Times New Roman"/>
          <w:bCs/>
          <w:sz w:val="28"/>
          <w:szCs w:val="28"/>
        </w:rPr>
        <w:t>- Наличие удобной навигации</w:t>
      </w:r>
    </w:p>
    <w:p w:rsidR="0044209A" w:rsidRPr="0044209A" w:rsidRDefault="0044209A" w:rsidP="0044209A">
      <w:pPr>
        <w:pStyle w:val="FR5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209A">
        <w:rPr>
          <w:rFonts w:ascii="Times New Roman" w:hAnsi="Times New Roman"/>
          <w:bCs/>
          <w:sz w:val="28"/>
          <w:szCs w:val="28"/>
        </w:rPr>
        <w:t>- Создание теста по дисциплине</w:t>
      </w:r>
    </w:p>
    <w:p w:rsidR="0044209A" w:rsidRPr="0044209A" w:rsidRDefault="0044209A" w:rsidP="0044209A">
      <w:pPr>
        <w:pStyle w:val="FR5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209A">
        <w:rPr>
          <w:rFonts w:ascii="Times New Roman" w:hAnsi="Times New Roman"/>
          <w:bCs/>
          <w:sz w:val="28"/>
          <w:szCs w:val="28"/>
        </w:rPr>
        <w:t>- Создание обложки учебника</w:t>
      </w:r>
    </w:p>
    <w:p w:rsidR="0044209A" w:rsidRDefault="0044209A" w:rsidP="0044209A">
      <w:pPr>
        <w:pStyle w:val="FR5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209A">
        <w:rPr>
          <w:rFonts w:ascii="Times New Roman" w:hAnsi="Times New Roman"/>
          <w:bCs/>
          <w:sz w:val="28"/>
          <w:szCs w:val="28"/>
        </w:rPr>
        <w:t>- Создание видео-рекламы учебника</w:t>
      </w:r>
    </w:p>
    <w:p w:rsidR="0044209A" w:rsidRPr="0044209A" w:rsidRDefault="0044209A" w:rsidP="0044209A">
      <w:pPr>
        <w:pStyle w:val="FR5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44209A" w:rsidRDefault="0044209A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50C84" w:rsidRPr="00F50C84" w:rsidRDefault="00F50C84" w:rsidP="00F50C84">
      <w:pPr>
        <w:pStyle w:val="FR5"/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50C84">
        <w:rPr>
          <w:rFonts w:ascii="Times New Roman" w:hAnsi="Times New Roman"/>
          <w:b/>
          <w:sz w:val="28"/>
          <w:szCs w:val="28"/>
          <w:u w:val="single"/>
        </w:rPr>
        <w:lastRenderedPageBreak/>
        <w:t>Описание концепции электронного учебника: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Электронный учебник  - это методический комплекс, предназначенный для изучения курса материала. Он является интегрированным средством, содержащим теорию, практику, задачи и другие компоненты.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При создании электронного учебника  необходимо учитывать, что он должен содержать минимум текста, потому что длительное чтение текста с экрана компьютера утомительно и снижает восприятие новой информации. Очень важно правильно подобрать шрифты текста, заранее ознакомившись с теорией шрифтов. Электронный учебник должен содержать как можно больше графических изображений, т.к. усвоение и восприятие информации при чтении иллюстративных учебников намного выше. Важно корректно подобрать цветовую гамму, чтобы при изучении материала цвета не напрягали ученика, а наоборот, успокаивали, что особенно важно для того материала, который предназначен для использования детьми дошкольного и младшешкольного возраста.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Также рекомендуется использовать в электронном учебнике видео и аудио фрагменты, гиперссылки на элементы учебника и на другую информацию в интернете. Использование видео фрагментов позволяет передать информацию в динамике и увеличить заинтересованность учащихся, особенно школьников, и этим повысить усвояемость. Использование аудио фрагментов помогает ЭУ приблизиться к привычным методам обучения и также активизировать слуховые центры головного мозга.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Электронный учебник можно назвать самоучителем, т.к. он рассчитан на самостоятельное обучение. Иллюстративный электронный учебник, состоящий из текста, графической, аудио и видео информации, в отличии от традицонного учебника, позволяет  проводить  индивидуализированное  обучение. В отличии от традиционного учебника он приближает обучение к обучению с  преподавателем. Интерактивный электронный самоучитель, </w:t>
      </w: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содержащий графический фрагменты, способен привлекать школьников и молодежь намного успешней, чем традиционный. Электронный учебник является компактным, он может хранить большое количество информации. Следует отметить, что на одном переносном носителе, таком как внешний винчестер, флешка и даже CD/DVD диск, можно хранить целую библиотеку традиционных учебников. Каждый преподаватель хорошего уровня  может легко настроить электронный учебник на свою программу обучения, легко  редактировать какие-то его части  или комбинировать несколько электронных учебников в один. Преподаватель в любое время суток может передать учебник ученикам, разослав его по электронной почте или по скайпу. Также сделать его общедоступным для своих учеников, загрузив его в интернет. ЭУ не портится со временем в отличии от традиционного учебника. Создание и публикация электронного средства обучения не связаны с большими затратами. Электронные учебники могут иметь встроенную систему тестирования, что дает возможность учащемуся проверить как он усвоил пройденный материал. Учащийся и учитель могут мгновенно найти нужную им часть информации благодаря поисковой системе. При обучении можно легко улучшить читабельность ЭУ, увеличив размер шрифта или изменив его цвет.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Весьма важно, чтобы  текст электронного учебника  соответствовал возрасту ребенка,  его психико – физиологическим  особенностям, национальным и этническим традициям.  Все должно  быть предусмотрено так, чтобы не угнеталась  психика ребенка. При индивидуализации обучения, т.е. занимаясь по ЭУ, ребенок не испытывает чувство неполноценности в присутствии более способных детей и не сталкивается с иногда имеющей место грубостью преподавателя. Следует отметить, что при обучении детей по электронным учебникам не тратится время на  обеспечение дисциплины  в классе.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В современных условиях наблюдаются некоторые проблемы, связанные с образованием:</w:t>
      </w:r>
    </w:p>
    <w:p w:rsidR="00F50C84" w:rsidRPr="00F50C84" w:rsidRDefault="00F50C84" w:rsidP="00F50C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Большинство учебных заведений с высоким уровнем обучения находятся в центральных городах, поэтому для людей, живущих в регионах, является проблемой повышение уровня  образования.</w:t>
      </w:r>
    </w:p>
    <w:p w:rsidR="00F50C84" w:rsidRPr="00F50C84" w:rsidRDefault="00F50C84" w:rsidP="00F50C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Специалисты имеют довольно тяжелый график работы, поэтому у них не остается времени на повышение своей квалификации.</w:t>
      </w:r>
    </w:p>
    <w:p w:rsidR="00F50C84" w:rsidRPr="00F50C84" w:rsidRDefault="00F50C84" w:rsidP="00F50C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В группе учащихся часто наблюдается разный уровень усвояемости, и многие учащиеся желают иметь собственный темп обучения.</w:t>
      </w:r>
    </w:p>
    <w:p w:rsidR="00F50C84" w:rsidRPr="00F50C84" w:rsidRDefault="00F50C84" w:rsidP="00F50C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У большинства молодежи не хватает финансов на учебу, на улучшение уровня своих знаний. 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Дистанционное образование является решением вышеперечисленных проблем. При дистанционном обучении большая часть времени обучаемый занимается самостоятельно, поэтому возникает потребность в использовании электронных учебников. Как мы видим, электронный учебник является основным учебным средством дистанционного образования, основным средством для  повышения  квалификации и образовательного уровня, получения  второго образования, возможности получения диплома престижного университета , колледжа и т.п.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На сегодняшний день дистанционное образование становится все более и более популярным во всем мире. Открываются сети институтов и школ, использующих систему дистанционного образования. Это требует создания большого количества электронных  образовательных средств, в частности,  электронных учебников.</w:t>
      </w:r>
    </w:p>
    <w:p w:rsidR="00F50C84" w:rsidRPr="00F50C84" w:rsidRDefault="00F50C84" w:rsidP="00F50C84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Наряду с большим количеством преимуществ следует отметить и недостатки электронных средств:</w:t>
      </w:r>
    </w:p>
    <w:p w:rsidR="00F50C84" w:rsidRPr="00F50C84" w:rsidRDefault="00F50C84" w:rsidP="00F50C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Необходимость дополнительного оборудования, в основном, компьютера и колонок.</w:t>
      </w:r>
    </w:p>
    <w:p w:rsidR="00F50C84" w:rsidRPr="00F50C84" w:rsidRDefault="00F50C84" w:rsidP="00F50C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Утомляемость, вызванная чтением с экрана, связанная с непривычностью и новизной.</w:t>
      </w:r>
    </w:p>
    <w:p w:rsidR="00F50C84" w:rsidRPr="00F50C84" w:rsidRDefault="00F50C84" w:rsidP="00F50C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Дети, использующие только электронные учебники, теряют возможность общения со своими сверстниками, поэтому ЭУ должны использоваться для детей только как дополнительный метод обучения. Время нахождения за компьютером должно быть строго лимитировано и чередоваться с подвижными играми, желательно на воздухе.</w:t>
      </w:r>
    </w:p>
    <w:p w:rsidR="00F50C84" w:rsidRPr="00F50C84" w:rsidRDefault="00F50C84" w:rsidP="00F50C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50C84">
        <w:rPr>
          <w:rFonts w:ascii="Times New Roman" w:eastAsia="Times New Roman" w:hAnsi="Times New Roman" w:cs="Times New Roman"/>
          <w:color w:val="111111"/>
          <w:sz w:val="28"/>
          <w:szCs w:val="28"/>
        </w:rPr>
        <w:t>На сегодняшний день цены на электронные средства все еще значительно превышают цены на традиционные учебники.</w:t>
      </w:r>
    </w:p>
    <w:p w:rsidR="00F50C84" w:rsidRPr="00F50C84" w:rsidRDefault="00F50C84" w:rsidP="00F50C84">
      <w:pPr>
        <w:rPr>
          <w:rFonts w:ascii="Times New Roman" w:hAnsi="Times New Roman" w:cs="Times New Roman"/>
          <w:sz w:val="28"/>
          <w:szCs w:val="28"/>
        </w:rPr>
      </w:pPr>
    </w:p>
    <w:p w:rsidR="00F50C84" w:rsidRPr="00F50C84" w:rsidRDefault="00F50C84">
      <w:pPr>
        <w:rPr>
          <w:rFonts w:ascii="Times New Roman" w:hAnsi="Times New Roman" w:cs="Times New Roman"/>
          <w:sz w:val="28"/>
          <w:szCs w:val="28"/>
        </w:rPr>
      </w:pPr>
    </w:p>
    <w:p w:rsidR="00F50C84" w:rsidRPr="00F50C84" w:rsidRDefault="00F50C84">
      <w:pPr>
        <w:rPr>
          <w:rFonts w:ascii="Times New Roman" w:hAnsi="Times New Roman" w:cs="Times New Roman"/>
          <w:sz w:val="28"/>
          <w:szCs w:val="28"/>
        </w:rPr>
      </w:pPr>
    </w:p>
    <w:p w:rsidR="00F50C84" w:rsidRPr="00F50C84" w:rsidRDefault="00F50C84">
      <w:pPr>
        <w:rPr>
          <w:rFonts w:ascii="Times New Roman" w:hAnsi="Times New Roman" w:cs="Times New Roman"/>
          <w:sz w:val="28"/>
          <w:szCs w:val="28"/>
        </w:rPr>
      </w:pPr>
    </w:p>
    <w:p w:rsidR="00F50C84" w:rsidRPr="00F50C84" w:rsidRDefault="00F50C84">
      <w:pPr>
        <w:rPr>
          <w:rFonts w:ascii="Times New Roman" w:hAnsi="Times New Roman" w:cs="Times New Roman"/>
          <w:sz w:val="28"/>
          <w:szCs w:val="28"/>
        </w:rPr>
      </w:pPr>
      <w:r w:rsidRPr="00F50C84">
        <w:rPr>
          <w:rFonts w:ascii="Times New Roman" w:hAnsi="Times New Roman" w:cs="Times New Roman"/>
          <w:sz w:val="28"/>
          <w:szCs w:val="28"/>
        </w:rPr>
        <w:br w:type="page"/>
      </w:r>
    </w:p>
    <w:p w:rsidR="00F03F62" w:rsidRPr="00F03F62" w:rsidRDefault="00F03F62" w:rsidP="00F50C84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3F6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Выбор средства реализации электронного учебника (обоснование, сравнительный анализ)</w:t>
      </w:r>
    </w:p>
    <w:p w:rsidR="009775D3" w:rsidRDefault="00F03F62" w:rsidP="00F50C8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пособия состоит из следующих ключевых пунктов</w:t>
      </w:r>
      <w:r w:rsidR="009775D3">
        <w:rPr>
          <w:rFonts w:ascii="Times New Roman" w:hAnsi="Times New Roman"/>
          <w:sz w:val="28"/>
          <w:szCs w:val="28"/>
        </w:rPr>
        <w:t>:</w:t>
      </w:r>
    </w:p>
    <w:p w:rsidR="009775D3" w:rsidRPr="009775D3" w:rsidRDefault="00F03F62" w:rsidP="00F50C84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775D3">
        <w:rPr>
          <w:rFonts w:ascii="Times New Roman" w:hAnsi="Times New Roman"/>
          <w:sz w:val="28"/>
          <w:szCs w:val="28"/>
        </w:rPr>
        <w:t>определение стиля учебника</w:t>
      </w:r>
    </w:p>
    <w:p w:rsidR="009775D3" w:rsidRPr="009775D3" w:rsidRDefault="00F03F62" w:rsidP="00F50C84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775D3">
        <w:rPr>
          <w:rFonts w:ascii="Times New Roman" w:hAnsi="Times New Roman"/>
          <w:sz w:val="28"/>
          <w:szCs w:val="28"/>
        </w:rPr>
        <w:t>определение расположения элементов взаимодействия</w:t>
      </w:r>
    </w:p>
    <w:p w:rsidR="009775D3" w:rsidRPr="009775D3" w:rsidRDefault="00F03F62" w:rsidP="00F50C84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775D3">
        <w:rPr>
          <w:rFonts w:ascii="Times New Roman" w:hAnsi="Times New Roman"/>
          <w:sz w:val="28"/>
          <w:szCs w:val="28"/>
        </w:rPr>
        <w:t>работа с наполнением</w:t>
      </w:r>
    </w:p>
    <w:p w:rsidR="009775D3" w:rsidRPr="009775D3" w:rsidRDefault="00F03F62" w:rsidP="00F50C84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775D3">
        <w:rPr>
          <w:rFonts w:ascii="Times New Roman" w:hAnsi="Times New Roman"/>
          <w:sz w:val="28"/>
          <w:szCs w:val="28"/>
        </w:rPr>
        <w:t>работа с тестовой частью</w:t>
      </w:r>
    </w:p>
    <w:p w:rsidR="00F03F62" w:rsidRPr="009775D3" w:rsidRDefault="00F03F62" w:rsidP="00F50C84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775D3">
        <w:rPr>
          <w:rFonts w:ascii="Times New Roman" w:hAnsi="Times New Roman"/>
          <w:sz w:val="28"/>
          <w:szCs w:val="28"/>
        </w:rPr>
        <w:t>работа со средствами анимации.</w:t>
      </w:r>
    </w:p>
    <w:p w:rsidR="00F03F62" w:rsidRPr="00196D00" w:rsidRDefault="009775D3" w:rsidP="00F50C8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стиля достаточно прост, открывается поисковый интернет ресурс, вводится ключевая фраза «необычные сайты». После продолжительного ознакомления был выбран подходящий сайт, с которым в последствии работаем. Исходное расположение элементов управления было переделано на новый, все изменения реализовывались с помощью программы блокнота </w:t>
      </w:r>
      <w:r>
        <w:rPr>
          <w:rFonts w:ascii="Times New Roman" w:hAnsi="Times New Roman"/>
          <w:sz w:val="28"/>
          <w:szCs w:val="28"/>
          <w:lang w:val="en-US"/>
        </w:rPr>
        <w:t>Notepad</w:t>
      </w:r>
      <w:r w:rsidRPr="009775D3">
        <w:rPr>
          <w:rFonts w:ascii="Times New Roman" w:hAnsi="Times New Roman"/>
          <w:sz w:val="28"/>
          <w:szCs w:val="28"/>
        </w:rPr>
        <w:t>++</w:t>
      </w:r>
      <w:r w:rsidR="00196D00">
        <w:rPr>
          <w:rFonts w:ascii="Times New Roman" w:hAnsi="Times New Roman"/>
          <w:sz w:val="28"/>
          <w:szCs w:val="28"/>
        </w:rPr>
        <w:t xml:space="preserve">. Данная программа – обычный блокнот с подсветкой синтаксиса, была выбрана мною из-за достаточных знаний языка верстки, что позволило не использовать продукты серии </w:t>
      </w:r>
      <w:r w:rsidR="00196D00">
        <w:rPr>
          <w:rFonts w:ascii="Times New Roman" w:hAnsi="Times New Roman"/>
          <w:sz w:val="28"/>
          <w:szCs w:val="28"/>
          <w:lang w:val="en-US"/>
        </w:rPr>
        <w:t>DreamWeaver</w:t>
      </w:r>
      <w:r w:rsidR="00196D00" w:rsidRPr="00196D00">
        <w:rPr>
          <w:rFonts w:ascii="Times New Roman" w:hAnsi="Times New Roman"/>
          <w:sz w:val="28"/>
          <w:szCs w:val="28"/>
        </w:rPr>
        <w:t xml:space="preserve">. </w:t>
      </w:r>
      <w:r w:rsidR="00196D00">
        <w:rPr>
          <w:rFonts w:ascii="Times New Roman" w:hAnsi="Times New Roman"/>
          <w:sz w:val="28"/>
          <w:szCs w:val="28"/>
        </w:rPr>
        <w:t xml:space="preserve">Плюсом выбраной программы является быстрота, простота. Для наполнения мною был использован конструктор веб-интерфейса </w:t>
      </w:r>
      <w:r w:rsidR="00196D00" w:rsidRPr="00196D00">
        <w:rPr>
          <w:rFonts w:ascii="Times New Roman" w:hAnsi="Times New Roman"/>
          <w:sz w:val="28"/>
          <w:szCs w:val="28"/>
        </w:rPr>
        <w:t>OpenBEXI</w:t>
      </w:r>
      <w:r w:rsidR="00196D00">
        <w:rPr>
          <w:rFonts w:ascii="Times New Roman" w:hAnsi="Times New Roman"/>
          <w:sz w:val="28"/>
          <w:szCs w:val="28"/>
        </w:rPr>
        <w:t xml:space="preserve">, единственная программа, которая позволяет создавать любые блоки управления и интерфейс методом «выбери и размести». Данный конструктор значительно сокращает время создания пользовательского интерфейса, что положительно сказывается на скорости реализации проекта. Анимация подробно затронута в разделе </w:t>
      </w:r>
      <w:r w:rsidR="00196D00" w:rsidRPr="00196D00">
        <w:rPr>
          <w:rFonts w:ascii="Times New Roman" w:hAnsi="Times New Roman"/>
          <w:sz w:val="28"/>
          <w:szCs w:val="28"/>
        </w:rPr>
        <w:t>Описание средств реализации анимации в электронном учебнике</w:t>
      </w:r>
      <w:r w:rsidR="00F50C84">
        <w:rPr>
          <w:rFonts w:ascii="Times New Roman" w:hAnsi="Times New Roman"/>
          <w:sz w:val="28"/>
          <w:szCs w:val="28"/>
        </w:rPr>
        <w:t xml:space="preserve">, омечу лишь то, что был выбран наиболее быстрый способ создания –отрисовка кадров с последующим объединением в формат </w:t>
      </w:r>
      <w:r w:rsidR="00F50C84">
        <w:rPr>
          <w:rFonts w:ascii="Times New Roman" w:hAnsi="Times New Roman"/>
          <w:sz w:val="28"/>
          <w:szCs w:val="28"/>
          <w:lang w:val="en-US"/>
        </w:rPr>
        <w:t>gif</w:t>
      </w:r>
      <w:r w:rsidR="00F50C84">
        <w:rPr>
          <w:rFonts w:ascii="Times New Roman" w:hAnsi="Times New Roman"/>
          <w:sz w:val="28"/>
          <w:szCs w:val="28"/>
        </w:rPr>
        <w:t>.</w:t>
      </w:r>
    </w:p>
    <w:p w:rsidR="00F03F62" w:rsidRPr="00F50C84" w:rsidRDefault="00F50C84" w:rsidP="00F50C8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видео по работе с пособием был выбран програмный продукт </w:t>
      </w:r>
      <w:r>
        <w:rPr>
          <w:rFonts w:ascii="Times New Roman" w:hAnsi="Times New Roman"/>
          <w:sz w:val="28"/>
          <w:szCs w:val="28"/>
          <w:lang w:val="en-US"/>
        </w:rPr>
        <w:t>Camtasia</w:t>
      </w:r>
      <w:r w:rsidRPr="00F5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как наиболее простой, но позволяющий выполнить достаточно широкий фронт работ по видеомонтажу.</w:t>
      </w:r>
    </w:p>
    <w:p w:rsidR="00F03F62" w:rsidRPr="00F03F62" w:rsidRDefault="00F03F62">
      <w:pPr>
        <w:rPr>
          <w:rFonts w:ascii="Times New Roman" w:hAnsi="Times New Roman"/>
          <w:sz w:val="28"/>
          <w:szCs w:val="28"/>
        </w:rPr>
      </w:pPr>
    </w:p>
    <w:p w:rsidR="00F03F62" w:rsidRPr="00F03F62" w:rsidRDefault="00F03F62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03F62">
        <w:rPr>
          <w:rFonts w:ascii="Times New Roman" w:hAnsi="Times New Roman"/>
          <w:sz w:val="28"/>
          <w:szCs w:val="28"/>
        </w:rPr>
        <w:br w:type="page"/>
      </w:r>
    </w:p>
    <w:p w:rsidR="001E2758" w:rsidRPr="001E2758" w:rsidRDefault="001E2758" w:rsidP="001E2758">
      <w:pPr>
        <w:pStyle w:val="FR3"/>
        <w:tabs>
          <w:tab w:val="num" w:pos="1080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E2758">
        <w:rPr>
          <w:rFonts w:ascii="Times New Roman" w:hAnsi="Times New Roman"/>
          <w:b/>
          <w:sz w:val="28"/>
          <w:szCs w:val="28"/>
          <w:u w:val="single"/>
        </w:rPr>
        <w:lastRenderedPageBreak/>
        <w:t>Описание структуры электронного учебника, видов меню и навигации</w:t>
      </w:r>
    </w:p>
    <w:p w:rsidR="001E2758" w:rsidRPr="00F50C84" w:rsidRDefault="001E2758" w:rsidP="001E275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 главной странице моего электронного учебника можно увидеть блок разделов, каждый из 14 глав имеет ознакомительное видео, воспроизводимое циклично, ниже расположен слайдер с содержанием, каждый раздел имеет отдельный слайд, ниже расположена область тестов и контактная информация о разработчике, ознакомительное видео расположено в верхней области сайта - Обучающий ролик. Нажав на ссылку еще раз, можно вернуться на главную страницу. Тест содержит 10 вопросов, после ответа на последний вопрос теста будет выведена оценка знаний тестируемого. Вкладка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About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содержит общую оценку обучения с точки зрения разработчика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Вся главная информация учебника выводится в область просмотра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После перехода по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выбранному подразделу открывается содержание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Всего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глав для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выбора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Ниже области просмотра приводятся ссылки на математические пособия, которые можно приобрести в сети интернет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правом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нижнем углу страницу есть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указатель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переход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область содержания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1E6A55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как некоторые главы содержат большое количество информации и страница значительно увеличивается по высоте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1E2758" w:rsidRPr="001E2758" w:rsidRDefault="001E2758">
      <w:pPr>
        <w:rPr>
          <w:rFonts w:ascii="Times New Roman" w:hAnsi="Times New Roman"/>
          <w:sz w:val="28"/>
          <w:szCs w:val="28"/>
        </w:rPr>
      </w:pPr>
    </w:p>
    <w:p w:rsidR="001E2758" w:rsidRPr="001E2758" w:rsidRDefault="001E2758">
      <w:pPr>
        <w:rPr>
          <w:rFonts w:ascii="Times New Roman" w:hAnsi="Times New Roman"/>
          <w:sz w:val="28"/>
          <w:szCs w:val="28"/>
        </w:rPr>
      </w:pPr>
    </w:p>
    <w:p w:rsidR="001E2758" w:rsidRPr="001E2758" w:rsidRDefault="001E2758">
      <w:pPr>
        <w:rPr>
          <w:rFonts w:ascii="Times New Roman" w:hAnsi="Times New Roman"/>
          <w:sz w:val="28"/>
          <w:szCs w:val="28"/>
        </w:rPr>
      </w:pPr>
    </w:p>
    <w:p w:rsidR="001E2758" w:rsidRPr="001E2758" w:rsidRDefault="001E2758">
      <w:pPr>
        <w:rPr>
          <w:rFonts w:ascii="Times New Roman" w:hAnsi="Times New Roman"/>
          <w:sz w:val="28"/>
          <w:szCs w:val="28"/>
        </w:rPr>
      </w:pPr>
    </w:p>
    <w:p w:rsidR="001E2758" w:rsidRPr="001E2758" w:rsidRDefault="001E2758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E2758">
        <w:rPr>
          <w:rFonts w:ascii="Times New Roman" w:hAnsi="Times New Roman"/>
          <w:sz w:val="28"/>
          <w:szCs w:val="28"/>
        </w:rPr>
        <w:br w:type="page"/>
      </w:r>
    </w:p>
    <w:p w:rsidR="00D25D7F" w:rsidRPr="00D25D7F" w:rsidRDefault="00D25D7F" w:rsidP="00D25D7F">
      <w:pPr>
        <w:pStyle w:val="FR3"/>
        <w:tabs>
          <w:tab w:val="num" w:pos="1080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25D7F">
        <w:rPr>
          <w:rFonts w:ascii="Times New Roman" w:hAnsi="Times New Roman"/>
          <w:b/>
          <w:sz w:val="28"/>
          <w:szCs w:val="28"/>
          <w:u w:val="single"/>
        </w:rPr>
        <w:lastRenderedPageBreak/>
        <w:t>Описание средств реализации анимации в электронном учебнике</w:t>
      </w:r>
    </w:p>
    <w:p w:rsidR="00D25D7F" w:rsidRPr="00F50C84" w:rsidRDefault="00D25D7F" w:rsidP="00D25D7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Анимацию в электронном учебнике можно найти в главах Численные методы условной оптимизации и Методы нелинейного программирования без ограничений. В каждой главе анимация посвящена наглядному построению графиков. Создавалась эта анимация рисованием частей картинок в программе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Paint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Net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Paint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Net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расширенный стандартный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paint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где есть несколько дополнительных функций, удобных для рисования графика. Затем картинки отправлялись на онлайн сервис [6] где преобразовывались в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gif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анимацию.</w:t>
      </w:r>
    </w:p>
    <w:p w:rsidR="00D25D7F" w:rsidRDefault="00E754FE">
      <w:pPr>
        <w:rPr>
          <w:rFonts w:ascii="Times New Roman" w:hAnsi="Times New Roman"/>
          <w:sz w:val="28"/>
          <w:szCs w:val="28"/>
        </w:rPr>
      </w:pPr>
      <w:r w:rsidRPr="00E754F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.2pt;margin-top:91.25pt;width:165pt;height:.05pt;z-index:251672576" wrapcoords="-98 0 -98 21032 21600 21032 21600 0 -98 0" stroked="f">
            <v:textbox style="mso-next-textbox:#_x0000_s1028;mso-fit-shape-to-text:t" inset="0,0,0,0">
              <w:txbxContent>
                <w:p w:rsidR="001E2758" w:rsidRPr="001E2758" w:rsidRDefault="001E2758" w:rsidP="001E2758">
                  <w:pPr>
                    <w:pStyle w:val="a7"/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lang w:val="en-US"/>
                    </w:rPr>
                    <w:t xml:space="preserve"> </w:t>
                  </w:r>
                  <w:r>
                    <w:t>Пример кадра анимиции</w:t>
                  </w:r>
                </w:p>
              </w:txbxContent>
            </v:textbox>
            <w10:wrap type="tight"/>
          </v:shape>
        </w:pict>
      </w:r>
      <w:r w:rsidR="001E2758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2095500" cy="1104900"/>
            <wp:effectExtent l="19050" t="0" r="0" b="0"/>
            <wp:wrapTight wrapText="bothSides">
              <wp:wrapPolygon edited="0">
                <wp:start x="-196" y="0"/>
                <wp:lineTo x="-196" y="21228"/>
                <wp:lineTo x="21600" y="21228"/>
                <wp:lineTo x="21600" y="0"/>
                <wp:lineTo x="-196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D7F" w:rsidRDefault="00D25D7F">
      <w:pPr>
        <w:rPr>
          <w:rFonts w:ascii="Times New Roman" w:hAnsi="Times New Roman"/>
          <w:sz w:val="28"/>
          <w:szCs w:val="28"/>
        </w:rPr>
      </w:pPr>
    </w:p>
    <w:p w:rsidR="00D25D7F" w:rsidRDefault="00D25D7F">
      <w:pPr>
        <w:rPr>
          <w:rFonts w:ascii="Times New Roman" w:hAnsi="Times New Roman"/>
          <w:sz w:val="28"/>
          <w:szCs w:val="28"/>
        </w:rPr>
      </w:pPr>
    </w:p>
    <w:p w:rsidR="00D25D7F" w:rsidRDefault="00D25D7F">
      <w:pPr>
        <w:rPr>
          <w:rFonts w:ascii="Times New Roman" w:hAnsi="Times New Roman"/>
          <w:sz w:val="28"/>
          <w:szCs w:val="28"/>
        </w:rPr>
      </w:pPr>
    </w:p>
    <w:p w:rsidR="00D25D7F" w:rsidRDefault="00D25D7F">
      <w:pPr>
        <w:rPr>
          <w:rFonts w:ascii="Times New Roman" w:eastAsia="Times New Roman" w:hAnsi="Times New Roman" w:cs="Times New Roman"/>
          <w:b/>
          <w:snapToGrid w:val="0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A65352" w:rsidRPr="00A65352" w:rsidRDefault="00A65352" w:rsidP="00A65352">
      <w:pPr>
        <w:pStyle w:val="FR3"/>
        <w:tabs>
          <w:tab w:val="num" w:pos="1080"/>
        </w:tabs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65352">
        <w:rPr>
          <w:rFonts w:ascii="Times New Roman" w:hAnsi="Times New Roman"/>
          <w:b/>
          <w:sz w:val="28"/>
          <w:szCs w:val="28"/>
          <w:u w:val="single"/>
        </w:rPr>
        <w:lastRenderedPageBreak/>
        <w:t>Описание средств реализации тестового контроля в электронном учебнике</w:t>
      </w:r>
    </w:p>
    <w:p w:rsidR="00A65352" w:rsidRPr="00F50C84" w:rsidRDefault="00A65352" w:rsidP="00F50C84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Тесты реализованы скриптом на языке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Каждый вопрос из десяти имеющихся предлогает четыре варианта ответов, и лишь один из них является правильным. Очередной вопрос загружается в блок 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div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поля вариантов заполняются возможными ответами. Нажатие на одно из полей ведет к запуску алгорима проверки правельности выбранного варианта и в случает такового, запускается реакция-уведомление, выставляется цвет очередного вопроса</w:t>
      </w:r>
      <w:r w:rsidR="00D25D7F"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[4]</w:t>
      </w:r>
      <w:r w:rsidRPr="00F50C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красный в случает ошибки и зеленый – в момент дачи правельного ответа.</w:t>
      </w:r>
    </w:p>
    <w:p w:rsidR="00A65352" w:rsidRPr="00A65352" w:rsidRDefault="00E754FE" w:rsidP="00F50C84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754FE">
        <w:rPr>
          <w:noProof/>
        </w:rPr>
        <w:pict>
          <v:shape id="_x0000_s1027" type="#_x0000_t202" style="position:absolute;left:0;text-align:left;margin-left:1.2pt;margin-top:292.15pt;width:467.75pt;height:.05pt;z-index:251669504" wrapcoords="-35 0 -35 21032 21600 21032 21600 0 -35 0" stroked="f">
            <v:textbox style="mso-next-textbox:#_x0000_s1027;mso-fit-shape-to-text:t" inset="0,0,0,0">
              <w:txbxContent>
                <w:p w:rsidR="00AF6CB4" w:rsidRPr="000D2E1C" w:rsidRDefault="00AF6CB4" w:rsidP="00AF6CB4">
                  <w:pPr>
                    <w:pStyle w:val="a7"/>
                    <w:rPr>
                      <w:rFonts w:ascii="Times New Roman" w:hAnsi="Times New Roman" w:cs="Times New Roman"/>
                      <w:noProof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E2758">
                      <w:rPr>
                        <w:noProof/>
                      </w:rPr>
                      <w:t>2</w:t>
                    </w:r>
                  </w:fldSimple>
                  <w:r>
                    <w:t xml:space="preserve"> Отображение информации о результатах данного ответа на очередной вопрос теста</w:t>
                  </w:r>
                </w:p>
              </w:txbxContent>
            </v:textbox>
            <w10:wrap type="tight"/>
          </v:shape>
        </w:pict>
      </w:r>
      <w:r w:rsidR="00AF6CB4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940425" cy="3657600"/>
            <wp:effectExtent l="19050" t="0" r="3175" b="0"/>
            <wp:wrapTight wrapText="bothSides">
              <wp:wrapPolygon edited="0">
                <wp:start x="-69" y="0"/>
                <wp:lineTo x="-69" y="21488"/>
                <wp:lineTo x="21612" y="21488"/>
                <wp:lineTo x="21612" y="0"/>
                <wp:lineTo x="-69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6C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Вопросы сведены в отдельный массив, каждая ячейка для последующего вопроса. Так же выполнено хранение вариантов ответов.</w:t>
      </w:r>
      <w:r w:rsidR="00F456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Обобщенная схема тестирования представлена на рисунке ниже.</w:t>
      </w:r>
    </w:p>
    <w:p w:rsidR="00B207D5" w:rsidRDefault="00B207D5" w:rsidP="00B207D5">
      <w:pPr>
        <w:keepNext/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81500" cy="49815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52" w:rsidRPr="00A65352" w:rsidRDefault="00B207D5" w:rsidP="00B207D5">
      <w:pPr>
        <w:pStyle w:val="a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1E2758">
          <w:rPr>
            <w:noProof/>
          </w:rPr>
          <w:t>3</w:t>
        </w:r>
      </w:fldSimple>
      <w:r w:rsidR="00F45642">
        <w:t xml:space="preserve"> Алгоритм тестирования</w:t>
      </w:r>
    </w:p>
    <w:p w:rsidR="00A65352" w:rsidRDefault="00A653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F6CB4" w:rsidRDefault="00AF6CB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F6CB4" w:rsidRPr="00A65352" w:rsidRDefault="00AF6CB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65352" w:rsidRPr="00A65352" w:rsidRDefault="00A6535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653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3D189D" w:rsidRPr="00DC6727" w:rsidRDefault="00DC6727" w:rsidP="00DC6727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DC6727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lastRenderedPageBreak/>
        <w:t>Кода главной программы: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B76">
        <w:rPr>
          <w:rFonts w:ascii="Courier New" w:hAnsi="Courier New" w:cs="Courier New"/>
          <w:color w:val="000000"/>
          <w:sz w:val="20"/>
          <w:szCs w:val="20"/>
          <w:lang w:val="en-US"/>
        </w:rPr>
        <w:t>&lt;!DOCTYPE html&gt;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&lt;html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lang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"en"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&lt;head&gt;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http-equiv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"content-type"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content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"text/html; charset=UTF-8"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&lt;title&gt;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Multimedia@2015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&lt;/title&gt;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charset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"utf-8"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name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"viewport"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content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"width=device-width, user-scalable=no, initial-scale=1"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property=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"og:image:type"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content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"image/png"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property=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"og:image:width"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content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"400"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&lt;meta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property=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"og:image:height"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content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"400"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&lt;link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rel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"stylesheet"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"PHYRAMID_files/all.css"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&lt;script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"text/javascript"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"PHYRAMID_files/catalog/view/javascript/jquery/jquery-1.7.1.min.js"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&gt;&lt;/script&gt;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&lt;/head&gt;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&lt;body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"debug"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"header"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"header no-select canvas-cursor"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"header-content"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"header-content"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"nav-container"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"nav-container container-fluid"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"logo-wrapper col-md-3 col-xs-10"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"PHYRAMID_files/-brandd.png"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 digital agency"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width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"234"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"navigation hamburger col-xs-2"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"menu-container"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"hamburger-icon"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"menu-icon"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"PHYRAMID_files/icon-menu.svg"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"hamburger menu icon"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width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"25"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"hamburger-menu"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"menu clearfix"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"navigation navbar col-md-9"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&lt;ul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"main"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&lt;li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"nav-item"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"#"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"LoadAboutForm();"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About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&lt;/a&gt;&lt;/li&gt;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&lt;li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"nav-item"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"#"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"LoadVideoForm();"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Обучающий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ролик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&lt;/a&gt;&lt;/li&gt;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&lt;/ul&gt;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"message-container"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Численные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методы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"page-index"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"vision-bar"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"vision-container container-fluid"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"row"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"SelectorAboutForm"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&gt;&lt;h1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"col-md-10 col-md-offset-1 message"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Данное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мультимедийное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пособие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предназначено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для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лиц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,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знающих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такие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понятия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как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логарифм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,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интеграл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,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аппроксимация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.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&lt;/h1&gt;&lt;/div&gt;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&lt;!--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видюхи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--&gt;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"skills row"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"col-md-4 col-sm-4"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"skill code"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&gt;&lt;h2&gt;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Уравнения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lastRenderedPageBreak/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Приближенные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числа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и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оценка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погрешностей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Интерполирование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функций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"spectr(4)"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"PHYRAMID_files/videos/skills/2.webm"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"PHYRAMID_files/videos/skills/2.mp4"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&lt;/video&gt;&lt;/div&gt;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&lt;script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"text/javascript"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swfobject.registerObject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"csSWF"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"9.0.115"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"PHYRAMID_files\videos\Untitled\expressInstall.swf"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6727">
        <w:rPr>
          <w:rFonts w:ascii="Courier New" w:hAnsi="Courier New" w:cs="Courier New"/>
          <w:color w:val="0000FF"/>
          <w:sz w:val="20"/>
          <w:szCs w:val="20"/>
          <w:lang w:val="en-US"/>
        </w:rPr>
        <w:t>&lt;/script&gt;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lang w:val="en-US"/>
        </w:rPr>
        <w:t>&lt;script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lang w:val="en-US"/>
        </w:rPr>
        <w:t>lang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'JavaScript'</w:t>
      </w:r>
      <w:r w:rsidRPr="00DC672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8000"/>
          <w:sz w:val="20"/>
          <w:szCs w:val="20"/>
          <w:lang w:val="en-US"/>
        </w:rPr>
        <w:t>//-------------</w:t>
      </w:r>
      <w:r w:rsidRPr="00DC6727">
        <w:rPr>
          <w:rFonts w:ascii="Courier New" w:hAnsi="Courier New" w:cs="Courier New"/>
          <w:color w:val="008000"/>
          <w:sz w:val="20"/>
          <w:szCs w:val="20"/>
        </w:rPr>
        <w:t>ВыставитьЛейбл</w:t>
      </w:r>
      <w:r w:rsidRPr="00DC6727">
        <w:rPr>
          <w:rFonts w:ascii="Courier New" w:hAnsi="Courier New" w:cs="Courier New"/>
          <w:color w:val="008000"/>
          <w:sz w:val="20"/>
          <w:szCs w:val="20"/>
          <w:lang w:val="en-US"/>
        </w:rPr>
        <w:t>----------------------------------//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pageArr1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'PHYRAMID_files/catalog/chapters/Intro.htm'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'PHYRAMID_files/catalog/chapters/Razdel1.3.htm'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'PHYRAMID_files/catalog/chapters/Razdel1.1.htm'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'PHYRAMID_files/catalog/chapters/Razdel1.2.htm'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'PHYRAMID_files/catalog/chapters/Razdel2.1.htm'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'PHYRAMID_files/catalog/chapters/Razdel14.1.htm'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'PHYRAMID_files/catalog/chapters/Razdel14.1.htm'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'PHYRAMID_files/catalog/chapters/testirovanie.htm'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OpenList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numPage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){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lblTest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document.getElementById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"labelSystemTest"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lblTest.innerHTML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element.innerText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lenElem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element.innerText.length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lblTest.style.width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lenElem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"%"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document.getElementById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C6727">
        <w:rPr>
          <w:rFonts w:ascii="Courier New" w:hAnsi="Courier New" w:cs="Courier New"/>
          <w:color w:val="808080"/>
          <w:sz w:val="20"/>
          <w:szCs w:val="20"/>
          <w:lang w:val="en-US"/>
        </w:rPr>
        <w:t>'fId'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).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src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pageArr1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>numPage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];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C672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LoadFrame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(){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lang w:val="en-US"/>
        </w:rPr>
        <w:t>&lt;/script&gt;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&lt;p&gt;&lt;/p&gt;&lt;/div&gt;&lt;/div&gt;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"col-md-4 col-sm-4"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"skill design"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&gt;&lt;h2&gt;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Дифференциалы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Аппроксимация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функций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"autoplay"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"spectr(5)"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"PHYRAMID_files/design.webm"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"PHYRAMID_files/design.mp4"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&lt;/video&gt;&lt;/div&gt;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Численное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интегрирование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"spectr(6)"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"PHYRAMID_files/videos/skills/3.webm"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"PHYRAMID_files/videos/skills/3.mp4"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&lt;/video&gt;&lt;/div&gt;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lastRenderedPageBreak/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"spectr(9)"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"PHYRAMID_files/videos/skills/6.webm"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"PHYRAMID_files/videos/skills/6.mp4"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&lt;/video&gt;&lt;/div&gt;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&lt;p&gt;&lt;/p&gt;&lt;/div&gt;&lt;/div&gt;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"col-md-4 col-sm-4"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"skill three-d"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&gt;&lt;h2&gt;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Оптимизация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Основы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теории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оптимизации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"autoplay"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"spectr(10)"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"PHYRAMID_files/marketing.webm"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"PHYRAMID_files/marketing.mp4"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&lt;/video&gt;&lt;/div&gt;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Методы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одномерной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оптимизации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"spectr(11)"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"PHYRAMID_files/videos/skills/7.webm"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"PHYRAMID_files/videos/skills/7.mp4"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&lt;/video&gt;&lt;/div&gt;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"Методы нелинейного программирования без ограничений"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"spectr(12)"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"PHYRAMID_files/videos/skills/8.webm"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"PHYRAMID_files/videos/skills/8.mp4"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&lt;/video&gt;&lt;/div&gt;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"image"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data-text=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Численные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методы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условной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оптимизации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"javascript:;#navslider"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&lt;video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autoplay=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"spectr(13)"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"video/webm"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"PHYRAMID_files/videos/skills/9.webm"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&lt;source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"video/mp4"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"PHYRAMID_files/videos/skills/9.mp4"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&lt;/video&gt;&lt;/div&gt;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&gt;&lt;/p&gt;&lt;/div&gt;&lt;/div&gt;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&lt;!--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слайдер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--&gt;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"project-slides-bar"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"padding-top:40%; margin-top:100px"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name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"navtop"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/&gt;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&lt;!--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ЯКОРЬ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--&gt;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name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"navslider"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/&gt;&lt;div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"bar-label"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&gt;&lt;h2&gt;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Содержание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пособия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"project-slides"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"project-slides"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&lt;!--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определен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index.js Slider.js --&gt;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"slider-prev-trigger"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"javascript:;"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"prev-button"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"ResetPVar()"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&gt;&lt;/a&gt;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"col-md-4 description"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"margin-top:2rem;"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&gt;&lt;h2&gt;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Раздел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#1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"case-study"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lastRenderedPageBreak/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OpenList(this,5);"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"button canvas-cursor-hand"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Приближенные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числа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и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оценка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погрешностей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"logo"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"margin-top:2rem;"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"PHYRAMID_files/images\1129.png"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"keymetrics client brand"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"width:109px;"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&lt;/p&gt;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"left: 1263px;"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"project-slide project-slide-orthoextend container-fluid"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"row"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"col-md-4 col-md-offset-1"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"case-study"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OpenList(this,12);"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"button canvas-cursor-hand"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Комбинированный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метод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хорд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и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касательных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div</w:t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div</w:t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div</w:t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div</w:t>
      </w: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867B7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&lt;!--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867B7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слайдер</w:t>
      </w:r>
      <w:r w:rsidRPr="00867B7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--&gt;</w:t>
      </w: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867B7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&lt;!--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СТРЕЛКА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--&gt;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&lt;p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"back-top"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"#navtop"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ScrollToFix(this);"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&gt;&lt;span&gt;&lt;/span&gt;&lt;/a&gt;&lt;/p&gt;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"companies-bar"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name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"navtetst"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/&gt;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&lt;!-- 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</w:rPr>
        <w:t>ЯКОРЬ</w:t>
      </w:r>
      <w:r w:rsidRPr="00DC67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_2 --&gt;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"bar-label"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&gt;&lt;h2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"labelSystemTest"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Введение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"companies container-fluid"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"loadDOMContent"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&lt;iframe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"PHYRAMID_files/catalog/chapters/Intro.htm"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name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align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"right"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"fId"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onload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"LoadFrame()"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 xml:space="preserve">"border-radius: 1em; border-image: none; width: 100%; height: 343px; font-size: 12px; 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ab/>
        <w:t>position: relative;z-index: 0; cursor: default; transform: rotate(0deg); -webkit-transform: rotate(0deg); -moz-transform: rotate(0deg);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ab/>
        <w:t>-o-transform: rotate(0deg);"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You cool browser!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&lt;/iframe&gt;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"partners-bar"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"bar-label"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&gt;&lt;h2&gt;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Литература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&lt;/h2&gt;&lt;/div&gt;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"partners container-fluid"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 partner-google col-md-2 col-md-offset-4 col-sm-4 col-sm-offset-2 col-xs-6"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"margin-left:0px;"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"https://www.google.ru/search"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"PHYRAMID_files/google-grayscale.svg"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"Google partner brand"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 partner-mready col-md-2 col-sm-4 col-xs-6"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"https://urss.ru/cgi-bin/db.pl?lang=Ru&amp;blang=ru&amp;page=Book&amp;id=194636"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"PHYRAMID_files\images\235434.png"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"mReady partner brand"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 partner-mready col-md-2 col-sm-4 col-xs-6"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"https://urss.ru/cgi-bin/db.pl?lang=Ru&amp;blang=ru&amp;page=Book&amp;id=192170"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"PHYRAMID_files\images\74534.png"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"mReady partner brand"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 partner-mready col-md-2 col-sm-4 col-xs-6"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"https://urss.ru/cgi-bin/db.pl?lang=Ru&amp;blang=ru&amp;page=Book&amp;id=191186"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"PHYRAMID_files\images\74343534.png"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"mReady partner brand"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lastRenderedPageBreak/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 partner-mready col-md-2 col-sm-4 col-xs-6"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"https://urss.ru/cgi-bin/db.pl?lang=Ru&amp;blang=ru&amp;page=Book&amp;id=115994"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"PHYRAMID_files\images\7222234.png"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"mReady partner brand"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"partner partner-mready col-md-2 col-sm-4 col-xs-6"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"http://www.booksgid.com/scientific/2593-metody-optimizacii.html"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&lt;img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"PHYRAMID_files\images\87878734.png"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alt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"mReady partner brand"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"services-call"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"container-fluid"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"call-bar row"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"col-md-6 col-md-offset-1 col-sm-12 col-xs-12"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"call-to-action"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"call-title"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Пройти тестирование по материалу?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&lt;/div&gt;&lt;/div&gt;&lt;/div&gt;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"col-md-4 col-sm-12 col-xs-12 call-button-container"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"#navtetst"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onclick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"return OpenList(this,87);return ScrollToFix(this);"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"call-button canvas-cursor-hand"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Let's GO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&lt;/a&gt;&lt;/div&gt;&lt;/div&gt;&lt;/div&gt;&lt;/div&gt;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"footer"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"footer"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"contact"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"imprint-bar"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"container-fluid"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"imprints row"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itemscope=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itemtype=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"http://schema.org/Organization"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"imprint col-md-3 col-sm-4 col-xs-12"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"contact"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&gt;&lt;h4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"title"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General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&lt;/h4&gt;&lt;p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"email"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tstu.ru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&lt;/p&gt;&lt;/div&gt;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</w:p>
    <w:p w:rsidR="00DC6727" w:rsidRPr="00867B76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867B7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itemscope=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itemtype=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"http://schema.org/LocalBusiness"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"imprint col-md-3 col-sm-4 col-xs-12"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"contact"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&gt;&lt;h4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"title"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Press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&lt;/h4&gt;&lt;p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"email"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vk.com/qwinmen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&lt;/p&gt;&lt;/div&gt;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itemscope=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itemtype=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"http://schema.org/LocalBusiness"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"imprint col-md-3 col-sm-4 col-xs-12"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"contact"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&gt;&lt;h4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"title"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Mail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&lt;/h4&gt;&lt;p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"email"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qwinmen@ya.ru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&lt;/p&gt;&lt;/div&gt;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&lt;/div&gt;&lt;/div&gt;&lt;/div&gt;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&lt;div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"position: absolute; top: -999999px;"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class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"extra"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&gt;&lt;a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href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"https://plus.google.com/109557205196368738802"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rel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"publisher"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DC672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Google+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&lt;/a&gt;&lt;/div&gt;&lt;/div&gt;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&lt;script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"PHYRAMID_files/analytics.js"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async=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&gt;&lt;/script&gt;&lt;script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72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r w:rsidRPr="00DC67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DC672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"PHYRAMID_files/all.js"</w:t>
      </w: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&gt;&lt;/script&gt;</w:t>
      </w:r>
    </w:p>
    <w:p w:rsidR="00DC6727" w:rsidRPr="00DC6727" w:rsidRDefault="00DC6727" w:rsidP="00DC6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&lt;/body&gt;</w:t>
      </w:r>
    </w:p>
    <w:p w:rsidR="003D189D" w:rsidRPr="003D189D" w:rsidRDefault="00DC6727" w:rsidP="00DC6727">
      <w:pPr>
        <w:rPr>
          <w:rFonts w:ascii="Times New Roman" w:hAnsi="Times New Roman"/>
          <w:sz w:val="28"/>
          <w:szCs w:val="28"/>
        </w:rPr>
      </w:pPr>
      <w:r w:rsidRPr="00DC6727">
        <w:rPr>
          <w:rFonts w:ascii="Courier New" w:hAnsi="Courier New" w:cs="Courier New"/>
          <w:color w:val="0000FF"/>
          <w:sz w:val="20"/>
          <w:szCs w:val="20"/>
          <w:highlight w:val="white"/>
        </w:rPr>
        <w:t>&lt;/html&gt;</w:t>
      </w:r>
    </w:p>
    <w:p w:rsidR="003D189D" w:rsidRPr="003D189D" w:rsidRDefault="003D189D">
      <w:pPr>
        <w:rPr>
          <w:rFonts w:ascii="Times New Roman" w:hAnsi="Times New Roman"/>
          <w:sz w:val="28"/>
          <w:szCs w:val="28"/>
        </w:rPr>
      </w:pPr>
    </w:p>
    <w:p w:rsidR="003D189D" w:rsidRPr="003D189D" w:rsidRDefault="003D189D">
      <w:pPr>
        <w:rPr>
          <w:rFonts w:ascii="Times New Roman" w:hAnsi="Times New Roman"/>
          <w:sz w:val="28"/>
          <w:szCs w:val="28"/>
        </w:rPr>
      </w:pPr>
    </w:p>
    <w:p w:rsidR="003D189D" w:rsidRPr="003D189D" w:rsidRDefault="003D189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3D189D">
        <w:rPr>
          <w:rFonts w:ascii="Times New Roman" w:hAnsi="Times New Roman"/>
          <w:sz w:val="28"/>
          <w:szCs w:val="28"/>
        </w:rPr>
        <w:br w:type="page"/>
      </w:r>
    </w:p>
    <w:p w:rsidR="004F3C20" w:rsidRPr="004F3C20" w:rsidRDefault="004F3C20" w:rsidP="004F3C20">
      <w:pPr>
        <w:pStyle w:val="FR3"/>
        <w:tabs>
          <w:tab w:val="num" w:pos="851"/>
        </w:tabs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F3C2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Руководство </w:t>
      </w:r>
      <w:r w:rsidR="003D189D">
        <w:rPr>
          <w:rFonts w:ascii="Times New Roman" w:hAnsi="Times New Roman"/>
          <w:b/>
          <w:sz w:val="28"/>
          <w:szCs w:val="28"/>
          <w:u w:val="single"/>
        </w:rPr>
        <w:t>по</w:t>
      </w:r>
      <w:r w:rsidRPr="004F3C20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3D189D">
        <w:rPr>
          <w:rFonts w:ascii="Times New Roman" w:hAnsi="Times New Roman"/>
          <w:b/>
          <w:sz w:val="28"/>
          <w:szCs w:val="28"/>
          <w:u w:val="single"/>
        </w:rPr>
        <w:t>внесению правок в</w:t>
      </w:r>
      <w:r w:rsidRPr="004F3C20">
        <w:rPr>
          <w:rFonts w:ascii="Times New Roman" w:hAnsi="Times New Roman"/>
          <w:b/>
          <w:sz w:val="28"/>
          <w:szCs w:val="28"/>
          <w:u w:val="single"/>
        </w:rPr>
        <w:t xml:space="preserve"> электронн</w:t>
      </w:r>
      <w:r w:rsidR="003D189D">
        <w:rPr>
          <w:rFonts w:ascii="Times New Roman" w:hAnsi="Times New Roman"/>
          <w:b/>
          <w:sz w:val="28"/>
          <w:szCs w:val="28"/>
          <w:u w:val="single"/>
        </w:rPr>
        <w:t>ый</w:t>
      </w:r>
      <w:r w:rsidRPr="004F3C20">
        <w:rPr>
          <w:rFonts w:ascii="Times New Roman" w:hAnsi="Times New Roman"/>
          <w:b/>
          <w:sz w:val="28"/>
          <w:szCs w:val="28"/>
          <w:u w:val="single"/>
        </w:rPr>
        <w:t xml:space="preserve"> учебник</w:t>
      </w:r>
    </w:p>
    <w:p w:rsidR="004F3C20" w:rsidRPr="00F50C84" w:rsidRDefault="004F3C20" w:rsidP="00F50C84">
      <w:pPr>
        <w:pStyle w:val="FR5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50C84">
        <w:rPr>
          <w:rFonts w:ascii="Times New Roman" w:hAnsi="Times New Roman"/>
          <w:bCs/>
          <w:sz w:val="28"/>
          <w:szCs w:val="28"/>
        </w:rPr>
        <w:t xml:space="preserve">Правки вносятся путем замены содержимого нужных блоков, тоесть тегов </w:t>
      </w:r>
      <w:r w:rsidRPr="00F50C84">
        <w:rPr>
          <w:rFonts w:ascii="Times New Roman" w:hAnsi="Times New Roman"/>
          <w:bCs/>
          <w:sz w:val="28"/>
          <w:szCs w:val="28"/>
          <w:lang w:val="en-US"/>
        </w:rPr>
        <w:t>div</w:t>
      </w:r>
      <w:r w:rsidRPr="00F50C84">
        <w:rPr>
          <w:rFonts w:ascii="Times New Roman" w:hAnsi="Times New Roman"/>
          <w:bCs/>
          <w:sz w:val="28"/>
          <w:szCs w:val="28"/>
        </w:rPr>
        <w:t>. Структура пособия предусматривает независимую подгрузку разделов для отображения</w:t>
      </w:r>
      <w:r w:rsidR="00D25D7F" w:rsidRPr="00867B76">
        <w:rPr>
          <w:rFonts w:ascii="Times New Roman" w:hAnsi="Times New Roman"/>
          <w:bCs/>
          <w:sz w:val="28"/>
          <w:szCs w:val="28"/>
        </w:rPr>
        <w:t xml:space="preserve"> [5]</w:t>
      </w:r>
      <w:r w:rsidRPr="00F50C84">
        <w:rPr>
          <w:rFonts w:ascii="Times New Roman" w:hAnsi="Times New Roman"/>
          <w:bCs/>
          <w:sz w:val="28"/>
          <w:szCs w:val="28"/>
        </w:rPr>
        <w:t xml:space="preserve">. Для этого открываем главную страницу через блокнот, находим </w:t>
      </w:r>
      <w:r w:rsidRPr="00F50C84">
        <w:rPr>
          <w:rFonts w:ascii="Times New Roman" w:hAnsi="Times New Roman"/>
          <w:bCs/>
          <w:sz w:val="28"/>
          <w:szCs w:val="28"/>
          <w:lang w:val="en-US"/>
        </w:rPr>
        <w:t>js</w:t>
      </w:r>
      <w:r w:rsidRPr="00F50C84">
        <w:rPr>
          <w:rFonts w:ascii="Times New Roman" w:hAnsi="Times New Roman"/>
          <w:bCs/>
          <w:sz w:val="28"/>
          <w:szCs w:val="28"/>
        </w:rPr>
        <w:t xml:space="preserve"> раздел и вносим в массив pageArr1 строки в формате /путь_до_новой страницы.</w:t>
      </w:r>
      <w:r w:rsidRPr="00F50C84">
        <w:rPr>
          <w:rFonts w:ascii="Times New Roman" w:hAnsi="Times New Roman"/>
          <w:bCs/>
          <w:sz w:val="28"/>
          <w:szCs w:val="28"/>
          <w:lang w:val="en-US"/>
        </w:rPr>
        <w:t>html</w:t>
      </w:r>
      <w:r w:rsidRPr="00F50C84">
        <w:rPr>
          <w:rFonts w:ascii="Times New Roman" w:hAnsi="Times New Roman"/>
          <w:bCs/>
          <w:sz w:val="28"/>
          <w:szCs w:val="28"/>
        </w:rPr>
        <w:t xml:space="preserve">, </w:t>
      </w:r>
      <w:r w:rsidR="00D125B7" w:rsidRPr="00F50C84">
        <w:rPr>
          <w:rFonts w:ascii="Times New Roman" w:hAnsi="Times New Roman"/>
          <w:bCs/>
          <w:sz w:val="28"/>
          <w:szCs w:val="28"/>
        </w:rPr>
        <w:t xml:space="preserve">далее вносим изменения в блок </w:t>
      </w:r>
      <w:r w:rsidR="00D125B7" w:rsidRPr="00F50C84">
        <w:rPr>
          <w:rFonts w:ascii="Times New Roman" w:hAnsi="Times New Roman"/>
          <w:bCs/>
          <w:sz w:val="28"/>
          <w:szCs w:val="28"/>
          <w:lang w:val="en-US"/>
        </w:rPr>
        <w:t>div</w:t>
      </w:r>
      <w:r w:rsidR="00D125B7" w:rsidRPr="00F50C84">
        <w:rPr>
          <w:rFonts w:ascii="Times New Roman" w:hAnsi="Times New Roman"/>
          <w:bCs/>
          <w:sz w:val="28"/>
          <w:szCs w:val="28"/>
        </w:rPr>
        <w:t xml:space="preserve"> слайда &lt;div class="case-study"&gt; путем добавления тега ссылки в формате &lt;a  onclick="return OpenList(this,# );"  class="button canvas-cursor-hand"&gt;Название_страницы&lt;/a&gt;, где символ # обозначает номер новой записи в массиве. </w:t>
      </w:r>
    </w:p>
    <w:p w:rsidR="00B31287" w:rsidRPr="00B31287" w:rsidRDefault="00D125B7">
      <w:pPr>
        <w:rPr>
          <w:sz w:val="28"/>
          <w:szCs w:val="28"/>
        </w:rPr>
      </w:pPr>
      <w:r w:rsidRPr="00D125B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9525</wp:posOffset>
            </wp:positionV>
            <wp:extent cx="2209800" cy="838200"/>
            <wp:effectExtent l="19050" t="0" r="0" b="0"/>
            <wp:wrapTight wrapText="bothSides">
              <wp:wrapPolygon edited="0">
                <wp:start x="-186" y="491"/>
                <wp:lineTo x="-186" y="20618"/>
                <wp:lineTo x="9310" y="20618"/>
                <wp:lineTo x="12848" y="20618"/>
                <wp:lineTo x="21600" y="17673"/>
                <wp:lineTo x="21600" y="3927"/>
                <wp:lineTo x="9310" y="491"/>
                <wp:lineTo x="-186" y="491"/>
              </wp:wrapPolygon>
            </wp:wrapTight>
            <wp:docPr id="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25B7">
        <w:rPr>
          <w:noProof/>
          <w:sz w:val="28"/>
          <w:szCs w:val="28"/>
          <w:lang w:eastAsia="ru-RU"/>
        </w:rPr>
        <w:t xml:space="preserve"> </w:t>
      </w:r>
    </w:p>
    <w:p w:rsidR="00B31287" w:rsidRDefault="00B31287">
      <w:pPr>
        <w:rPr>
          <w:sz w:val="28"/>
          <w:szCs w:val="28"/>
        </w:rPr>
      </w:pPr>
    </w:p>
    <w:p w:rsidR="00D125B7" w:rsidRDefault="00E754FE">
      <w:pPr>
        <w:rPr>
          <w:sz w:val="28"/>
          <w:szCs w:val="28"/>
        </w:rPr>
      </w:pPr>
      <w:r w:rsidRPr="00E754FE">
        <w:rPr>
          <w:noProof/>
        </w:rPr>
        <w:pict>
          <v:shape id="_x0000_s1026" type="#_x0000_t202" style="position:absolute;margin-left:-163.65pt;margin-top:18pt;width:185.25pt;height:20.35pt;z-index:251665408" wrapcoords="-76 0 -76 21032 21600 21032 21600 0 -76 0" stroked="f">
            <v:textbox style="mso-next-textbox:#_x0000_s1026;mso-fit-shape-to-text:t" inset="0,0,0,0">
              <w:txbxContent>
                <w:p w:rsidR="00DC6727" w:rsidRPr="00E37518" w:rsidRDefault="00DC6727" w:rsidP="00D125B7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E2758">
                      <w:rPr>
                        <w:noProof/>
                      </w:rPr>
                      <w:t>4</w:t>
                    </w:r>
                  </w:fldSimple>
                  <w:r>
                    <w:t xml:space="preserve"> Загрузка страниц в главную</w:t>
                  </w:r>
                </w:p>
              </w:txbxContent>
            </v:textbox>
            <w10:wrap type="tight"/>
          </v:shape>
        </w:pict>
      </w:r>
    </w:p>
    <w:p w:rsidR="00D125B7" w:rsidRDefault="00D125B7">
      <w:pPr>
        <w:rPr>
          <w:sz w:val="28"/>
          <w:szCs w:val="28"/>
        </w:rPr>
      </w:pPr>
    </w:p>
    <w:p w:rsidR="00D125B7" w:rsidRPr="00B31287" w:rsidRDefault="00D125B7">
      <w:pPr>
        <w:rPr>
          <w:sz w:val="28"/>
          <w:szCs w:val="28"/>
        </w:rPr>
      </w:pPr>
    </w:p>
    <w:p w:rsidR="00B31287" w:rsidRPr="00B31287" w:rsidRDefault="00B31287">
      <w:pPr>
        <w:rPr>
          <w:sz w:val="28"/>
          <w:szCs w:val="28"/>
        </w:rPr>
      </w:pPr>
    </w:p>
    <w:p w:rsidR="00B31287" w:rsidRPr="00B31287" w:rsidRDefault="00B31287">
      <w:pPr>
        <w:rPr>
          <w:sz w:val="28"/>
          <w:szCs w:val="28"/>
        </w:rPr>
      </w:pPr>
      <w:r w:rsidRPr="00B31287">
        <w:rPr>
          <w:sz w:val="28"/>
          <w:szCs w:val="28"/>
        </w:rPr>
        <w:br w:type="page"/>
      </w:r>
    </w:p>
    <w:p w:rsidR="007E336E" w:rsidRPr="00FF2D27" w:rsidRDefault="003528E8" w:rsidP="00FF2D27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3194685</wp:posOffset>
            </wp:positionV>
            <wp:extent cx="5940425" cy="3724275"/>
            <wp:effectExtent l="19050" t="0" r="3175" b="0"/>
            <wp:wrapTight wrapText="bothSides">
              <wp:wrapPolygon edited="0">
                <wp:start x="-69" y="0"/>
                <wp:lineTo x="-69" y="21545"/>
                <wp:lineTo x="21612" y="21545"/>
                <wp:lineTo x="21612" y="0"/>
                <wp:lineTo x="-69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D27" w:rsidRPr="00FF2D27">
        <w:rPr>
          <w:b/>
          <w:sz w:val="28"/>
          <w:szCs w:val="28"/>
          <w:u w:val="single"/>
        </w:rPr>
        <w:t>Основные разделы учебника</w:t>
      </w:r>
    </w:p>
    <w:p w:rsidR="00E443F6" w:rsidRDefault="003528E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6547485</wp:posOffset>
            </wp:positionV>
            <wp:extent cx="5940425" cy="1666875"/>
            <wp:effectExtent l="19050" t="0" r="3175" b="0"/>
            <wp:wrapTight wrapText="bothSides">
              <wp:wrapPolygon edited="0">
                <wp:start x="-69" y="0"/>
                <wp:lineTo x="-69" y="21477"/>
                <wp:lineTo x="21612" y="21477"/>
                <wp:lineTo x="21612" y="0"/>
                <wp:lineTo x="-69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D2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3743325"/>
            <wp:effectExtent l="19050" t="0" r="3175" b="0"/>
            <wp:wrapTight wrapText="bothSides">
              <wp:wrapPolygon edited="0">
                <wp:start x="-69" y="0"/>
                <wp:lineTo x="-69" y="21545"/>
                <wp:lineTo x="21612" y="21545"/>
                <wp:lineTo x="21612" y="0"/>
                <wp:lineTo x="-69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2D27" w:rsidRDefault="00B3128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3928110</wp:posOffset>
            </wp:positionV>
            <wp:extent cx="5940425" cy="4648200"/>
            <wp:effectExtent l="19050" t="0" r="3175" b="0"/>
            <wp:wrapTight wrapText="bothSides">
              <wp:wrapPolygon edited="0">
                <wp:start x="-69" y="0"/>
                <wp:lineTo x="-69" y="21511"/>
                <wp:lineTo x="21612" y="21511"/>
                <wp:lineTo x="21612" y="0"/>
                <wp:lineTo x="-69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28E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3619500"/>
            <wp:effectExtent l="19050" t="0" r="3175" b="0"/>
            <wp:wrapTight wrapText="bothSides">
              <wp:wrapPolygon edited="0">
                <wp:start x="-69" y="0"/>
                <wp:lineTo x="-69" y="21486"/>
                <wp:lineTo x="21612" y="21486"/>
                <wp:lineTo x="21612" y="0"/>
                <wp:lineTo x="-69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36E" w:rsidRDefault="007E33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336E" w:rsidRPr="007E336E" w:rsidRDefault="007E336E" w:rsidP="007E336E">
      <w:pPr>
        <w:pStyle w:val="FR5"/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E336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Список литературы</w:t>
      </w:r>
    </w:p>
    <w:p w:rsidR="007E336E" w:rsidRPr="00F50C84" w:rsidRDefault="007E336E" w:rsidP="00F50C8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textAlignment w:val="baseline"/>
        <w:rPr>
          <w:b w:val="0"/>
          <w:sz w:val="28"/>
          <w:szCs w:val="28"/>
        </w:rPr>
      </w:pPr>
      <w:r w:rsidRPr="00F50C84">
        <w:rPr>
          <w:b w:val="0"/>
          <w:sz w:val="28"/>
          <w:szCs w:val="28"/>
        </w:rPr>
        <w:t>Численные методы расчёта, моделирования и проектиро- вания технологических процессов и оборудования : учебное пособие / А.В. Майстренко, Н.В. Майстренко. – Тамбов : Изд- во ФГБОУ ВПО «ТГТУ», 2011. – 144 с.</w:t>
      </w:r>
    </w:p>
    <w:p w:rsidR="007E336E" w:rsidRPr="00F50C84" w:rsidRDefault="007E336E" w:rsidP="00F50C8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textAlignment w:val="baseline"/>
        <w:rPr>
          <w:b w:val="0"/>
          <w:sz w:val="28"/>
          <w:szCs w:val="28"/>
        </w:rPr>
      </w:pPr>
      <w:r w:rsidRPr="00F50C84">
        <w:rPr>
          <w:b w:val="0"/>
          <w:sz w:val="28"/>
          <w:szCs w:val="28"/>
        </w:rPr>
        <w:t>Бобков, П.И. Монастырский. – М. : Наука, 1976. – Т. 1. – 304 с. 7. Крылов, В.И. Вычислительные методы / В.И. Крылов, В.В. Бобков, П.И. Монастырский. – М. : Наука, 1977. – Т. 2. – 400 с. 8. Березин, И.С. Методы вычислений. / И.С. Березин, Н.П. Жид- ков. – М. : Наука, 1966. – Т. 1, 2.</w:t>
      </w:r>
    </w:p>
    <w:p w:rsidR="007E336E" w:rsidRPr="00F50C84" w:rsidRDefault="007E336E" w:rsidP="00F50C8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textAlignment w:val="baseline"/>
        <w:rPr>
          <w:b w:val="0"/>
          <w:bCs w:val="0"/>
          <w:sz w:val="28"/>
          <w:szCs w:val="28"/>
        </w:rPr>
      </w:pPr>
      <w:r w:rsidRPr="00F50C84">
        <w:rPr>
          <w:b w:val="0"/>
          <w:bCs w:val="0"/>
          <w:sz w:val="28"/>
          <w:szCs w:val="28"/>
        </w:rPr>
        <w:t>Волков, Е.А. Численные методы / Е.А. Волков. – М. : Наука, 1987. – 248 с</w:t>
      </w:r>
      <w:r w:rsidR="00E443F6" w:rsidRPr="00F50C84">
        <w:rPr>
          <w:b w:val="0"/>
          <w:bCs w:val="0"/>
          <w:sz w:val="28"/>
          <w:szCs w:val="28"/>
        </w:rPr>
        <w:t>.</w:t>
      </w:r>
    </w:p>
    <w:p w:rsidR="007E336E" w:rsidRPr="00F50C84" w:rsidRDefault="007E336E" w:rsidP="00F50C8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textAlignment w:val="baseline"/>
        <w:rPr>
          <w:b w:val="0"/>
          <w:color w:val="1A1C2A"/>
          <w:sz w:val="28"/>
          <w:szCs w:val="28"/>
        </w:rPr>
      </w:pPr>
      <w:r w:rsidRPr="00F50C84">
        <w:rPr>
          <w:b w:val="0"/>
          <w:color w:val="1A1C2A"/>
          <w:sz w:val="28"/>
          <w:szCs w:val="28"/>
        </w:rPr>
        <w:t xml:space="preserve">Учебник по </w:t>
      </w:r>
      <w:r w:rsidR="00E443F6" w:rsidRPr="00F50C84">
        <w:rPr>
          <w:b w:val="0"/>
          <w:color w:val="1A1C2A"/>
          <w:sz w:val="28"/>
          <w:szCs w:val="28"/>
          <w:lang w:val="en-US"/>
        </w:rPr>
        <w:t>css</w:t>
      </w:r>
      <w:r w:rsidRPr="00F50C84">
        <w:rPr>
          <w:b w:val="0"/>
          <w:color w:val="1A1C2A"/>
          <w:sz w:val="28"/>
          <w:szCs w:val="28"/>
        </w:rPr>
        <w:t xml:space="preserve">  </w:t>
      </w:r>
      <w:hyperlink r:id="rId17" w:history="1">
        <w:r w:rsidR="00E443F6" w:rsidRPr="00F50C84">
          <w:rPr>
            <w:rStyle w:val="a3"/>
            <w:b w:val="0"/>
            <w:sz w:val="28"/>
            <w:szCs w:val="28"/>
          </w:rPr>
          <w:t>http://</w:t>
        </w:r>
        <w:r w:rsidR="00E443F6" w:rsidRPr="00F50C84">
          <w:rPr>
            <w:rStyle w:val="a3"/>
            <w:b w:val="0"/>
            <w:sz w:val="28"/>
            <w:szCs w:val="28"/>
            <w:lang w:val="en-US"/>
          </w:rPr>
          <w:t>cssbook</w:t>
        </w:r>
        <w:r w:rsidR="00E443F6" w:rsidRPr="00F50C84">
          <w:rPr>
            <w:rStyle w:val="a3"/>
            <w:b w:val="0"/>
            <w:sz w:val="28"/>
            <w:szCs w:val="28"/>
          </w:rPr>
          <w:t>.ru/</w:t>
        </w:r>
      </w:hyperlink>
      <w:r w:rsidRPr="00F50C84">
        <w:rPr>
          <w:b w:val="0"/>
          <w:color w:val="1A1C2A"/>
          <w:sz w:val="28"/>
          <w:szCs w:val="28"/>
        </w:rPr>
        <w:t xml:space="preserve"> (дата обращения </w:t>
      </w:r>
      <w:r w:rsidR="00E443F6" w:rsidRPr="00F50C84">
        <w:rPr>
          <w:b w:val="0"/>
          <w:color w:val="1A1C2A"/>
          <w:sz w:val="28"/>
          <w:szCs w:val="28"/>
        </w:rPr>
        <w:t>23</w:t>
      </w:r>
      <w:r w:rsidRPr="00F50C84">
        <w:rPr>
          <w:b w:val="0"/>
          <w:color w:val="1A1C2A"/>
          <w:sz w:val="28"/>
          <w:szCs w:val="28"/>
        </w:rPr>
        <w:t>.12.2015)</w:t>
      </w:r>
      <w:r w:rsidR="00E443F6" w:rsidRPr="00F50C84">
        <w:rPr>
          <w:b w:val="0"/>
          <w:color w:val="1A1C2A"/>
          <w:sz w:val="28"/>
          <w:szCs w:val="28"/>
        </w:rPr>
        <w:t>.</w:t>
      </w:r>
    </w:p>
    <w:p w:rsidR="007E336E" w:rsidRPr="00F50C84" w:rsidRDefault="007E336E" w:rsidP="00F50C8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textAlignment w:val="baseline"/>
        <w:rPr>
          <w:b w:val="0"/>
          <w:color w:val="1A1C2A"/>
          <w:sz w:val="28"/>
          <w:szCs w:val="28"/>
        </w:rPr>
      </w:pPr>
      <w:r w:rsidRPr="00F50C84">
        <w:rPr>
          <w:b w:val="0"/>
          <w:color w:val="1A1C2A"/>
          <w:sz w:val="28"/>
          <w:szCs w:val="28"/>
        </w:rPr>
        <w:t xml:space="preserve">Учебник по </w:t>
      </w:r>
      <w:r w:rsidRPr="00F50C84">
        <w:rPr>
          <w:b w:val="0"/>
          <w:color w:val="1A1C2A"/>
          <w:sz w:val="28"/>
          <w:szCs w:val="28"/>
          <w:lang w:val="en-US"/>
        </w:rPr>
        <w:t>html</w:t>
      </w:r>
      <w:r w:rsidRPr="00F50C84">
        <w:rPr>
          <w:b w:val="0"/>
          <w:color w:val="1A1C2A"/>
          <w:sz w:val="28"/>
          <w:szCs w:val="28"/>
        </w:rPr>
        <w:t xml:space="preserve"> </w:t>
      </w:r>
      <w:hyperlink r:id="rId18" w:history="1">
        <w:r w:rsidRPr="00F50C84">
          <w:rPr>
            <w:rStyle w:val="a3"/>
            <w:b w:val="0"/>
            <w:sz w:val="28"/>
            <w:szCs w:val="28"/>
          </w:rPr>
          <w:t>http://htmlbook.ru/</w:t>
        </w:r>
      </w:hyperlink>
      <w:r w:rsidRPr="00F50C84">
        <w:rPr>
          <w:b w:val="0"/>
          <w:color w:val="1A1C2A"/>
          <w:sz w:val="28"/>
          <w:szCs w:val="28"/>
        </w:rPr>
        <w:t xml:space="preserve"> (дата обращения 2</w:t>
      </w:r>
      <w:r w:rsidR="00E443F6" w:rsidRPr="00F50C84">
        <w:rPr>
          <w:b w:val="0"/>
          <w:color w:val="1A1C2A"/>
          <w:sz w:val="28"/>
          <w:szCs w:val="28"/>
        </w:rPr>
        <w:t>5</w:t>
      </w:r>
      <w:r w:rsidRPr="00F50C84">
        <w:rPr>
          <w:b w:val="0"/>
          <w:color w:val="1A1C2A"/>
          <w:sz w:val="28"/>
          <w:szCs w:val="28"/>
        </w:rPr>
        <w:t>.12.2015)</w:t>
      </w:r>
      <w:r w:rsidR="00E443F6" w:rsidRPr="00F50C84">
        <w:rPr>
          <w:b w:val="0"/>
          <w:color w:val="1A1C2A"/>
          <w:sz w:val="28"/>
          <w:szCs w:val="28"/>
        </w:rPr>
        <w:t>.</w:t>
      </w:r>
    </w:p>
    <w:p w:rsidR="00D25D7F" w:rsidRPr="00F50C84" w:rsidRDefault="00D25D7F" w:rsidP="00F50C8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textAlignment w:val="baseline"/>
        <w:rPr>
          <w:b w:val="0"/>
          <w:color w:val="1A1C2A"/>
          <w:sz w:val="28"/>
          <w:szCs w:val="28"/>
        </w:rPr>
      </w:pPr>
      <w:r w:rsidRPr="00F50C84">
        <w:rPr>
          <w:b w:val="0"/>
          <w:color w:val="1A1C2A"/>
          <w:sz w:val="28"/>
          <w:szCs w:val="28"/>
        </w:rPr>
        <w:t xml:space="preserve">Сервис построения </w:t>
      </w:r>
      <w:r w:rsidRPr="00F50C84">
        <w:rPr>
          <w:b w:val="0"/>
          <w:color w:val="1A1C2A"/>
          <w:sz w:val="28"/>
          <w:szCs w:val="28"/>
          <w:lang w:val="en-US"/>
        </w:rPr>
        <w:t>gif</w:t>
      </w:r>
      <w:r w:rsidRPr="00F50C84">
        <w:rPr>
          <w:b w:val="0"/>
          <w:color w:val="1A1C2A"/>
          <w:sz w:val="28"/>
          <w:szCs w:val="28"/>
        </w:rPr>
        <w:t xml:space="preserve"> анимации </w:t>
      </w:r>
      <w:hyperlink r:id="rId19" w:history="1">
        <w:r w:rsidRPr="00F50C84">
          <w:rPr>
            <w:rStyle w:val="a3"/>
            <w:b w:val="0"/>
            <w:sz w:val="28"/>
            <w:szCs w:val="28"/>
          </w:rPr>
          <w:t>http://gifmaker.me/</w:t>
        </w:r>
      </w:hyperlink>
      <w:r w:rsidRPr="00F50C84">
        <w:rPr>
          <w:b w:val="0"/>
          <w:color w:val="1A1C2A"/>
          <w:sz w:val="28"/>
          <w:szCs w:val="28"/>
        </w:rPr>
        <w:t xml:space="preserve"> (дата обращения 25.12.2015).</w:t>
      </w:r>
    </w:p>
    <w:p w:rsidR="007E336E" w:rsidRPr="00F50C84" w:rsidRDefault="007E336E" w:rsidP="00F50C84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hanging="284"/>
        <w:jc w:val="both"/>
        <w:textAlignment w:val="baseline"/>
        <w:rPr>
          <w:b w:val="0"/>
          <w:sz w:val="28"/>
          <w:szCs w:val="28"/>
        </w:rPr>
      </w:pPr>
      <w:r w:rsidRPr="00F50C84">
        <w:rPr>
          <w:b w:val="0"/>
          <w:sz w:val="28"/>
          <w:szCs w:val="28"/>
        </w:rPr>
        <w:t>Майстренко, Н.В. Мультимедийные технологии в САПР : учебное пособие / Н.В. Майстренко, А.В. Майстренко. – Тамбов : Изд- во ФГБОУ ВПО «ТГТУ», 2008. – Ч. 2. – 70с</w:t>
      </w:r>
      <w:r w:rsidR="00E443F6" w:rsidRPr="00F50C84">
        <w:rPr>
          <w:b w:val="0"/>
          <w:sz w:val="28"/>
          <w:szCs w:val="28"/>
        </w:rPr>
        <w:t>.</w:t>
      </w:r>
    </w:p>
    <w:p w:rsidR="007E336E" w:rsidRPr="00D25D7F" w:rsidRDefault="007E336E">
      <w:pPr>
        <w:rPr>
          <w:sz w:val="28"/>
          <w:szCs w:val="28"/>
        </w:rPr>
      </w:pPr>
    </w:p>
    <w:p w:rsidR="00E443F6" w:rsidRPr="00D25D7F" w:rsidRDefault="00E443F6">
      <w:pPr>
        <w:rPr>
          <w:sz w:val="28"/>
          <w:szCs w:val="28"/>
        </w:rPr>
      </w:pPr>
    </w:p>
    <w:sectPr w:rsidR="00E443F6" w:rsidRPr="00D25D7F" w:rsidSect="003D189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254" w:rsidRDefault="00825254" w:rsidP="003D189D">
      <w:pPr>
        <w:spacing w:after="0" w:line="240" w:lineRule="auto"/>
      </w:pPr>
      <w:r>
        <w:separator/>
      </w:r>
    </w:p>
  </w:endnote>
  <w:endnote w:type="continuationSeparator" w:id="0">
    <w:p w:rsidR="00825254" w:rsidRDefault="00825254" w:rsidP="003D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500407"/>
      <w:docPartObj>
        <w:docPartGallery w:val="Page Numbers (Bottom of Page)"/>
        <w:docPartUnique/>
      </w:docPartObj>
    </w:sdtPr>
    <w:sdtContent>
      <w:p w:rsidR="00DC6727" w:rsidRDefault="00E754FE">
        <w:pPr>
          <w:pStyle w:val="aa"/>
          <w:jc w:val="right"/>
        </w:pPr>
        <w:fldSimple w:instr=" PAGE   \* MERGEFORMAT ">
          <w:r w:rsidR="00867B76">
            <w:rPr>
              <w:noProof/>
            </w:rPr>
            <w:t>2</w:t>
          </w:r>
        </w:fldSimple>
      </w:p>
    </w:sdtContent>
  </w:sdt>
  <w:p w:rsidR="00DC6727" w:rsidRDefault="00DC672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254" w:rsidRDefault="00825254" w:rsidP="003D189D">
      <w:pPr>
        <w:spacing w:after="0" w:line="240" w:lineRule="auto"/>
      </w:pPr>
      <w:r>
        <w:separator/>
      </w:r>
    </w:p>
  </w:footnote>
  <w:footnote w:type="continuationSeparator" w:id="0">
    <w:p w:rsidR="00825254" w:rsidRDefault="00825254" w:rsidP="003D1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55F"/>
    <w:multiLevelType w:val="hybridMultilevel"/>
    <w:tmpl w:val="D5128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0324"/>
    <w:multiLevelType w:val="hybridMultilevel"/>
    <w:tmpl w:val="326C9FDA"/>
    <w:lvl w:ilvl="0" w:tplc="846223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3020"/>
    <w:multiLevelType w:val="multilevel"/>
    <w:tmpl w:val="100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42B34"/>
    <w:multiLevelType w:val="multilevel"/>
    <w:tmpl w:val="3AF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2475E"/>
    <w:multiLevelType w:val="hybridMultilevel"/>
    <w:tmpl w:val="121893DC"/>
    <w:lvl w:ilvl="0" w:tplc="0DE094DA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6E"/>
    <w:rsid w:val="000462A6"/>
    <w:rsid w:val="00196D00"/>
    <w:rsid w:val="001A2A34"/>
    <w:rsid w:val="001E2758"/>
    <w:rsid w:val="001E6A55"/>
    <w:rsid w:val="003528E8"/>
    <w:rsid w:val="003D189D"/>
    <w:rsid w:val="0044209A"/>
    <w:rsid w:val="004F3C20"/>
    <w:rsid w:val="007E336E"/>
    <w:rsid w:val="007E7272"/>
    <w:rsid w:val="00825254"/>
    <w:rsid w:val="00867B76"/>
    <w:rsid w:val="009775D3"/>
    <w:rsid w:val="00A60B2A"/>
    <w:rsid w:val="00A65352"/>
    <w:rsid w:val="00AF6CB4"/>
    <w:rsid w:val="00AF6F11"/>
    <w:rsid w:val="00B207D5"/>
    <w:rsid w:val="00B31287"/>
    <w:rsid w:val="00B40A2A"/>
    <w:rsid w:val="00D125B7"/>
    <w:rsid w:val="00D25D7F"/>
    <w:rsid w:val="00D533D1"/>
    <w:rsid w:val="00DC6727"/>
    <w:rsid w:val="00E443F6"/>
    <w:rsid w:val="00E754FE"/>
    <w:rsid w:val="00F03F62"/>
    <w:rsid w:val="00F45642"/>
    <w:rsid w:val="00F50C84"/>
    <w:rsid w:val="00F53649"/>
    <w:rsid w:val="00FF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1">
    <w:name w:val="heading 1"/>
    <w:basedOn w:val="a"/>
    <w:next w:val="a"/>
    <w:link w:val="10"/>
    <w:uiPriority w:val="9"/>
    <w:qFormat/>
    <w:rsid w:val="00442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E3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33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5">
    <w:name w:val="FR5"/>
    <w:rsid w:val="007E336E"/>
    <w:pPr>
      <w:widowControl w:val="0"/>
      <w:spacing w:after="0" w:line="240" w:lineRule="auto"/>
    </w:pPr>
    <w:rPr>
      <w:rFonts w:ascii="Arial" w:eastAsia="Times New Roman" w:hAnsi="Arial" w:cs="Times New Roman"/>
      <w:sz w:val="16"/>
      <w:szCs w:val="20"/>
      <w:lang w:eastAsia="ru-RU"/>
    </w:rPr>
  </w:style>
  <w:style w:type="character" w:styleId="a3">
    <w:name w:val="Hyperlink"/>
    <w:basedOn w:val="a0"/>
    <w:uiPriority w:val="99"/>
    <w:unhideWhenUsed/>
    <w:rsid w:val="007E336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336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D27"/>
    <w:rPr>
      <w:rFonts w:ascii="Tahoma" w:hAnsi="Tahoma" w:cs="Tahoma"/>
      <w:sz w:val="16"/>
      <w:szCs w:val="16"/>
    </w:rPr>
  </w:style>
  <w:style w:type="paragraph" w:customStyle="1" w:styleId="FR3">
    <w:name w:val="FR3"/>
    <w:rsid w:val="004F3C20"/>
    <w:pPr>
      <w:widowControl w:val="0"/>
      <w:spacing w:after="0"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D125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3D1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D189D"/>
  </w:style>
  <w:style w:type="paragraph" w:styleId="aa">
    <w:name w:val="footer"/>
    <w:basedOn w:val="a"/>
    <w:link w:val="ab"/>
    <w:uiPriority w:val="99"/>
    <w:unhideWhenUsed/>
    <w:rsid w:val="003D1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189D"/>
  </w:style>
  <w:style w:type="character" w:customStyle="1" w:styleId="10">
    <w:name w:val="Заголовок 1 Знак"/>
    <w:basedOn w:val="a0"/>
    <w:link w:val="1"/>
    <w:uiPriority w:val="9"/>
    <w:rsid w:val="00442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44209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4209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htmlbook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ssbook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hyperlink" Target="http://gifmaker.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2F2BE-FBF5-4646-BF61-16BE4AC9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21</Pages>
  <Words>3547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23721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9</cp:revision>
  <dcterms:created xsi:type="dcterms:W3CDTF">2015-12-29T00:14:00Z</dcterms:created>
  <dcterms:modified xsi:type="dcterms:W3CDTF">2021-12-11T14:49:00Z</dcterms:modified>
</cp:coreProperties>
</file>