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FD" w:rsidRPr="004A20B2" w:rsidRDefault="007D1BA6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</w:t>
      </w:r>
      <w:r w:rsidR="001363FD" w:rsidRPr="004A20B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363FD" w:rsidRPr="004A20B2" w:rsidRDefault="0076676A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Тамбовский Государственный Технический </w:t>
      </w:r>
      <w:r w:rsidR="001363FD" w:rsidRPr="004A20B2">
        <w:rPr>
          <w:rFonts w:ascii="Times New Roman" w:hAnsi="Times New Roman" w:cs="Times New Roman"/>
          <w:sz w:val="28"/>
          <w:szCs w:val="28"/>
        </w:rPr>
        <w:t>Университет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D03D4C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03D4C" w:rsidRPr="00D03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3827AB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Л</w:t>
      </w:r>
      <w:r w:rsidR="00CA3CC8" w:rsidRPr="004A20B2">
        <w:rPr>
          <w:rFonts w:ascii="Times New Roman" w:hAnsi="Times New Roman" w:cs="Times New Roman"/>
          <w:sz w:val="28"/>
          <w:szCs w:val="28"/>
        </w:rPr>
        <w:t>абораторн</w:t>
      </w:r>
      <w:r w:rsidRPr="004A20B2">
        <w:rPr>
          <w:rFonts w:ascii="Times New Roman" w:hAnsi="Times New Roman" w:cs="Times New Roman"/>
          <w:sz w:val="28"/>
          <w:szCs w:val="28"/>
        </w:rPr>
        <w:t>ая</w:t>
      </w:r>
      <w:r w:rsidR="00CA3CC8" w:rsidRPr="004A20B2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4A20B2">
        <w:rPr>
          <w:rFonts w:ascii="Times New Roman" w:hAnsi="Times New Roman" w:cs="Times New Roman"/>
          <w:sz w:val="28"/>
          <w:szCs w:val="28"/>
        </w:rPr>
        <w:t>а</w:t>
      </w:r>
      <w:r w:rsidR="00C916A3" w:rsidRPr="004A20B2">
        <w:rPr>
          <w:rFonts w:ascii="Times New Roman" w:hAnsi="Times New Roman" w:cs="Times New Roman"/>
          <w:sz w:val="28"/>
          <w:szCs w:val="28"/>
        </w:rPr>
        <w:t xml:space="preserve"> №</w:t>
      </w:r>
      <w:r w:rsidR="00030AEE">
        <w:rPr>
          <w:rFonts w:ascii="Times New Roman" w:hAnsi="Times New Roman" w:cs="Times New Roman"/>
          <w:sz w:val="28"/>
          <w:szCs w:val="28"/>
        </w:rPr>
        <w:t>2</w:t>
      </w:r>
    </w:p>
    <w:p w:rsidR="00C941B8" w:rsidRPr="004A20B2" w:rsidRDefault="003F1719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дисциплин</w:t>
      </w:r>
      <w:r w:rsidR="003827AB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 «</w:t>
      </w:r>
      <w:r w:rsidR="009A4A60">
        <w:rPr>
          <w:rFonts w:ascii="Times New Roman" w:hAnsi="Times New Roman" w:cs="Times New Roman"/>
          <w:sz w:val="28"/>
          <w:szCs w:val="28"/>
        </w:rPr>
        <w:t>Базы знаний</w:t>
      </w:r>
      <w:r w:rsidR="00C941B8" w:rsidRPr="004A20B2">
        <w:rPr>
          <w:rFonts w:ascii="Times New Roman" w:hAnsi="Times New Roman" w:cs="Times New Roman"/>
          <w:sz w:val="28"/>
          <w:szCs w:val="28"/>
        </w:rPr>
        <w:t>»</w:t>
      </w:r>
    </w:p>
    <w:p w:rsidR="00310DFE" w:rsidRPr="004A20B2" w:rsidRDefault="00310DF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030AEE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30AEE">
        <w:rPr>
          <w:rFonts w:ascii="Times New Roman" w:hAnsi="Times New Roman" w:cs="Times New Roman"/>
          <w:sz w:val="28"/>
          <w:szCs w:val="28"/>
        </w:rPr>
        <w:t>14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A3CC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D03D4C" w:rsidRPr="00D03D4C">
        <w:rPr>
          <w:rFonts w:ascii="Times New Roman" w:hAnsi="Times New Roman" w:cs="Times New Roman"/>
          <w:sz w:val="28"/>
          <w:szCs w:val="28"/>
        </w:rPr>
        <w:t xml:space="preserve"> </w:t>
      </w:r>
      <w:r w:rsidR="001363FD" w:rsidRPr="004A20B2">
        <w:rPr>
          <w:rFonts w:ascii="Times New Roman" w:hAnsi="Times New Roman" w:cs="Times New Roman"/>
          <w:sz w:val="28"/>
          <w:szCs w:val="28"/>
        </w:rPr>
        <w:t>–</w:t>
      </w:r>
      <w:r w:rsidR="0076676A" w:rsidRPr="004A20B2">
        <w:rPr>
          <w:rFonts w:ascii="Times New Roman" w:hAnsi="Times New Roman" w:cs="Times New Roman"/>
          <w:sz w:val="28"/>
          <w:szCs w:val="28"/>
        </w:rPr>
        <w:t>4</w:t>
      </w:r>
      <w:r w:rsidRPr="004A20B2">
        <w:rPr>
          <w:rFonts w:ascii="Times New Roman" w:hAnsi="Times New Roman" w:cs="Times New Roman"/>
          <w:sz w:val="28"/>
          <w:szCs w:val="28"/>
        </w:rPr>
        <w:t>1</w:t>
      </w:r>
      <w:r w:rsidR="0076630E">
        <w:rPr>
          <w:rFonts w:ascii="Times New Roman" w:hAnsi="Times New Roman" w:cs="Times New Roman"/>
          <w:sz w:val="28"/>
          <w:szCs w:val="28"/>
        </w:rPr>
        <w:t xml:space="preserve"> </w:t>
      </w:r>
      <w:r w:rsidR="007D1BA6">
        <w:rPr>
          <w:rFonts w:ascii="Times New Roman" w:hAnsi="Times New Roman" w:cs="Times New Roman"/>
          <w:sz w:val="28"/>
          <w:szCs w:val="28"/>
          <w:lang w:val="en-US"/>
        </w:rPr>
        <w:t>qwinmen</w:t>
      </w:r>
      <w:r w:rsidR="0076630E">
        <w:rPr>
          <w:rFonts w:ascii="Times New Roman" w:hAnsi="Times New Roman" w:cs="Times New Roman"/>
          <w:sz w:val="28"/>
          <w:szCs w:val="28"/>
        </w:rPr>
        <w:t>.</w:t>
      </w:r>
    </w:p>
    <w:p w:rsidR="00C941B8" w:rsidRPr="004A20B2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Проверил</w:t>
      </w:r>
      <w:r w:rsidR="00C45591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: </w:t>
      </w:r>
      <w:r w:rsidR="00D03D4C" w:rsidRPr="00D03D4C">
        <w:rPr>
          <w:rFonts w:ascii="Times New Roman" w:hAnsi="Times New Roman" w:cs="Times New Roman"/>
          <w:sz w:val="28"/>
          <w:szCs w:val="28"/>
        </w:rPr>
        <w:t xml:space="preserve"> </w:t>
      </w:r>
      <w:r w:rsidR="00C45591" w:rsidRPr="004A20B2">
        <w:rPr>
          <w:rFonts w:ascii="Times New Roman" w:hAnsi="Times New Roman" w:cs="Times New Roman"/>
          <w:sz w:val="28"/>
          <w:szCs w:val="28"/>
        </w:rPr>
        <w:t xml:space="preserve"> И.</w:t>
      </w:r>
      <w:r w:rsidR="0076630E">
        <w:rPr>
          <w:rFonts w:ascii="Times New Roman" w:hAnsi="Times New Roman" w:cs="Times New Roman"/>
          <w:sz w:val="28"/>
          <w:szCs w:val="28"/>
        </w:rPr>
        <w:t xml:space="preserve"> </w:t>
      </w:r>
      <w:r w:rsidR="00C45591" w:rsidRPr="004A20B2">
        <w:rPr>
          <w:rFonts w:ascii="Times New Roman" w:hAnsi="Times New Roman" w:cs="Times New Roman"/>
          <w:sz w:val="28"/>
          <w:szCs w:val="28"/>
        </w:rPr>
        <w:t>Л.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4A20B2" w:rsidRPr="00D03D4C" w:rsidRDefault="001E4A8E" w:rsidP="00CA3C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 </w:t>
      </w:r>
      <w:r w:rsidR="00D03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20B2" w:rsidRDefault="004A20B2" w:rsidP="004A20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7AB" w:rsidRPr="004A20B2" w:rsidRDefault="001E2BFF" w:rsidP="001E2BF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20B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Задание:</w:t>
      </w:r>
    </w:p>
    <w:p w:rsidR="004817D1" w:rsidRDefault="00030AEE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Pr="00030AEE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30AEE">
        <w:rPr>
          <w:rFonts w:ascii="Times New Roman" w:hAnsi="Times New Roman" w:cs="Times New Roman"/>
          <w:sz w:val="28"/>
          <w:szCs w:val="28"/>
        </w:rPr>
        <w:t xml:space="preserve"> поддержки принятия решения в условиях нечеткой экспертной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(Вариант 14):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b/>
          <w:sz w:val="36"/>
          <w:szCs w:val="36"/>
        </w:rPr>
        <w:t>14)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Расход сырья=малый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Температура процесса=малая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Расход сырья=малый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Температура процесса=средняя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Расход сырья=средний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Температура процесса=малая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>ТО Аппарат=А;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Расход сырья=малый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Температура процесса=болыпая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Расход сырья=6ольшой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Температура процесса=малая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Расход сырья=средний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Температура процесса=средняя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ТО Аппарат=В; 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Расход сырья=средний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Температура процесса=большая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ИЛИ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Расход сырья=большой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Температура процесса=средняя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iCs/>
          <w:sz w:val="24"/>
          <w:szCs w:val="24"/>
        </w:rPr>
        <w:t>ИЛИ</w:t>
      </w:r>
      <w:r w:rsidRPr="00030AE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Расход сырья=большой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Температура процесса=большая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>ТО Аппарат=С;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Pr="00030AEE">
        <w:rPr>
          <w:rFonts w:ascii="Times New Roman" w:eastAsia="Times New Roman" w:hAnsi="Times New Roman" w:cs="Times New Roman"/>
          <w:sz w:val="24"/>
          <w:szCs w:val="24"/>
          <w:highlight w:val="yellow"/>
        </w:rPr>
        <w:t>Расход сырья=слегка большой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 И (Температура процесса=малая 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 xml:space="preserve">ИЛИ Температура процесса=средняя </w:t>
      </w:r>
    </w:p>
    <w:p w:rsidR="00030AEE" w:rsidRPr="00030AEE" w:rsidRDefault="00030AEE" w:rsidP="00030AE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>ИЛИ Температура процесса=большая)</w:t>
      </w:r>
    </w:p>
    <w:p w:rsidR="00030AEE" w:rsidRPr="00030AEE" w:rsidRDefault="00030AEE" w:rsidP="00030AEE">
      <w:pPr>
        <w:widowControl w:val="0"/>
        <w:shd w:val="clear" w:color="auto" w:fill="FFFFFF"/>
        <w:tabs>
          <w:tab w:val="left" w:pos="4320"/>
          <w:tab w:val="left" w:pos="637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AEE">
        <w:rPr>
          <w:rFonts w:ascii="Times New Roman" w:eastAsia="Times New Roman" w:hAnsi="Times New Roman" w:cs="Times New Roman"/>
          <w:sz w:val="24"/>
          <w:szCs w:val="24"/>
        </w:rPr>
        <w:t>ТО Аппарат=</w:t>
      </w:r>
      <w:r w:rsidRPr="00030AE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30AEE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5"/>
        <w:gridCol w:w="2794"/>
        <w:gridCol w:w="2267"/>
        <w:gridCol w:w="4196"/>
      </w:tblGrid>
      <w:tr w:rsidR="00030AEE" w:rsidRPr="00030AEE" w:rsidTr="00030AEE">
        <w:trPr>
          <w:trHeight w:val="20"/>
        </w:trPr>
        <w:tc>
          <w:tcPr>
            <w:tcW w:w="667" w:type="pct"/>
          </w:tcPr>
          <w:p w:rsidR="00030AEE" w:rsidRPr="00030AEE" w:rsidRDefault="00030AEE" w:rsidP="0050562B">
            <w:pPr>
              <w:jc w:val="center"/>
              <w:rPr>
                <w:b/>
                <w:sz w:val="28"/>
              </w:rPr>
            </w:pPr>
            <w:r w:rsidRPr="00030AEE">
              <w:rPr>
                <w:b/>
                <w:sz w:val="28"/>
              </w:rPr>
              <w:t>№ задания</w:t>
            </w:r>
          </w:p>
        </w:tc>
        <w:tc>
          <w:tcPr>
            <w:tcW w:w="1308" w:type="pct"/>
          </w:tcPr>
          <w:p w:rsidR="00030AEE" w:rsidRPr="00030AEE" w:rsidRDefault="00030AEE" w:rsidP="0050562B">
            <w:pPr>
              <w:jc w:val="center"/>
              <w:rPr>
                <w:b/>
                <w:sz w:val="28"/>
              </w:rPr>
            </w:pPr>
            <w:r w:rsidRPr="00030AEE">
              <w:rPr>
                <w:b/>
                <w:sz w:val="28"/>
              </w:rPr>
              <w:t>Лингвистическая переменная</w:t>
            </w:r>
          </w:p>
        </w:tc>
        <w:tc>
          <w:tcPr>
            <w:tcW w:w="1061" w:type="pct"/>
          </w:tcPr>
          <w:p w:rsidR="00030AEE" w:rsidRPr="00030AEE" w:rsidRDefault="00030AEE" w:rsidP="0050562B">
            <w:pPr>
              <w:jc w:val="center"/>
              <w:rPr>
                <w:b/>
                <w:sz w:val="28"/>
              </w:rPr>
            </w:pPr>
            <w:r w:rsidRPr="00030AEE">
              <w:rPr>
                <w:b/>
                <w:sz w:val="28"/>
              </w:rPr>
              <w:t>Область определения</w:t>
            </w:r>
          </w:p>
        </w:tc>
        <w:tc>
          <w:tcPr>
            <w:tcW w:w="1964" w:type="pct"/>
          </w:tcPr>
          <w:p w:rsidR="00030AEE" w:rsidRPr="00030AEE" w:rsidRDefault="00030AEE" w:rsidP="0050562B">
            <w:pPr>
              <w:jc w:val="center"/>
              <w:rPr>
                <w:b/>
                <w:sz w:val="28"/>
              </w:rPr>
            </w:pPr>
            <w:r w:rsidRPr="00030AEE">
              <w:rPr>
                <w:b/>
                <w:sz w:val="28"/>
              </w:rPr>
              <w:t>Терм-множество</w:t>
            </w:r>
          </w:p>
        </w:tc>
      </w:tr>
      <w:tr w:rsidR="00030AEE" w:rsidRPr="00030AEE" w:rsidTr="00030AEE">
        <w:trPr>
          <w:trHeight w:val="20"/>
        </w:trPr>
        <w:tc>
          <w:tcPr>
            <w:tcW w:w="667" w:type="pct"/>
          </w:tcPr>
          <w:p w:rsidR="00030AEE" w:rsidRPr="00030AEE" w:rsidRDefault="00030AEE" w:rsidP="0050562B">
            <w:pPr>
              <w:jc w:val="center"/>
              <w:rPr>
                <w:sz w:val="28"/>
              </w:rPr>
            </w:pPr>
            <w:r w:rsidRPr="00030AEE">
              <w:rPr>
                <w:sz w:val="28"/>
              </w:rPr>
              <w:t>1</w:t>
            </w:r>
          </w:p>
        </w:tc>
        <w:tc>
          <w:tcPr>
            <w:tcW w:w="1308" w:type="pct"/>
          </w:tcPr>
          <w:p w:rsidR="00030AEE" w:rsidRPr="00030AEE" w:rsidRDefault="00030AEE" w:rsidP="0050562B">
            <w:pPr>
              <w:jc w:val="center"/>
              <w:rPr>
                <w:sz w:val="28"/>
                <w:lang w:val="en-US"/>
              </w:rPr>
            </w:pPr>
            <w:r w:rsidRPr="00030AEE">
              <w:rPr>
                <w:sz w:val="28"/>
              </w:rPr>
              <w:t>расход сырья</w:t>
            </w:r>
            <w:r w:rsidRPr="00030AEE">
              <w:rPr>
                <w:sz w:val="28"/>
                <w:lang w:val="en-US"/>
              </w:rPr>
              <w:t>, G</w:t>
            </w:r>
          </w:p>
        </w:tc>
        <w:tc>
          <w:tcPr>
            <w:tcW w:w="1061" w:type="pct"/>
          </w:tcPr>
          <w:p w:rsidR="00030AEE" w:rsidRPr="00030AEE" w:rsidRDefault="00030AEE" w:rsidP="0050562B">
            <w:pPr>
              <w:jc w:val="center"/>
              <w:rPr>
                <w:sz w:val="28"/>
              </w:rPr>
            </w:pPr>
            <w:r w:rsidRPr="00030AEE">
              <w:rPr>
                <w:sz w:val="28"/>
              </w:rPr>
              <w:t>[70-110]</w:t>
            </w:r>
          </w:p>
        </w:tc>
        <w:tc>
          <w:tcPr>
            <w:tcW w:w="1964" w:type="pct"/>
          </w:tcPr>
          <w:p w:rsidR="00030AEE" w:rsidRPr="00030AEE" w:rsidRDefault="00030AEE" w:rsidP="0050562B">
            <w:pPr>
              <w:rPr>
                <w:sz w:val="28"/>
              </w:rPr>
            </w:pPr>
            <w:r w:rsidRPr="00030AEE">
              <w:rPr>
                <w:sz w:val="28"/>
              </w:rPr>
              <w:t>малый:</w:t>
            </w:r>
          </w:p>
          <w:p w:rsidR="00030AEE" w:rsidRPr="00030AEE" w:rsidRDefault="00E21AC5" w:rsidP="0050562B">
            <w:pPr>
              <w:rPr>
                <w:sz w:val="28"/>
              </w:rPr>
            </w:pPr>
            <w:r w:rsidRPr="00030AEE">
              <w:rPr>
                <w:position w:val="-14"/>
                <w:sz w:val="28"/>
              </w:rPr>
              <w:object w:dxaOrig="33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pt;height:20.25pt" o:ole="" fillcolor="window">
                  <v:imagedata r:id="rId6" o:title=""/>
                </v:shape>
                <o:OLEObject Type="Embed" ProgID="Equation.3" ShapeID="_x0000_i1025" DrawAspect="Content" ObjectID="_1701351365" r:id="rId7"/>
              </w:object>
            </w:r>
          </w:p>
          <w:p w:rsidR="00030AEE" w:rsidRPr="00030AEE" w:rsidRDefault="00030AEE" w:rsidP="0050562B">
            <w:pPr>
              <w:rPr>
                <w:sz w:val="28"/>
                <w:lang w:val="en-US"/>
              </w:rPr>
            </w:pPr>
            <w:r w:rsidRPr="00030AEE">
              <w:rPr>
                <w:sz w:val="28"/>
              </w:rPr>
              <w:t>средний:</w:t>
            </w:r>
          </w:p>
          <w:p w:rsidR="00030AEE" w:rsidRPr="00030AEE" w:rsidRDefault="00030AEE" w:rsidP="0050562B">
            <w:pPr>
              <w:rPr>
                <w:sz w:val="28"/>
                <w:lang w:val="en-US"/>
              </w:rPr>
            </w:pPr>
            <w:r w:rsidRPr="00030AEE">
              <w:rPr>
                <w:position w:val="-14"/>
                <w:sz w:val="28"/>
              </w:rPr>
              <w:object w:dxaOrig="3300" w:dyaOrig="400">
                <v:shape id="_x0000_i1026" type="#_x0000_t75" style="width:165pt;height:20.25pt" o:ole="" fillcolor="window">
                  <v:imagedata r:id="rId8" o:title=""/>
                </v:shape>
                <o:OLEObject Type="Embed" ProgID="Equation.3" ShapeID="_x0000_i1026" DrawAspect="Content" ObjectID="_1701351366" r:id="rId9"/>
              </w:object>
            </w:r>
          </w:p>
          <w:p w:rsidR="00030AEE" w:rsidRPr="00030AEE" w:rsidRDefault="00030AEE" w:rsidP="0050562B">
            <w:pPr>
              <w:rPr>
                <w:sz w:val="28"/>
                <w:lang w:val="en-US"/>
              </w:rPr>
            </w:pPr>
            <w:r w:rsidRPr="00030AEE">
              <w:rPr>
                <w:sz w:val="28"/>
              </w:rPr>
              <w:t>большой:</w:t>
            </w:r>
          </w:p>
          <w:p w:rsidR="00030AEE" w:rsidRPr="00030AEE" w:rsidRDefault="00030AEE" w:rsidP="0050562B">
            <w:pPr>
              <w:rPr>
                <w:sz w:val="28"/>
                <w:lang w:val="en-US"/>
              </w:rPr>
            </w:pPr>
            <w:r w:rsidRPr="00030AEE">
              <w:rPr>
                <w:position w:val="-14"/>
                <w:sz w:val="28"/>
              </w:rPr>
              <w:object w:dxaOrig="3400" w:dyaOrig="400">
                <v:shape id="_x0000_i1027" type="#_x0000_t75" style="width:170.25pt;height:20.25pt" o:ole="" fillcolor="window">
                  <v:imagedata r:id="rId10" o:title=""/>
                </v:shape>
                <o:OLEObject Type="Embed" ProgID="Equation.3" ShapeID="_x0000_i1027" DrawAspect="Content" ObjectID="_1701351367" r:id="rId11"/>
              </w:object>
            </w:r>
          </w:p>
        </w:tc>
      </w:tr>
      <w:tr w:rsidR="00030AEE" w:rsidTr="00030AEE">
        <w:trPr>
          <w:trHeight w:val="20"/>
        </w:trPr>
        <w:tc>
          <w:tcPr>
            <w:tcW w:w="667" w:type="pct"/>
          </w:tcPr>
          <w:p w:rsidR="00030AEE" w:rsidRPr="00030AEE" w:rsidRDefault="00030AEE" w:rsidP="0050562B">
            <w:pPr>
              <w:jc w:val="center"/>
              <w:rPr>
                <w:sz w:val="28"/>
              </w:rPr>
            </w:pPr>
            <w:r w:rsidRPr="00030AEE">
              <w:rPr>
                <w:sz w:val="28"/>
              </w:rPr>
              <w:t>3</w:t>
            </w:r>
          </w:p>
        </w:tc>
        <w:tc>
          <w:tcPr>
            <w:tcW w:w="1308" w:type="pct"/>
          </w:tcPr>
          <w:p w:rsidR="00030AEE" w:rsidRPr="00030AEE" w:rsidRDefault="00030AEE" w:rsidP="0050562B">
            <w:pPr>
              <w:jc w:val="center"/>
              <w:rPr>
                <w:sz w:val="28"/>
                <w:lang w:val="en-US"/>
              </w:rPr>
            </w:pPr>
            <w:r w:rsidRPr="00030AEE">
              <w:rPr>
                <w:sz w:val="28"/>
              </w:rPr>
              <w:t>температура процесса</w:t>
            </w:r>
            <w:r w:rsidRPr="00030AEE">
              <w:rPr>
                <w:sz w:val="28"/>
                <w:lang w:val="en-US"/>
              </w:rPr>
              <w:t>, T</w:t>
            </w:r>
          </w:p>
        </w:tc>
        <w:tc>
          <w:tcPr>
            <w:tcW w:w="1061" w:type="pct"/>
          </w:tcPr>
          <w:p w:rsidR="00030AEE" w:rsidRPr="00030AEE" w:rsidRDefault="00030AEE" w:rsidP="0050562B">
            <w:pPr>
              <w:jc w:val="center"/>
              <w:rPr>
                <w:sz w:val="28"/>
              </w:rPr>
            </w:pPr>
            <w:r w:rsidRPr="00030AEE">
              <w:rPr>
                <w:sz w:val="28"/>
              </w:rPr>
              <w:t>[100-150]</w:t>
            </w:r>
          </w:p>
        </w:tc>
        <w:tc>
          <w:tcPr>
            <w:tcW w:w="1964" w:type="pct"/>
          </w:tcPr>
          <w:p w:rsidR="00030AEE" w:rsidRPr="00030AEE" w:rsidRDefault="00030AEE" w:rsidP="0050562B">
            <w:pPr>
              <w:rPr>
                <w:sz w:val="28"/>
              </w:rPr>
            </w:pPr>
            <w:r w:rsidRPr="00030AEE">
              <w:rPr>
                <w:sz w:val="28"/>
              </w:rPr>
              <w:t>малая:</w:t>
            </w:r>
          </w:p>
          <w:p w:rsidR="00030AEE" w:rsidRPr="00030AEE" w:rsidRDefault="00030AEE" w:rsidP="0050562B">
            <w:pPr>
              <w:rPr>
                <w:sz w:val="28"/>
              </w:rPr>
            </w:pPr>
            <w:r w:rsidRPr="00030AEE">
              <w:rPr>
                <w:position w:val="-24"/>
                <w:sz w:val="28"/>
              </w:rPr>
              <w:object w:dxaOrig="2200" w:dyaOrig="620">
                <v:shape id="_x0000_i1028" type="#_x0000_t75" style="width:110.25pt;height:30.75pt" o:ole="" fillcolor="window">
                  <v:imagedata r:id="rId12" o:title=""/>
                </v:shape>
                <o:OLEObject Type="Embed" ProgID="Equation.3" ShapeID="_x0000_i1028" DrawAspect="Content" ObjectID="_1701351368" r:id="rId13"/>
              </w:object>
            </w:r>
          </w:p>
          <w:p w:rsidR="00030AEE" w:rsidRPr="00030AEE" w:rsidRDefault="00030AEE" w:rsidP="0050562B">
            <w:pPr>
              <w:rPr>
                <w:sz w:val="28"/>
              </w:rPr>
            </w:pPr>
            <w:r w:rsidRPr="00030AEE">
              <w:rPr>
                <w:sz w:val="28"/>
              </w:rPr>
              <w:t>средняя:</w:t>
            </w:r>
          </w:p>
          <w:p w:rsidR="00030AEE" w:rsidRPr="00030AEE" w:rsidRDefault="00030AEE" w:rsidP="0050562B">
            <w:pPr>
              <w:rPr>
                <w:sz w:val="28"/>
              </w:rPr>
            </w:pPr>
            <w:r w:rsidRPr="00030AEE">
              <w:rPr>
                <w:position w:val="-24"/>
                <w:sz w:val="28"/>
              </w:rPr>
              <w:object w:dxaOrig="2380" w:dyaOrig="620">
                <v:shape id="_x0000_i1029" type="#_x0000_t75" style="width:119.25pt;height:30.75pt" o:ole="" fillcolor="window">
                  <v:imagedata r:id="rId14" o:title=""/>
                </v:shape>
                <o:OLEObject Type="Embed" ProgID="Equation.3" ShapeID="_x0000_i1029" DrawAspect="Content" ObjectID="_1701351369" r:id="rId15"/>
              </w:object>
            </w:r>
          </w:p>
          <w:p w:rsidR="00030AEE" w:rsidRPr="00030AEE" w:rsidRDefault="00030AEE" w:rsidP="0050562B">
            <w:pPr>
              <w:rPr>
                <w:sz w:val="28"/>
              </w:rPr>
            </w:pPr>
            <w:r w:rsidRPr="00030AEE">
              <w:rPr>
                <w:sz w:val="28"/>
              </w:rPr>
              <w:t>большая:</w:t>
            </w:r>
          </w:p>
          <w:p w:rsidR="00030AEE" w:rsidRDefault="00030AEE" w:rsidP="0050562B">
            <w:pPr>
              <w:rPr>
                <w:sz w:val="28"/>
              </w:rPr>
            </w:pPr>
            <w:r w:rsidRPr="00030AEE">
              <w:rPr>
                <w:position w:val="-24"/>
                <w:sz w:val="28"/>
              </w:rPr>
              <w:object w:dxaOrig="2100" w:dyaOrig="620">
                <v:shape id="_x0000_i1030" type="#_x0000_t75" style="width:105pt;height:30.75pt" o:ole="" fillcolor="window">
                  <v:imagedata r:id="rId16" o:title=""/>
                </v:shape>
                <o:OLEObject Type="Embed" ProgID="Equation.3" ShapeID="_x0000_i1030" DrawAspect="Content" ObjectID="_1701351370" r:id="rId17"/>
              </w:object>
            </w:r>
          </w:p>
        </w:tc>
      </w:tr>
    </w:tbl>
    <w:p w:rsidR="00030AEE" w:rsidRDefault="00030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17D1" w:rsidRDefault="004817D1" w:rsidP="004817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Решение:</w:t>
      </w:r>
      <w:r w:rsidRPr="00EF3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5D2A" w:rsidRDefault="00A50CA2" w:rsidP="00030A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графики распределения температуры и сыръя (Рисунок 1</w:t>
      </w:r>
      <w:r w:rsidR="009B1DD7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A5D2A" w:rsidRPr="00144797" w:rsidRDefault="000F246C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100965</wp:posOffset>
            </wp:positionV>
            <wp:extent cx="4048125" cy="3514725"/>
            <wp:effectExtent l="19050" t="0" r="9525" b="0"/>
            <wp:wrapSquare wrapText="bothSides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4A31" w:rsidRPr="00E14A3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.5pt;margin-top:285.45pt;width:320.25pt;height:.05pt;z-index:251661312;mso-position-horizontal-relative:text;mso-position-vertical-relative:text" stroked="f">
            <v:textbox style="mso-fit-shape-to-text:t" inset="0,0,0,0">
              <w:txbxContent>
                <w:p w:rsidR="009B1DD7" w:rsidRPr="005125EB" w:rsidRDefault="009B1DD7" w:rsidP="009B1DD7">
                  <w:pPr>
                    <w:pStyle w:val="aa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3665E0">
                      <w:rPr>
                        <w:noProof/>
                      </w:rPr>
                      <w:t>1</w:t>
                    </w:r>
                  </w:fldSimple>
                  <w:r>
                    <w:t xml:space="preserve"> Расход сыръя</w:t>
                  </w:r>
                </w:p>
              </w:txbxContent>
            </v:textbox>
            <w10:wrap type="square"/>
          </v:shape>
        </w:pict>
      </w:r>
      <w:r w:rsidR="00144797">
        <w:rPr>
          <w:rFonts w:ascii="Times New Roman" w:hAnsi="Times New Roman" w:cs="Times New Roman"/>
          <w:sz w:val="28"/>
          <w:szCs w:val="28"/>
        </w:rPr>
        <w:t>По оси икс интервал распределения из таблицы выше</w:t>
      </w:r>
      <w:r w:rsidR="00144797" w:rsidRPr="00144797">
        <w:rPr>
          <w:rFonts w:ascii="Times New Roman" w:hAnsi="Times New Roman" w:cs="Times New Roman"/>
          <w:sz w:val="28"/>
          <w:szCs w:val="28"/>
        </w:rPr>
        <w:t>,</w:t>
      </w:r>
      <w:r w:rsidR="00144797">
        <w:rPr>
          <w:rFonts w:ascii="Times New Roman" w:hAnsi="Times New Roman" w:cs="Times New Roman"/>
          <w:sz w:val="28"/>
          <w:szCs w:val="28"/>
        </w:rPr>
        <w:t xml:space="preserve"> для </w:t>
      </w:r>
      <w:r w:rsidR="0014479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44797" w:rsidRPr="00144797">
        <w:rPr>
          <w:rFonts w:ascii="Times New Roman" w:hAnsi="Times New Roman" w:cs="Times New Roman"/>
          <w:sz w:val="28"/>
          <w:szCs w:val="28"/>
        </w:rPr>
        <w:t>[</w:t>
      </w:r>
      <w:r w:rsidR="00144797">
        <w:rPr>
          <w:rFonts w:ascii="Times New Roman" w:hAnsi="Times New Roman" w:cs="Times New Roman"/>
          <w:sz w:val="28"/>
          <w:szCs w:val="28"/>
        </w:rPr>
        <w:t>7</w:t>
      </w:r>
      <w:r w:rsidR="00144797" w:rsidRPr="00144797">
        <w:rPr>
          <w:rFonts w:ascii="Times New Roman" w:hAnsi="Times New Roman" w:cs="Times New Roman"/>
          <w:sz w:val="28"/>
          <w:szCs w:val="28"/>
        </w:rPr>
        <w:t>0</w:t>
      </w:r>
      <w:r w:rsidR="00144797">
        <w:rPr>
          <w:rFonts w:ascii="Times New Roman" w:hAnsi="Times New Roman" w:cs="Times New Roman"/>
          <w:sz w:val="28"/>
          <w:szCs w:val="28"/>
        </w:rPr>
        <w:t>…</w:t>
      </w:r>
      <w:r w:rsidR="00144797" w:rsidRPr="00144797">
        <w:rPr>
          <w:rFonts w:ascii="Times New Roman" w:hAnsi="Times New Roman" w:cs="Times New Roman"/>
          <w:sz w:val="28"/>
          <w:szCs w:val="28"/>
        </w:rPr>
        <w:t xml:space="preserve">110], </w:t>
      </w:r>
      <w:r w:rsidR="00144797">
        <w:rPr>
          <w:rFonts w:ascii="Times New Roman" w:hAnsi="Times New Roman" w:cs="Times New Roman"/>
          <w:sz w:val="28"/>
          <w:szCs w:val="28"/>
        </w:rPr>
        <w:t xml:space="preserve">для </w:t>
      </w:r>
      <w:r w:rsidR="0014479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44797" w:rsidRPr="00144797">
        <w:rPr>
          <w:rFonts w:ascii="Times New Roman" w:hAnsi="Times New Roman" w:cs="Times New Roman"/>
          <w:sz w:val="28"/>
          <w:szCs w:val="28"/>
        </w:rPr>
        <w:t>[100</w:t>
      </w:r>
      <w:r w:rsidR="00144797">
        <w:rPr>
          <w:rFonts w:ascii="Times New Roman" w:hAnsi="Times New Roman" w:cs="Times New Roman"/>
          <w:sz w:val="28"/>
          <w:szCs w:val="28"/>
        </w:rPr>
        <w:t>…</w:t>
      </w:r>
      <w:r w:rsidR="00144797" w:rsidRPr="00144797">
        <w:rPr>
          <w:rFonts w:ascii="Times New Roman" w:hAnsi="Times New Roman" w:cs="Times New Roman"/>
          <w:sz w:val="28"/>
          <w:szCs w:val="28"/>
        </w:rPr>
        <w:t>150].</w:t>
      </w:r>
    </w:p>
    <w:p w:rsidR="00030AEE" w:rsidRPr="00144797" w:rsidRDefault="00144797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игрек получаем из формул</w:t>
      </w:r>
    </w:p>
    <w:p w:rsidR="00144797" w:rsidRPr="00030AEE" w:rsidRDefault="00144797" w:rsidP="00144797">
      <w:pPr>
        <w:rPr>
          <w:sz w:val="28"/>
        </w:rPr>
      </w:pPr>
      <w:r w:rsidRPr="00030AEE">
        <w:rPr>
          <w:sz w:val="28"/>
        </w:rPr>
        <w:t>малый:</w:t>
      </w:r>
    </w:p>
    <w:p w:rsidR="00144797" w:rsidRPr="00030AEE" w:rsidRDefault="00144797" w:rsidP="00144797">
      <w:pPr>
        <w:rPr>
          <w:sz w:val="28"/>
        </w:rPr>
      </w:pPr>
      <w:r w:rsidRPr="00030AEE">
        <w:rPr>
          <w:position w:val="-14"/>
          <w:sz w:val="28"/>
        </w:rPr>
        <w:object w:dxaOrig="3300" w:dyaOrig="400">
          <v:shape id="_x0000_i1031" type="#_x0000_t75" style="width:165pt;height:20.25pt" o:ole="" fillcolor="window">
            <v:imagedata r:id="rId19" o:title=""/>
          </v:shape>
          <o:OLEObject Type="Embed" ProgID="Equation.3" ShapeID="_x0000_i1031" DrawAspect="Content" ObjectID="_1701351371" r:id="rId20"/>
        </w:object>
      </w:r>
    </w:p>
    <w:p w:rsidR="00144797" w:rsidRPr="00030AEE" w:rsidRDefault="00144797" w:rsidP="00144797">
      <w:pPr>
        <w:rPr>
          <w:sz w:val="28"/>
          <w:lang w:val="en-US"/>
        </w:rPr>
      </w:pPr>
      <w:r w:rsidRPr="00030AEE">
        <w:rPr>
          <w:sz w:val="28"/>
        </w:rPr>
        <w:t>средний:</w:t>
      </w:r>
    </w:p>
    <w:p w:rsidR="00144797" w:rsidRPr="00030AEE" w:rsidRDefault="00144797" w:rsidP="00144797">
      <w:pPr>
        <w:rPr>
          <w:sz w:val="28"/>
          <w:lang w:val="en-US"/>
        </w:rPr>
      </w:pPr>
      <w:r w:rsidRPr="00030AEE">
        <w:rPr>
          <w:position w:val="-14"/>
          <w:sz w:val="28"/>
        </w:rPr>
        <w:object w:dxaOrig="3300" w:dyaOrig="400">
          <v:shape id="_x0000_i1032" type="#_x0000_t75" style="width:165pt;height:20.25pt" o:ole="" fillcolor="window">
            <v:imagedata r:id="rId8" o:title=""/>
          </v:shape>
          <o:OLEObject Type="Embed" ProgID="Equation.3" ShapeID="_x0000_i1032" DrawAspect="Content" ObjectID="_1701351372" r:id="rId21"/>
        </w:object>
      </w:r>
    </w:p>
    <w:p w:rsidR="00144797" w:rsidRPr="00030AEE" w:rsidRDefault="00144797" w:rsidP="00144797">
      <w:pPr>
        <w:rPr>
          <w:sz w:val="28"/>
          <w:lang w:val="en-US"/>
        </w:rPr>
      </w:pPr>
      <w:r w:rsidRPr="00030AEE">
        <w:rPr>
          <w:sz w:val="28"/>
        </w:rPr>
        <w:t>большой:</w:t>
      </w:r>
    </w:p>
    <w:p w:rsidR="00030AEE" w:rsidRDefault="00144797" w:rsidP="001447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AEE">
        <w:rPr>
          <w:position w:val="-14"/>
          <w:sz w:val="28"/>
        </w:rPr>
        <w:object w:dxaOrig="3400" w:dyaOrig="400">
          <v:shape id="_x0000_i1033" type="#_x0000_t75" style="width:170.25pt;height:20.25pt" o:ole="" fillcolor="window">
            <v:imagedata r:id="rId10" o:title=""/>
          </v:shape>
          <o:OLEObject Type="Embed" ProgID="Equation.3" ShapeID="_x0000_i1033" DrawAspect="Content" ObjectID="_1701351373" r:id="rId22"/>
        </w:object>
      </w:r>
    </w:p>
    <w:p w:rsidR="00144797" w:rsidRDefault="00144797" w:rsidP="000F246C">
      <w:pPr>
        <w:spacing w:after="0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:rsidR="00144797" w:rsidRPr="00030AEE" w:rsidRDefault="000F246C" w:rsidP="00144797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-4133850</wp:posOffset>
            </wp:positionH>
            <wp:positionV relativeFrom="paragraph">
              <wp:posOffset>3175</wp:posOffset>
            </wp:positionV>
            <wp:extent cx="3962400" cy="3505200"/>
            <wp:effectExtent l="19050" t="0" r="0" b="0"/>
            <wp:wrapSquare wrapText="bothSides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4797" w:rsidRPr="00030AEE">
        <w:rPr>
          <w:sz w:val="28"/>
        </w:rPr>
        <w:t>малая:</w:t>
      </w:r>
    </w:p>
    <w:p w:rsidR="00144797" w:rsidRPr="00030AEE" w:rsidRDefault="00144797" w:rsidP="00144797">
      <w:pPr>
        <w:rPr>
          <w:sz w:val="28"/>
        </w:rPr>
      </w:pPr>
      <w:r w:rsidRPr="00030AEE">
        <w:rPr>
          <w:position w:val="-24"/>
          <w:sz w:val="28"/>
        </w:rPr>
        <w:object w:dxaOrig="2200" w:dyaOrig="620">
          <v:shape id="_x0000_i1034" type="#_x0000_t75" style="width:110.25pt;height:30.75pt" o:ole="" fillcolor="window">
            <v:imagedata r:id="rId12" o:title=""/>
          </v:shape>
          <o:OLEObject Type="Embed" ProgID="Equation.3" ShapeID="_x0000_i1034" DrawAspect="Content" ObjectID="_1701351374" r:id="rId24"/>
        </w:object>
      </w:r>
    </w:p>
    <w:p w:rsidR="00144797" w:rsidRPr="00030AEE" w:rsidRDefault="00144797" w:rsidP="00144797">
      <w:pPr>
        <w:rPr>
          <w:sz w:val="28"/>
        </w:rPr>
      </w:pPr>
      <w:r w:rsidRPr="00030AEE">
        <w:rPr>
          <w:sz w:val="28"/>
        </w:rPr>
        <w:t>средняя:</w:t>
      </w:r>
    </w:p>
    <w:p w:rsidR="00144797" w:rsidRPr="00030AEE" w:rsidRDefault="00144797" w:rsidP="00144797">
      <w:pPr>
        <w:rPr>
          <w:sz w:val="28"/>
        </w:rPr>
      </w:pPr>
      <w:r w:rsidRPr="00030AEE">
        <w:rPr>
          <w:position w:val="-24"/>
          <w:sz w:val="28"/>
        </w:rPr>
        <w:object w:dxaOrig="2380" w:dyaOrig="620">
          <v:shape id="_x0000_i1035" type="#_x0000_t75" style="width:119.25pt;height:30.75pt" o:ole="" fillcolor="window">
            <v:imagedata r:id="rId14" o:title=""/>
          </v:shape>
          <o:OLEObject Type="Embed" ProgID="Equation.3" ShapeID="_x0000_i1035" DrawAspect="Content" ObjectID="_1701351375" r:id="rId25"/>
        </w:object>
      </w:r>
    </w:p>
    <w:p w:rsidR="00144797" w:rsidRPr="00030AEE" w:rsidRDefault="00144797" w:rsidP="00144797">
      <w:pPr>
        <w:rPr>
          <w:sz w:val="28"/>
        </w:rPr>
      </w:pPr>
      <w:r w:rsidRPr="00030AEE">
        <w:rPr>
          <w:sz w:val="28"/>
        </w:rPr>
        <w:t>большая:</w:t>
      </w:r>
    </w:p>
    <w:p w:rsidR="00030AEE" w:rsidRDefault="00144797" w:rsidP="0014479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AEE">
        <w:rPr>
          <w:position w:val="-24"/>
          <w:sz w:val="28"/>
        </w:rPr>
        <w:object w:dxaOrig="2100" w:dyaOrig="620">
          <v:shape id="_x0000_i1036" type="#_x0000_t75" style="width:105pt;height:30.75pt" o:ole="" fillcolor="window">
            <v:imagedata r:id="rId16" o:title=""/>
          </v:shape>
          <o:OLEObject Type="Embed" ProgID="Equation.3" ShapeID="_x0000_i1036" DrawAspect="Content" ObjectID="_1701351376" r:id="rId26"/>
        </w:object>
      </w:r>
    </w:p>
    <w:p w:rsidR="00030AEE" w:rsidRDefault="00030AEE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1DD7" w:rsidRDefault="00E14A31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4A31">
        <w:rPr>
          <w:noProof/>
        </w:rPr>
        <w:pict>
          <v:shape id="_x0000_s1040" type="#_x0000_t202" style="position:absolute;margin-left:-324.75pt;margin-top:54.2pt;width:312pt;height:21pt;z-index:251664384" stroked="f">
            <v:textbox style="mso-fit-shape-to-text:t" inset="0,0,0,0">
              <w:txbxContent>
                <w:p w:rsidR="00A13046" w:rsidRPr="00A84F8B" w:rsidRDefault="00A13046" w:rsidP="00A13046">
                  <w:pPr>
                    <w:pStyle w:val="aa"/>
                    <w:rPr>
                      <w:noProof/>
                      <w:sz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3665E0">
                      <w:rPr>
                        <w:noProof/>
                      </w:rPr>
                      <w:t>2</w:t>
                    </w:r>
                  </w:fldSimple>
                  <w:r>
                    <w:t xml:space="preserve"> Температура процесса</w:t>
                  </w:r>
                </w:p>
              </w:txbxContent>
            </v:textbox>
            <w10:wrap type="square"/>
          </v:shape>
        </w:pict>
      </w:r>
      <w:r w:rsidR="00FC6CCF">
        <w:rPr>
          <w:rFonts w:ascii="Times New Roman" w:hAnsi="Times New Roman" w:cs="Times New Roman"/>
          <w:sz w:val="28"/>
          <w:szCs w:val="28"/>
        </w:rPr>
        <w:t xml:space="preserve">Выбираем любые числа из диапазонов </w:t>
      </w:r>
      <w:r w:rsidR="00FC6CC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C6CCF">
        <w:rPr>
          <w:rFonts w:ascii="Times New Roman" w:hAnsi="Times New Roman" w:cs="Times New Roman"/>
          <w:sz w:val="28"/>
          <w:szCs w:val="28"/>
        </w:rPr>
        <w:t xml:space="preserve"> и </w:t>
      </w:r>
      <w:r w:rsidR="00FC6C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6CCF" w:rsidRPr="00FC6CCF">
        <w:rPr>
          <w:rFonts w:ascii="Times New Roman" w:hAnsi="Times New Roman" w:cs="Times New Roman"/>
          <w:sz w:val="28"/>
          <w:szCs w:val="28"/>
        </w:rPr>
        <w:t xml:space="preserve">. </w:t>
      </w:r>
      <w:r w:rsidR="00FC6CCF">
        <w:rPr>
          <w:rFonts w:ascii="Times New Roman" w:hAnsi="Times New Roman" w:cs="Times New Roman"/>
          <w:sz w:val="28"/>
          <w:szCs w:val="28"/>
        </w:rPr>
        <w:t xml:space="preserve">Например для </w:t>
      </w:r>
      <w:r w:rsidR="00FC6CC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C6CCF" w:rsidRPr="00FC6CCF">
        <w:rPr>
          <w:rFonts w:ascii="Times New Roman" w:hAnsi="Times New Roman" w:cs="Times New Roman"/>
          <w:sz w:val="28"/>
          <w:szCs w:val="28"/>
        </w:rPr>
        <w:t xml:space="preserve"> = 80, </w:t>
      </w:r>
      <w:r w:rsidR="00FC6CC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C6CCF" w:rsidRPr="00FC6CCF">
        <w:rPr>
          <w:rFonts w:ascii="Times New Roman" w:hAnsi="Times New Roman" w:cs="Times New Roman"/>
          <w:sz w:val="28"/>
          <w:szCs w:val="28"/>
        </w:rPr>
        <w:t xml:space="preserve"> = 120.</w:t>
      </w:r>
    </w:p>
    <w:p w:rsidR="009B1DD7" w:rsidRDefault="009B1DD7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1DD7" w:rsidRDefault="009B1DD7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1DD7" w:rsidRDefault="00FC6CCF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Просчитываем формулы с выбранными значениями:</w:t>
      </w:r>
    </w:p>
    <w:p w:rsidR="00E21AC5" w:rsidRPr="00E21AC5" w:rsidRDefault="00E21AC5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D1BA6">
        <w:rPr>
          <w:rFonts w:ascii="Times New Roman" w:hAnsi="Times New Roman" w:cs="Times New Roman"/>
          <w:sz w:val="28"/>
          <w:szCs w:val="28"/>
        </w:rPr>
        <w:t>[80]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4797" w:rsidRPr="00144797" w:rsidRDefault="00E21AC5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AEE">
        <w:rPr>
          <w:position w:val="-14"/>
          <w:sz w:val="28"/>
        </w:rPr>
        <w:object w:dxaOrig="3340" w:dyaOrig="400">
          <v:shape id="_x0000_i1037" type="#_x0000_t75" style="width:167.25pt;height:20.25pt" o:ole="" fillcolor="window">
            <v:imagedata r:id="rId27" o:title=""/>
          </v:shape>
          <o:OLEObject Type="Embed" ProgID="Equation.3" ShapeID="_x0000_i1037" DrawAspect="Content" ObjectID="_1701351377" r:id="rId28"/>
        </w:object>
      </w:r>
      <w:r w:rsidR="00FC6CCF">
        <w:rPr>
          <w:sz w:val="28"/>
        </w:rPr>
        <w:t>=</w:t>
      </w:r>
      <w:r w:rsidRPr="00E21AC5">
        <w:rPr>
          <w:sz w:val="28"/>
        </w:rPr>
        <w:t>0.21085</w:t>
      </w:r>
    </w:p>
    <w:p w:rsidR="00144797" w:rsidRPr="00144797" w:rsidRDefault="00E21AC5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AEE">
        <w:rPr>
          <w:position w:val="-14"/>
          <w:sz w:val="28"/>
        </w:rPr>
        <w:object w:dxaOrig="3360" w:dyaOrig="400">
          <v:shape id="_x0000_i1038" type="#_x0000_t75" style="width:168pt;height:20.25pt" o:ole="" fillcolor="window">
            <v:imagedata r:id="rId29" o:title=""/>
          </v:shape>
          <o:OLEObject Type="Embed" ProgID="Equation.3" ShapeID="_x0000_i1038" DrawAspect="Content" ObjectID="_1701351378" r:id="rId30"/>
        </w:object>
      </w:r>
      <w:r>
        <w:rPr>
          <w:sz w:val="28"/>
        </w:rPr>
        <w:t>=</w:t>
      </w:r>
      <w:r w:rsidR="00D31E9B" w:rsidRPr="00D31E9B">
        <w:rPr>
          <w:sz w:val="28"/>
        </w:rPr>
        <w:t>0.20747</w:t>
      </w:r>
    </w:p>
    <w:p w:rsidR="00144797" w:rsidRPr="00144797" w:rsidRDefault="00E21AC5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AEE">
        <w:rPr>
          <w:position w:val="-14"/>
          <w:sz w:val="28"/>
        </w:rPr>
        <w:object w:dxaOrig="3460" w:dyaOrig="400">
          <v:shape id="_x0000_i1039" type="#_x0000_t75" style="width:173.25pt;height:20.25pt" o:ole="" fillcolor="window">
            <v:imagedata r:id="rId31" o:title=""/>
          </v:shape>
          <o:OLEObject Type="Embed" ProgID="Equation.3" ShapeID="_x0000_i1039" DrawAspect="Content" ObjectID="_1701351379" r:id="rId32"/>
        </w:object>
      </w:r>
      <w:r>
        <w:rPr>
          <w:sz w:val="28"/>
        </w:rPr>
        <w:t>=</w:t>
      </w:r>
      <w:r w:rsidR="00D31E9B" w:rsidRPr="00D31E9B">
        <w:rPr>
          <w:sz w:val="28"/>
        </w:rPr>
        <w:t>0.11987</w:t>
      </w:r>
    </w:p>
    <w:p w:rsidR="00144797" w:rsidRPr="00D31E9B" w:rsidRDefault="00D31E9B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1BA6">
        <w:rPr>
          <w:rFonts w:ascii="Times New Roman" w:hAnsi="Times New Roman" w:cs="Times New Roman"/>
          <w:sz w:val="28"/>
          <w:szCs w:val="28"/>
        </w:rPr>
        <w:t>[120]:</w:t>
      </w:r>
    </w:p>
    <w:p w:rsidR="009B1DD7" w:rsidRDefault="00D31E9B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AEE">
        <w:rPr>
          <w:position w:val="-24"/>
          <w:sz w:val="28"/>
        </w:rPr>
        <w:object w:dxaOrig="2380" w:dyaOrig="620">
          <v:shape id="_x0000_i1040" type="#_x0000_t75" style="width:119.25pt;height:30.75pt" o:ole="" fillcolor="window">
            <v:imagedata r:id="rId33" o:title=""/>
          </v:shape>
          <o:OLEObject Type="Embed" ProgID="Equation.3" ShapeID="_x0000_i1040" DrawAspect="Content" ObjectID="_1701351380" r:id="rId34"/>
        </w:object>
      </w:r>
      <w:r>
        <w:rPr>
          <w:sz w:val="28"/>
        </w:rPr>
        <w:t>=</w:t>
      </w:r>
      <w:r w:rsidRPr="00D31E9B">
        <w:rPr>
          <w:sz w:val="28"/>
        </w:rPr>
        <w:t>0.64</w:t>
      </w:r>
    </w:p>
    <w:p w:rsidR="009B1DD7" w:rsidRDefault="00D31E9B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0AEE">
        <w:rPr>
          <w:position w:val="-24"/>
          <w:sz w:val="28"/>
        </w:rPr>
        <w:object w:dxaOrig="2560" w:dyaOrig="620">
          <v:shape id="_x0000_i1041" type="#_x0000_t75" style="width:128.25pt;height:30.75pt" o:ole="" fillcolor="window">
            <v:imagedata r:id="rId35" o:title=""/>
          </v:shape>
          <o:OLEObject Type="Embed" ProgID="Equation.3" ShapeID="_x0000_i1041" DrawAspect="Content" ObjectID="_1701351381" r:id="rId36"/>
        </w:object>
      </w:r>
      <w:r>
        <w:rPr>
          <w:sz w:val="28"/>
        </w:rPr>
        <w:t>=</w:t>
      </w:r>
      <w:r w:rsidRPr="00D31E9B">
        <w:rPr>
          <w:sz w:val="28"/>
        </w:rPr>
        <w:t>0.975</w:t>
      </w:r>
    </w:p>
    <w:p w:rsidR="009B1DD7" w:rsidRDefault="00E14A31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4A31">
        <w:rPr>
          <w:noProof/>
        </w:rPr>
        <w:pict>
          <v:shape id="_x0000_s1041" type="#_x0000_t202" style="position:absolute;margin-left:20.25pt;margin-top:393.6pt;width:462pt;height:.05pt;z-index:251668480" stroked="f">
            <v:textbox style="mso-fit-shape-to-text:t" inset="0,0,0,0">
              <w:txbxContent>
                <w:p w:rsidR="003665E0" w:rsidRPr="00524B9A" w:rsidRDefault="003665E0" w:rsidP="003665E0">
                  <w:pPr>
                    <w:pStyle w:val="aa"/>
                    <w:rPr>
                      <w:noProof/>
                      <w:sz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Расчеты в программе со значениями 80 и 120</w:t>
                  </w:r>
                </w:p>
              </w:txbxContent>
            </v:textbox>
            <w10:wrap type="topAndBottom"/>
          </v:shape>
        </w:pict>
      </w:r>
      <w:r w:rsidR="003665E0">
        <w:rPr>
          <w:noProof/>
          <w:sz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426720</wp:posOffset>
            </wp:positionV>
            <wp:extent cx="5867400" cy="4514850"/>
            <wp:effectExtent l="19050" t="0" r="0" b="0"/>
            <wp:wrapSquare wrapText="bothSides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1E9B" w:rsidRPr="00030AEE">
        <w:rPr>
          <w:position w:val="-24"/>
          <w:sz w:val="28"/>
        </w:rPr>
        <w:object w:dxaOrig="2280" w:dyaOrig="620">
          <v:shape id="_x0000_i1042" type="#_x0000_t75" style="width:114pt;height:30.75pt" o:ole="" fillcolor="window">
            <v:imagedata r:id="rId38" o:title=""/>
          </v:shape>
          <o:OLEObject Type="Embed" ProgID="Equation.3" ShapeID="_x0000_i1042" DrawAspect="Content" ObjectID="_1701351382" r:id="rId39"/>
        </w:object>
      </w:r>
      <w:r w:rsidR="00D31E9B">
        <w:rPr>
          <w:sz w:val="28"/>
        </w:rPr>
        <w:t>=</w:t>
      </w:r>
      <w:r w:rsidR="00D31E9B" w:rsidRPr="00D31E9B">
        <w:rPr>
          <w:sz w:val="28"/>
        </w:rPr>
        <w:t>0.49</w:t>
      </w:r>
    </w:p>
    <w:p w:rsidR="009B1DD7" w:rsidRDefault="009B1DD7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1DD7" w:rsidRDefault="009B1DD7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1DD7" w:rsidRDefault="009B1DD7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1DD7" w:rsidRDefault="009B1DD7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1DD7" w:rsidRDefault="009B1DD7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1DD7" w:rsidRDefault="009B1DD7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1DD7" w:rsidRDefault="009B1DD7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65E0" w:rsidRP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 правилам</w:t>
      </w:r>
      <w:r w:rsidRPr="003665E0">
        <w:rPr>
          <w:rFonts w:ascii="Times New Roman" w:hAnsi="Times New Roman" w:cs="Times New Roman"/>
          <w:sz w:val="28"/>
          <w:szCs w:val="28"/>
        </w:rPr>
        <w:t>:</w:t>
      </w:r>
    </w:p>
    <w:p w:rsidR="003665E0" w:rsidRP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65E0">
        <w:rPr>
          <w:rFonts w:ascii="Times New Roman" w:hAnsi="Times New Roman" w:cs="Times New Roman"/>
          <w:sz w:val="28"/>
          <w:szCs w:val="28"/>
        </w:rPr>
        <w:t>&amp;&amp; =&gt;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65E0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Pr="003665E0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665E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65E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65E0">
        <w:rPr>
          <w:rFonts w:ascii="Times New Roman" w:hAnsi="Times New Roman" w:cs="Times New Roman"/>
          <w:sz w:val="28"/>
          <w:szCs w:val="28"/>
        </w:rPr>
        <w:t>}</w:t>
      </w:r>
    </w:p>
    <w:p w:rsidR="003665E0" w:rsidRP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65E0">
        <w:rPr>
          <w:rFonts w:ascii="Times New Roman" w:hAnsi="Times New Roman" w:cs="Times New Roman"/>
          <w:sz w:val="28"/>
          <w:szCs w:val="28"/>
        </w:rPr>
        <w:t>|| =&gt;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665E0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 w:rsidRPr="003665E0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3665E0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65E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665E0">
        <w:rPr>
          <w:rFonts w:ascii="Times New Roman" w:hAnsi="Times New Roman" w:cs="Times New Roman"/>
          <w:sz w:val="28"/>
          <w:szCs w:val="28"/>
        </w:rPr>
        <w:t>}</w:t>
      </w:r>
    </w:p>
    <w:p w:rsidR="003665E0" w:rsidRPr="003665E0" w:rsidRDefault="003665E0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Заменив высказывания на полученные результаты, строим правила:</w:t>
      </w:r>
    </w:p>
    <w:p w:rsidR="003665E0" w:rsidRDefault="00E14A31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=if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&amp;&amp;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)||(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&amp;&amp;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)||(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&amp;&amp;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B20277" w:rsidRDefault="00E14A31" w:rsidP="00B20277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=if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&amp;&amp;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)||(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&amp;&amp;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)||(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&amp;&amp;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B20277" w:rsidRDefault="00E14A31" w:rsidP="00B20277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=if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&amp;&amp;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)||(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&amp;&amp;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)||(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&amp;&amp;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B20277" w:rsidRDefault="00E14A31" w:rsidP="00B20277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=if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0.5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&amp;&amp;(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μ1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3665E0" w:rsidRPr="00B20277" w:rsidRDefault="00B20277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Расход_сыръя=слегка большой </w:t>
      </w:r>
      <w:r w:rsidRPr="00B20277">
        <w:rPr>
          <w:rFonts w:ascii="Times New Roman" w:hAnsi="Times New Roman" w:cs="Times New Roman"/>
          <w:i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DIL</w:t>
      </w:r>
      <w:r w:rsidRPr="00B202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большой</w:t>
      </w:r>
      <w:r w:rsidRPr="00B20277">
        <w:rPr>
          <w:rFonts w:ascii="Times New Roman" w:hAnsi="Times New Roman" w:cs="Times New Roman"/>
          <w:sz w:val="28"/>
          <w:szCs w:val="28"/>
        </w:rPr>
        <w:t xml:space="preserve">),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большой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sup>
        </m:sSup>
      </m:oMath>
    </w:p>
    <w:p w:rsidR="00B20277" w:rsidRDefault="00E14A31" w:rsidP="00B20277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=if (0.21&amp;&amp;0.64)||(0.21&amp;&amp;0.98)||(0.21&amp;&amp;0.64)=0.21</m:t>
          </m:r>
        </m:oMath>
      </m:oMathPara>
    </w:p>
    <w:p w:rsidR="00B20277" w:rsidRDefault="00E14A31" w:rsidP="00B20277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=if (0.21&amp;&amp;0.49)||(0.12&amp;&amp;0.64)||(0.21&amp;&amp;0.98)=0.21</m:t>
          </m:r>
        </m:oMath>
      </m:oMathPara>
    </w:p>
    <w:p w:rsidR="00B20277" w:rsidRDefault="00E14A31" w:rsidP="00B20277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=if (0.21&amp;&amp;0.49)||(0.12&amp;&amp;0.98)||(0.12&amp;&amp;0.49)=0.21</m:t>
          </m:r>
        </m:oMath>
      </m:oMathPara>
    </w:p>
    <w:p w:rsidR="00B20277" w:rsidRDefault="00E14A31" w:rsidP="00B20277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=if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0.12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0.5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&amp;&amp;(0.49||0.98||0.64)=0.35</m:t>
          </m:r>
        </m:oMath>
      </m:oMathPara>
    </w:p>
    <w:p w:rsidR="00B20277" w:rsidRPr="006143D3" w:rsidRDefault="006143D3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по правилу 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87998" w:rsidRDefault="00B87998" w:rsidP="00B8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µmp1= 1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1-0,21+1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1-0,35+0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</w:rPr>
        <w:t>=0,65</w:t>
      </w:r>
    </w:p>
    <w:p w:rsidR="00B87998" w:rsidRDefault="00B87998" w:rsidP="00B8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µmp2= 1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1-0,21+1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1-0,35+0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</w:rPr>
        <w:t>=0,65</w:t>
      </w:r>
    </w:p>
    <w:p w:rsidR="00B87998" w:rsidRDefault="00B87998" w:rsidP="00B8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µmp3= 1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1-0,21+1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1-0,35+0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</w:rPr>
        <w:t>=0,65</w:t>
      </w:r>
    </w:p>
    <w:p w:rsidR="00B87998" w:rsidRPr="00B87998" w:rsidRDefault="00B87998" w:rsidP="00B87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µmp4= 1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1-0,21+0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i/>
          <w:iCs/>
          <w:color w:val="00FFFF"/>
          <w:sz w:val="20"/>
          <w:szCs w:val="20"/>
        </w:rPr>
        <w:t xml:space="preserve"> &amp;&amp; 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(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>1-0,35+1</w:t>
      </w:r>
      <w:r w:rsidRPr="00B87998">
        <w:rPr>
          <w:rFonts w:ascii="Courier New" w:eastAsia="Times New Roman" w:hAnsi="Courier New" w:cs="Courier New"/>
          <w:i/>
          <w:iCs/>
          <w:color w:val="F0E68C"/>
          <w:sz w:val="20"/>
          <w:szCs w:val="20"/>
        </w:rPr>
        <w:t>)</w:t>
      </w:r>
      <w:r w:rsidRPr="00B879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color w:val="000000"/>
        </w:rPr>
        <w:t>0,79</w:t>
      </w:r>
    </w:p>
    <w:p w:rsidR="00B20277" w:rsidRPr="00AB510C" w:rsidRDefault="00AB510C" w:rsidP="0005666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самое большое значение 0.79, оно относится к аппарату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B51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Расчет окончен, программа проверена.</w:t>
      </w:r>
    </w:p>
    <w:p w:rsidR="00AB510C" w:rsidRPr="00AB510C" w:rsidRDefault="00AB510C" w:rsidP="000566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B510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510C" w:rsidRPr="007D1BA6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Tuman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clProcess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clProcess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Определить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класс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GetClass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"T: 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tmps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"G: 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//Tm[]=Tm(val)//Gm[]=Gm(val)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//NaN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приравниваем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0!!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IsNaN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IsNaN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"µ{2}({0})={1:0.00}; 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//m1(15)=0.3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tmps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"µ{2}({0})={1:0.00}; 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//m1(15)=0.3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"\r\n"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tmps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Обобщеные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входные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параметры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mw1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"µw1= if({0:0.00} &amp;&amp; {1:0.00})||({0:0.00} &amp;&amp; {2:0.00})||({3:0.00} &amp;&amp; {1:0.00}) ={4:0.00}\r\n"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mw2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"µw2= if({0:0.00} &amp;&amp; {1:0.00})||({2:0.00} &amp;&amp; {3:0.00})||({4:0.00} &amp;&amp; {5:0.00}) ={6:0.00}\r\n"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mw3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"µw3= if({0:0.00} &amp;&amp; {1:0.00})||({2:0.00} &amp;&amp; {3:0.00})||({4:0.00} &amp;&amp; {5:0.00}) ={6:0.00}\r\n"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mw4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"µw4= if({0:0.00}</w:t>
      </w:r>
      <w:r w:rsidRPr="00AB510C">
        <w:rPr>
          <w:rFonts w:ascii="Cambria Math" w:hAnsi="Cambria Math" w:cs="Cambria Math"/>
          <w:color w:val="808080"/>
          <w:sz w:val="20"/>
          <w:szCs w:val="20"/>
          <w:highlight w:val="white"/>
          <w:lang w:val="en-US"/>
        </w:rPr>
        <w:t>⁰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ˑ</w:t>
      </w:r>
      <w:r w:rsidRPr="00AB510C">
        <w:rPr>
          <w:rFonts w:ascii="Cambria Math" w:hAnsi="Cambria Math" w:cs="Cambria Math"/>
          <w:color w:val="808080"/>
          <w:sz w:val="20"/>
          <w:szCs w:val="20"/>
          <w:highlight w:val="white"/>
          <w:lang w:val="en-US"/>
        </w:rPr>
        <w:t>⁵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&amp;&amp; ({1:0.00}||{2:0.00}||{3:0.00})) ={4:0.00}\r\n"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Gm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mw4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//пройти по правилам modus ponus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mpString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mm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ModusPonus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mw4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mpString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mpString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"µmp1={0:0.00}; µmp2={1:0.00}; µmp3={2:0.00}; µmp4={3:0.00}; 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выбрать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max{mm[]}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max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"MAX(µmp)={0:0.00} 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index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d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Аппарат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; 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Аппарат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B; 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Аппарат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C; 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Аппарат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D; 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index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resString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"\r\n--END--"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min{a;b}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&amp;(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clProcess b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max{a;b}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|(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clProcess b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Cтепень истиности. Правило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name="mw"&gt;mw[]&lt;/param&gt;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&lt;returns&gt;µmp[]&lt;/returns&gt;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ModusPonus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IList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resStr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res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"µmp1= 1 &amp;&amp; (1-{0:0.00}+1) &amp;&amp; (1-{1:0.00}+0) &amp;&amp; (1-{2:0.00}+0) &amp;&amp; (1-{3:0.00}+0) 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"µmp2= 1 &amp;&amp; (1-{0:0.00}+0) &amp;&amp; (1-{1:0.00}+1) &amp;&amp; (1-{2:0.00}+0) &amp;&amp; (1-{3:0.00}+0) 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resStr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"µmp3= 1 &amp;&amp; (1-{0:0.00}+0) &amp;&amp; (1-{1:0.00}+0) &amp;&amp; (1-{2:0.00}+1) &amp;&amp; (1-{3:0.00}+0) 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res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resStr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Format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"µmp4= 1 &amp;&amp; (1-{0:0.00}+0) &amp;&amp; (1-{1:0.00}+0) &amp;&amp; (1-{2:0.00}+0) &amp;&amp; (1-{3:0.00}+1) \r\n"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Вернет число для одной позиции M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name="lvl"&gt;1-2-3&lt;/param&gt;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name="isT"&gt;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да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\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нет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name="value"&gt;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число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расчет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&lt;/returns&gt;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GetM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lvl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lvl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Просчитать три формулы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 PaintGraphik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lvl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tmpList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график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tmpList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lvl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tmpList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график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G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tmpList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lvl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tmpList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Рассчитать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мю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name="lvl"&gt;1-2-3&lt;/param&gt;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name="isT"&gt;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Для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Т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?&lt;/param&gt;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lvl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lvl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малый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.0001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0.2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75.1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)))),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средний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.001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125.0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value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0.2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85.1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)))),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B510C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большой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isT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.0001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50.0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51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0.2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10.0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Abs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value 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100.1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)))),</w:t>
      </w: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B510C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B510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B51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B510C" w:rsidRPr="00AB510C" w:rsidRDefault="00AB510C" w:rsidP="00AB51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sectPr w:rsidR="00AB510C" w:rsidRPr="00AB510C" w:rsidSect="00030A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FC2"/>
    <w:multiLevelType w:val="hybridMultilevel"/>
    <w:tmpl w:val="6F024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05017"/>
    <w:multiLevelType w:val="hybridMultilevel"/>
    <w:tmpl w:val="3ED852AA"/>
    <w:lvl w:ilvl="0" w:tplc="209A27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3067E"/>
    <w:rsid w:val="00030AEE"/>
    <w:rsid w:val="000439B5"/>
    <w:rsid w:val="0005666C"/>
    <w:rsid w:val="000A0F97"/>
    <w:rsid w:val="000B4F8E"/>
    <w:rsid w:val="000C26F1"/>
    <w:rsid w:val="000E3506"/>
    <w:rsid w:val="000F246C"/>
    <w:rsid w:val="0011403D"/>
    <w:rsid w:val="00115CDD"/>
    <w:rsid w:val="001363FD"/>
    <w:rsid w:val="00144797"/>
    <w:rsid w:val="001537EE"/>
    <w:rsid w:val="00165173"/>
    <w:rsid w:val="00173CE2"/>
    <w:rsid w:val="001A04BF"/>
    <w:rsid w:val="001A4E57"/>
    <w:rsid w:val="001B2DD7"/>
    <w:rsid w:val="001E2BFF"/>
    <w:rsid w:val="001E4A8E"/>
    <w:rsid w:val="001E7325"/>
    <w:rsid w:val="001E7870"/>
    <w:rsid w:val="00261275"/>
    <w:rsid w:val="00266527"/>
    <w:rsid w:val="002960E7"/>
    <w:rsid w:val="002A2D9D"/>
    <w:rsid w:val="00310DFE"/>
    <w:rsid w:val="00336606"/>
    <w:rsid w:val="00336944"/>
    <w:rsid w:val="00352334"/>
    <w:rsid w:val="003665E0"/>
    <w:rsid w:val="00367C90"/>
    <w:rsid w:val="003827AB"/>
    <w:rsid w:val="003D124D"/>
    <w:rsid w:val="003F0E36"/>
    <w:rsid w:val="003F1719"/>
    <w:rsid w:val="004220D3"/>
    <w:rsid w:val="00422B38"/>
    <w:rsid w:val="00434E4D"/>
    <w:rsid w:val="00470032"/>
    <w:rsid w:val="0047242A"/>
    <w:rsid w:val="00474408"/>
    <w:rsid w:val="004817D1"/>
    <w:rsid w:val="004859B7"/>
    <w:rsid w:val="004A20B2"/>
    <w:rsid w:val="004E09B2"/>
    <w:rsid w:val="004E34BD"/>
    <w:rsid w:val="00525430"/>
    <w:rsid w:val="00571147"/>
    <w:rsid w:val="005849BD"/>
    <w:rsid w:val="005A056A"/>
    <w:rsid w:val="006053D3"/>
    <w:rsid w:val="006143D3"/>
    <w:rsid w:val="00631287"/>
    <w:rsid w:val="00681C71"/>
    <w:rsid w:val="006962AB"/>
    <w:rsid w:val="0069673A"/>
    <w:rsid w:val="006B1D1B"/>
    <w:rsid w:val="006C155C"/>
    <w:rsid w:val="006E4D31"/>
    <w:rsid w:val="006F3499"/>
    <w:rsid w:val="0074101F"/>
    <w:rsid w:val="0076630E"/>
    <w:rsid w:val="0076676A"/>
    <w:rsid w:val="0077035D"/>
    <w:rsid w:val="0077753D"/>
    <w:rsid w:val="007A26A9"/>
    <w:rsid w:val="007A5D2A"/>
    <w:rsid w:val="007D1BA6"/>
    <w:rsid w:val="007E39F5"/>
    <w:rsid w:val="0082442C"/>
    <w:rsid w:val="0082607D"/>
    <w:rsid w:val="008305E8"/>
    <w:rsid w:val="00832F77"/>
    <w:rsid w:val="00880D89"/>
    <w:rsid w:val="00896CCC"/>
    <w:rsid w:val="008B08CF"/>
    <w:rsid w:val="008B0ECC"/>
    <w:rsid w:val="008E6548"/>
    <w:rsid w:val="008F135D"/>
    <w:rsid w:val="008F50CB"/>
    <w:rsid w:val="008F64F9"/>
    <w:rsid w:val="008F7AB1"/>
    <w:rsid w:val="00911915"/>
    <w:rsid w:val="00917CDE"/>
    <w:rsid w:val="009203CF"/>
    <w:rsid w:val="00930B13"/>
    <w:rsid w:val="00946BB3"/>
    <w:rsid w:val="009524C5"/>
    <w:rsid w:val="00957E5F"/>
    <w:rsid w:val="009741D2"/>
    <w:rsid w:val="00996E02"/>
    <w:rsid w:val="009A4A60"/>
    <w:rsid w:val="009B1DD7"/>
    <w:rsid w:val="009E5043"/>
    <w:rsid w:val="00A13046"/>
    <w:rsid w:val="00A469FE"/>
    <w:rsid w:val="00A50CA2"/>
    <w:rsid w:val="00A76900"/>
    <w:rsid w:val="00A81E87"/>
    <w:rsid w:val="00AB510C"/>
    <w:rsid w:val="00AD3FBF"/>
    <w:rsid w:val="00AF5BA4"/>
    <w:rsid w:val="00B20277"/>
    <w:rsid w:val="00B4713A"/>
    <w:rsid w:val="00B54E13"/>
    <w:rsid w:val="00B83CCB"/>
    <w:rsid w:val="00B87998"/>
    <w:rsid w:val="00BC4954"/>
    <w:rsid w:val="00C24652"/>
    <w:rsid w:val="00C45591"/>
    <w:rsid w:val="00C80867"/>
    <w:rsid w:val="00C81AB7"/>
    <w:rsid w:val="00C916A3"/>
    <w:rsid w:val="00C941B8"/>
    <w:rsid w:val="00CA3CC8"/>
    <w:rsid w:val="00CA43C1"/>
    <w:rsid w:val="00CA584D"/>
    <w:rsid w:val="00CF6AF2"/>
    <w:rsid w:val="00D03D4C"/>
    <w:rsid w:val="00D04CA8"/>
    <w:rsid w:val="00D31E9B"/>
    <w:rsid w:val="00D372DF"/>
    <w:rsid w:val="00D47F43"/>
    <w:rsid w:val="00D7113F"/>
    <w:rsid w:val="00D8413B"/>
    <w:rsid w:val="00DA7910"/>
    <w:rsid w:val="00DD6640"/>
    <w:rsid w:val="00E0117B"/>
    <w:rsid w:val="00E139D2"/>
    <w:rsid w:val="00E14A31"/>
    <w:rsid w:val="00E215CA"/>
    <w:rsid w:val="00E21AC5"/>
    <w:rsid w:val="00E257D5"/>
    <w:rsid w:val="00E351D5"/>
    <w:rsid w:val="00E50C4B"/>
    <w:rsid w:val="00E901DB"/>
    <w:rsid w:val="00ED0DF2"/>
    <w:rsid w:val="00EE205D"/>
    <w:rsid w:val="00EF3217"/>
    <w:rsid w:val="00F0620F"/>
    <w:rsid w:val="00F16B30"/>
    <w:rsid w:val="00F17CBC"/>
    <w:rsid w:val="00F2152C"/>
    <w:rsid w:val="00F41A35"/>
    <w:rsid w:val="00F45DA7"/>
    <w:rsid w:val="00F65AFD"/>
    <w:rsid w:val="00F71F7C"/>
    <w:rsid w:val="00FC6CCF"/>
    <w:rsid w:val="00FF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724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584D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8413B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0C26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87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79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png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518273-C4F7-4443-859B-02E323CF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7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10559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54</cp:revision>
  <cp:lastPrinted>2012-09-17T19:27:00Z</cp:lastPrinted>
  <dcterms:created xsi:type="dcterms:W3CDTF">2013-01-30T17:07:00Z</dcterms:created>
  <dcterms:modified xsi:type="dcterms:W3CDTF">2021-12-18T13:49:00Z</dcterms:modified>
</cp:coreProperties>
</file>