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0992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4090038D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E50612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4026D62D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26A2B681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35D15" w14:textId="77777777" w:rsidR="001B67C9" w:rsidRPr="005C6F1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№3</w:t>
            </w:r>
          </w:p>
          <w:p w14:paraId="0F46B53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4B403D31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7A7861D4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AC33007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74E0AD5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2814C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326F41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EC1A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C087025" w14:textId="77777777" w:rsidR="001B67C9" w:rsidRPr="004C3E38" w:rsidRDefault="005C6F18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5C6F18">
              <w:t>Н.А.</w:t>
            </w:r>
            <w:r w:rsidR="00455C1C">
              <w:t xml:space="preserve"> </w:t>
            </w:r>
            <w:r w:rsidRPr="005C6F18">
              <w:t>Соловьева</w:t>
            </w:r>
          </w:p>
        </w:tc>
      </w:tr>
      <w:tr w:rsidR="001B67C9" w:rsidRPr="004C3E38" w14:paraId="2C82936B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66EA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0155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BE6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4FD3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2D64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285E49DD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0D9E9E8F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45C88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B48604F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57C90" w14:textId="6B3E53F8" w:rsidR="005F3B98" w:rsidRPr="00EE52A2" w:rsidRDefault="005F3B98" w:rsidP="006936FF">
            <w:pPr>
              <w:jc w:val="center"/>
              <w:rPr>
                <w:sz w:val="28"/>
                <w:szCs w:val="28"/>
                <w:lang w:val="en-US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EE52A2" w:rsidRPr="00EE52A2">
              <w:rPr>
                <w:sz w:val="28"/>
                <w:szCs w:val="28"/>
              </w:rPr>
              <w:t>1</w:t>
            </w:r>
            <w:r w:rsidR="00EE52A2">
              <w:rPr>
                <w:sz w:val="28"/>
                <w:szCs w:val="28"/>
                <w:lang w:val="en-US"/>
              </w:rPr>
              <w:br/>
            </w:r>
          </w:p>
          <w:p w14:paraId="33F86506" w14:textId="1C1E9DDA" w:rsidR="001B67C9" w:rsidRPr="00EE52A2" w:rsidRDefault="00EE52A2" w:rsidP="006936FF">
            <w:pPr>
              <w:jc w:val="center"/>
            </w:pPr>
            <w:r>
              <w:t>«</w:t>
            </w:r>
            <w:r w:rsidRPr="004752C4">
              <w:rPr>
                <w:szCs w:val="28"/>
              </w:rPr>
              <w:t>Разработка диаграммы вариантов использования</w:t>
            </w:r>
            <w:r>
              <w:rPr>
                <w:szCs w:val="28"/>
              </w:rPr>
              <w:t>»</w:t>
            </w:r>
          </w:p>
        </w:tc>
      </w:tr>
      <w:tr w:rsidR="001B67C9" w:rsidRPr="004C3E38" w14:paraId="598ABD2E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2A39B55" w14:textId="77777777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5C6F18" w:rsidRPr="005C6F18">
              <w:t>Технология программирования</w:t>
            </w:r>
          </w:p>
        </w:tc>
      </w:tr>
    </w:tbl>
    <w:p w14:paraId="3A887B7C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2C14BF0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61280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072CC" w14:textId="4E23231E" w:rsidR="001B67C9" w:rsidRPr="00EE52A2" w:rsidRDefault="00EE52A2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rPr>
                <w:lang w:val="en-US"/>
              </w:rPr>
              <w:t>4341B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0BBBA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1E8A3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929F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BA9A6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2594EB6E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B01B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3BCDA6EB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B894C4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D3F2D0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3BAE85E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3155045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5D18A2AA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5254D72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318C14A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7BC1A88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0652CDC5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31ACA382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3F6E3D"/>
    <w:rsid w:val="00455C1C"/>
    <w:rsid w:val="004C3E38"/>
    <w:rsid w:val="005017B1"/>
    <w:rsid w:val="00582A27"/>
    <w:rsid w:val="005C6F18"/>
    <w:rsid w:val="005F3B98"/>
    <w:rsid w:val="006936FF"/>
    <w:rsid w:val="006A078D"/>
    <w:rsid w:val="00733442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C368D"/>
    <w:rsid w:val="00E04691"/>
    <w:rsid w:val="00E16780"/>
    <w:rsid w:val="00E416AF"/>
    <w:rsid w:val="00E7399E"/>
    <w:rsid w:val="00EE52A2"/>
    <w:rsid w:val="00F2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1867A"/>
  <w15:docId w15:val="{543492C8-D5A3-45EB-A2BA-C93092A0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5</cp:revision>
  <cp:lastPrinted>2025-09-29T20:03:00Z</cp:lastPrinted>
  <dcterms:created xsi:type="dcterms:W3CDTF">2025-03-17T09:11:00Z</dcterms:created>
  <dcterms:modified xsi:type="dcterms:W3CDTF">2025-09-29T20:04:00Z</dcterms:modified>
</cp:coreProperties>
</file>