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8F2" w:rsidRPr="00725C15" w:rsidRDefault="003148F2" w:rsidP="003148F2">
      <w:pPr>
        <w:tabs>
          <w:tab w:val="left" w:pos="426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lang w:eastAsia="ru-RU"/>
        </w:rPr>
        <w:t>14 вариант</w:t>
      </w:r>
      <w:r w:rsidR="00B65D76" w:rsidRPr="00725C15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lang w:eastAsia="ru-RU"/>
        </w:rPr>
        <w:t xml:space="preserve"> - </w:t>
      </w:r>
      <w:r w:rsidR="00B65D76" w:rsidRPr="00725C15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ru-RU"/>
        </w:rPr>
        <w:t>синий</w:t>
      </w:r>
    </w:p>
    <w:p w:rsidR="00B65D76" w:rsidRPr="00725C15" w:rsidRDefault="00B65D76" w:rsidP="003148F2">
      <w:pPr>
        <w:tabs>
          <w:tab w:val="left" w:pos="426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lang w:eastAsia="ru-RU"/>
        </w:rPr>
      </w:pPr>
    </w:p>
    <w:p w:rsidR="00FE66E6" w:rsidRPr="00725C15" w:rsidRDefault="00FE66E6" w:rsidP="00747C5E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7030A0"/>
          <w:sz w:val="28"/>
          <w:szCs w:val="28"/>
          <w:u w:val="single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i/>
          <w:iCs/>
          <w:color w:val="7030A0"/>
          <w:sz w:val="28"/>
          <w:szCs w:val="28"/>
          <w:u w:val="single"/>
          <w:lang w:eastAsia="ru-RU"/>
        </w:rPr>
        <w:t>Задание 1.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sz w:val="28"/>
          <w:szCs w:val="28"/>
        </w:rPr>
      </w:pPr>
      <w:r w:rsidRPr="00725C15">
        <w:rPr>
          <w:b/>
          <w:sz w:val="28"/>
          <w:szCs w:val="28"/>
        </w:rPr>
        <w:t xml:space="preserve">ДАТЬ ПОНЯТИЕ И ОПРЕДЕЛЕНИЯ ОСНОВНЫМ ЭКОНОМИЧЕСКИМ ТЕРМИНАМ 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Метод индукция. </w:t>
      </w:r>
    </w:p>
    <w:p w:rsidR="003148F2" w:rsidRPr="00725C15" w:rsidRDefault="008B0350" w:rsidP="003148F2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Избыточные резервы банка. </w:t>
      </w:r>
    </w:p>
    <w:p w:rsidR="003148F2" w:rsidRPr="00725C15" w:rsidRDefault="003148F2" w:rsidP="003148F2">
      <w:pPr>
        <w:pStyle w:val="Default"/>
        <w:tabs>
          <w:tab w:val="left" w:pos="426"/>
        </w:tabs>
        <w:rPr>
          <w:color w:val="auto"/>
          <w:sz w:val="28"/>
          <w:szCs w:val="28"/>
        </w:rPr>
      </w:pPr>
      <w:r w:rsidRPr="00725C15">
        <w:rPr>
          <w:color w:val="auto"/>
          <w:sz w:val="28"/>
          <w:szCs w:val="28"/>
        </w:rPr>
        <w:t>Это часть резервов коммерческого банка, которая превышает установленную норму обязательных резервов. Банк может использовать избыточные резервы для выдачи кредитов, инвестиций или других активных операций, что увеличивает денежную массу в экономике.</w:t>
      </w:r>
    </w:p>
    <w:p w:rsidR="000A0561" w:rsidRPr="00725C15" w:rsidRDefault="000A0561" w:rsidP="003148F2">
      <w:pPr>
        <w:pStyle w:val="Default"/>
        <w:tabs>
          <w:tab w:val="left" w:pos="426"/>
        </w:tabs>
        <w:rPr>
          <w:color w:val="auto"/>
          <w:sz w:val="28"/>
          <w:szCs w:val="28"/>
        </w:rPr>
      </w:pP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Деньги. </w:t>
      </w:r>
    </w:p>
    <w:p w:rsidR="003148F2" w:rsidRPr="00725C15" w:rsidRDefault="008B0350" w:rsidP="003148F2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Фактические резервы банка. </w:t>
      </w:r>
    </w:p>
    <w:p w:rsidR="003148F2" w:rsidRPr="00725C15" w:rsidRDefault="003148F2" w:rsidP="003148F2">
      <w:pPr>
        <w:pStyle w:val="Default"/>
        <w:tabs>
          <w:tab w:val="left" w:pos="426"/>
        </w:tabs>
        <w:rPr>
          <w:color w:val="auto"/>
          <w:sz w:val="28"/>
          <w:szCs w:val="28"/>
        </w:rPr>
      </w:pPr>
      <w:r w:rsidRPr="00725C15">
        <w:rPr>
          <w:color w:val="auto"/>
          <w:sz w:val="28"/>
          <w:szCs w:val="28"/>
        </w:rPr>
        <w:t>Общая сумма средств, находящихся в распоряжении банка, включая обязательные и избыточные резервы.</w:t>
      </w:r>
      <w:r w:rsidRPr="00725C15">
        <w:rPr>
          <w:color w:val="auto"/>
          <w:sz w:val="28"/>
          <w:szCs w:val="28"/>
        </w:rPr>
        <w:br/>
      </w:r>
      <w:r w:rsidRPr="00725C15">
        <w:rPr>
          <w:rStyle w:val="a4"/>
          <w:color w:val="auto"/>
          <w:sz w:val="28"/>
          <w:szCs w:val="28"/>
        </w:rPr>
        <w:t>Формула:</w:t>
      </w:r>
      <w:r w:rsidRPr="00725C15">
        <w:rPr>
          <w:color w:val="auto"/>
          <w:sz w:val="28"/>
          <w:szCs w:val="28"/>
        </w:rPr>
        <w:t xml:space="preserve"> </w:t>
      </w:r>
      <w:r w:rsidRPr="00725C15">
        <w:rPr>
          <w:rStyle w:val="katex-mathml"/>
          <w:color w:val="auto"/>
          <w:sz w:val="28"/>
          <w:szCs w:val="28"/>
          <w:bdr w:val="none" w:sz="0" w:space="0" w:color="auto" w:frame="1"/>
          <w:shd w:val="clear" w:color="auto" w:fill="FFFFFF"/>
        </w:rPr>
        <w:t>Фактические резервы=Обязательные резервы+Избыточные резервы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Предложение денег. </w:t>
      </w:r>
    </w:p>
    <w:p w:rsidR="003148F2" w:rsidRPr="00725C15" w:rsidRDefault="008B0350" w:rsidP="003148F2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>Доход и прибыль банка</w:t>
      </w:r>
      <w:r w:rsidRPr="00725C15">
        <w:rPr>
          <w:color w:val="538135" w:themeColor="accent6" w:themeShade="BF"/>
          <w:sz w:val="28"/>
          <w:szCs w:val="28"/>
        </w:rPr>
        <w:t xml:space="preserve"> </w:t>
      </w:r>
    </w:p>
    <w:p w:rsidR="003148F2" w:rsidRPr="00725C15" w:rsidRDefault="003148F2" w:rsidP="000A0561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rFonts w:eastAsia="Times New Roman"/>
          <w:b/>
          <w:bCs/>
          <w:color w:val="404040"/>
          <w:sz w:val="28"/>
          <w:szCs w:val="28"/>
          <w:lang w:eastAsia="ru-RU"/>
        </w:rPr>
        <w:t>Доход банка</w:t>
      </w:r>
      <w:r w:rsidRPr="00725C15">
        <w:rPr>
          <w:rFonts w:eastAsia="Times New Roman"/>
          <w:color w:val="404040"/>
          <w:sz w:val="28"/>
          <w:szCs w:val="28"/>
          <w:lang w:eastAsia="ru-RU"/>
        </w:rPr>
        <w:t> – все поступления от финансовой деятельности (проценты по кредитам, комиссии, доходы от ценных бумаг).</w:t>
      </w:r>
    </w:p>
    <w:p w:rsidR="003148F2" w:rsidRPr="00725C15" w:rsidRDefault="003148F2" w:rsidP="000A056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Прибыль банка</w:t>
      </w:r>
      <w:r w:rsidRPr="00725C1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– чистый доход после вычета расходов (затраты на операции, резервы по кредитам, налоги).</w:t>
      </w:r>
      <w:r w:rsidRPr="00725C1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</w:r>
      <w:r w:rsidRPr="00725C15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Формула прибыли: </w:t>
      </w:r>
      <w:r w:rsidRPr="00725C15">
        <w:rPr>
          <w:rFonts w:ascii="Times New Roman" w:eastAsia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  <w:lang w:eastAsia="ru-RU"/>
        </w:rPr>
        <w:t>Прибыль=Доходы−Расходы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Равновесие на денежном рынке. </w:t>
      </w:r>
    </w:p>
    <w:p w:rsidR="003148F2" w:rsidRPr="00725C15" w:rsidRDefault="008B0350" w:rsidP="003148F2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Норма обязательных резервов. </w:t>
      </w:r>
    </w:p>
    <w:p w:rsidR="003148F2" w:rsidRPr="00725C15" w:rsidRDefault="003148F2" w:rsidP="003148F2">
      <w:pPr>
        <w:pStyle w:val="Default"/>
        <w:tabs>
          <w:tab w:val="left" w:pos="426"/>
        </w:tabs>
        <w:rPr>
          <w:color w:val="auto"/>
          <w:sz w:val="28"/>
          <w:szCs w:val="28"/>
        </w:rPr>
      </w:pPr>
      <w:r w:rsidRPr="00725C15">
        <w:rPr>
          <w:rFonts w:eastAsia="Times New Roman"/>
          <w:color w:val="auto"/>
          <w:sz w:val="28"/>
          <w:szCs w:val="28"/>
          <w:lang w:eastAsia="ru-RU"/>
        </w:rPr>
        <w:t>Процент от суммы депозитов, который коммерческие банки обязаны хранить в центральном банке или в своей кассе. (</w:t>
      </w:r>
      <w:r w:rsidRPr="00725C15">
        <w:rPr>
          <w:rFonts w:eastAsia="Times New Roman"/>
          <w:b/>
          <w:bCs/>
          <w:color w:val="auto"/>
          <w:sz w:val="28"/>
          <w:szCs w:val="28"/>
          <w:lang w:eastAsia="ru-RU"/>
        </w:rPr>
        <w:t>Назначение: ко</w:t>
      </w:r>
      <w:r w:rsidRPr="00725C15">
        <w:rPr>
          <w:rFonts w:eastAsia="Times New Roman"/>
          <w:color w:val="auto"/>
          <w:sz w:val="28"/>
          <w:szCs w:val="28"/>
          <w:lang w:eastAsia="ru-RU"/>
        </w:rPr>
        <w:t>нтроль денежной массы и обеспечение стабильности банковской системы.)</w:t>
      </w:r>
    </w:p>
    <w:p w:rsidR="003148F2" w:rsidRPr="00725C15" w:rsidRDefault="003148F2" w:rsidP="003148F2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Ценовые и неценовые факторы, влияющие на кривые спроса и предложения денег, и динамику процентной ставки. </w:t>
      </w:r>
    </w:p>
    <w:p w:rsidR="003148F2" w:rsidRPr="00725C15" w:rsidRDefault="008B0350" w:rsidP="003148F2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>Экономические законы.</w:t>
      </w:r>
    </w:p>
    <w:p w:rsidR="003148F2" w:rsidRPr="00725C15" w:rsidRDefault="003148F2" w:rsidP="000A0561">
      <w:pPr>
        <w:pStyle w:val="Default"/>
        <w:tabs>
          <w:tab w:val="left" w:pos="426"/>
        </w:tabs>
        <w:rPr>
          <w:color w:val="auto"/>
          <w:sz w:val="28"/>
          <w:szCs w:val="28"/>
        </w:rPr>
      </w:pPr>
      <w:r w:rsidRPr="00725C15">
        <w:rPr>
          <w:color w:val="auto"/>
          <w:sz w:val="28"/>
          <w:szCs w:val="28"/>
        </w:rPr>
        <w:t>Объективные, устойчивые взаимосвязи в экономических процессах.</w:t>
      </w:r>
      <w:r w:rsidRPr="00725C15">
        <w:rPr>
          <w:color w:val="auto"/>
          <w:sz w:val="28"/>
          <w:szCs w:val="28"/>
        </w:rPr>
        <w:br/>
      </w:r>
      <w:r w:rsidRPr="00725C15">
        <w:rPr>
          <w:rStyle w:val="a4"/>
          <w:color w:val="auto"/>
          <w:sz w:val="28"/>
          <w:szCs w:val="28"/>
        </w:rPr>
        <w:t>Примеры:</w:t>
      </w:r>
    </w:p>
    <w:p w:rsidR="003148F2" w:rsidRPr="00725C15" w:rsidRDefault="003148F2" w:rsidP="000A056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/>
        <w:rPr>
          <w:sz w:val="28"/>
          <w:szCs w:val="28"/>
        </w:rPr>
      </w:pPr>
      <w:r w:rsidRPr="00725C15">
        <w:rPr>
          <w:sz w:val="28"/>
          <w:szCs w:val="28"/>
        </w:rPr>
        <w:t>Закон спроса и предложения.</w:t>
      </w:r>
    </w:p>
    <w:p w:rsidR="003148F2" w:rsidRPr="00725C15" w:rsidRDefault="003148F2" w:rsidP="000A056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/>
        <w:rPr>
          <w:sz w:val="28"/>
          <w:szCs w:val="28"/>
        </w:rPr>
      </w:pPr>
      <w:r w:rsidRPr="00725C15">
        <w:rPr>
          <w:sz w:val="28"/>
          <w:szCs w:val="28"/>
        </w:rPr>
        <w:t>Закон убывающей предельной полезности.</w:t>
      </w:r>
    </w:p>
    <w:p w:rsidR="003148F2" w:rsidRPr="00725C15" w:rsidRDefault="003148F2" w:rsidP="000A056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/>
        <w:rPr>
          <w:sz w:val="28"/>
          <w:szCs w:val="28"/>
        </w:rPr>
      </w:pPr>
      <w:r w:rsidRPr="00725C15">
        <w:rPr>
          <w:sz w:val="28"/>
          <w:szCs w:val="28"/>
        </w:rPr>
        <w:t>Закон возрастающих альтернативных издержек.</w:t>
      </w:r>
    </w:p>
    <w:p w:rsidR="00FE66E6" w:rsidRPr="00725C15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Ликвидность. </w:t>
      </w:r>
    </w:p>
    <w:p w:rsidR="003148F2" w:rsidRPr="00725C15" w:rsidRDefault="008B0350" w:rsidP="003148F2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Активные и пассивные операции банка. </w:t>
      </w:r>
    </w:p>
    <w:p w:rsidR="003148F2" w:rsidRPr="00725C15" w:rsidRDefault="003148F2" w:rsidP="003148F2">
      <w:pPr>
        <w:pStyle w:val="Default"/>
        <w:tabs>
          <w:tab w:val="left" w:pos="426"/>
        </w:tabs>
        <w:rPr>
          <w:rStyle w:val="uv3um"/>
          <w:color w:val="auto"/>
          <w:sz w:val="28"/>
          <w:szCs w:val="28"/>
          <w:shd w:val="clear" w:color="auto" w:fill="FFFFFF"/>
        </w:rPr>
      </w:pPr>
      <w:r w:rsidRPr="00725C15">
        <w:rPr>
          <w:color w:val="auto"/>
          <w:sz w:val="28"/>
          <w:szCs w:val="28"/>
          <w:shd w:val="clear" w:color="auto" w:fill="FFFFFF"/>
        </w:rPr>
        <w:t xml:space="preserve">Активные и пассивные банковские операции представляют собой две основные категории, характеризующие деятельность банков. Активные </w:t>
      </w:r>
      <w:r w:rsidRPr="00725C15">
        <w:rPr>
          <w:color w:val="auto"/>
          <w:sz w:val="28"/>
          <w:szCs w:val="28"/>
          <w:shd w:val="clear" w:color="auto" w:fill="FFFFFF"/>
        </w:rPr>
        <w:lastRenderedPageBreak/>
        <w:t>операции связаны с размещением банком финансовых ресурсов, то есть предоставлением кредитов, покупкой ценных бумаг и др. Пассивные операции связаны с привлечением банком финансовых ресурсов, таких как вклады, продажа ценных бумаг и др.</w:t>
      </w:r>
      <w:r w:rsidRPr="00725C15">
        <w:rPr>
          <w:rStyle w:val="uv3um"/>
          <w:color w:val="auto"/>
          <w:sz w:val="28"/>
          <w:szCs w:val="28"/>
          <w:shd w:val="clear" w:color="auto" w:fill="FFFFFF"/>
        </w:rPr>
        <w:t> </w:t>
      </w:r>
    </w:p>
    <w:p w:rsidR="00FE66E6" w:rsidRPr="00725C15" w:rsidRDefault="00FE66E6" w:rsidP="003148F2">
      <w:pPr>
        <w:pStyle w:val="Default"/>
        <w:numPr>
          <w:ilvl w:val="0"/>
          <w:numId w:val="1"/>
        </w:numPr>
        <w:tabs>
          <w:tab w:val="left" w:pos="426"/>
        </w:tabs>
        <w:ind w:hanging="72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Денежные агрегаты. 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Экономические категории. </w:t>
      </w:r>
    </w:p>
    <w:p w:rsidR="003148F2" w:rsidRPr="00725C15" w:rsidRDefault="003148F2" w:rsidP="003148F2">
      <w:pPr>
        <w:pStyle w:val="Default"/>
        <w:tabs>
          <w:tab w:val="left" w:pos="426"/>
        </w:tabs>
        <w:rPr>
          <w:rStyle w:val="uv3um"/>
          <w:color w:val="auto"/>
          <w:sz w:val="28"/>
          <w:szCs w:val="28"/>
          <w:shd w:val="clear" w:color="auto" w:fill="FFFFFF"/>
        </w:rPr>
      </w:pPr>
      <w:r w:rsidRPr="00725C15">
        <w:rPr>
          <w:color w:val="auto"/>
          <w:sz w:val="28"/>
          <w:szCs w:val="28"/>
          <w:shd w:val="clear" w:color="auto" w:fill="FFFFFF"/>
        </w:rPr>
        <w:t>Экономические категории — это фундаментальные теоретические понятия, которые отражают основные аспекты экономических явлений и процессов. Они являются теоретическим выражением реальных экономических отношений, таких как производство, распределение, обмен и потребление.</w:t>
      </w:r>
      <w:r w:rsidRPr="00725C15">
        <w:rPr>
          <w:rStyle w:val="uv3um"/>
          <w:color w:val="auto"/>
          <w:sz w:val="28"/>
          <w:szCs w:val="28"/>
          <w:shd w:val="clear" w:color="auto" w:fill="FFFFFF"/>
        </w:rPr>
        <w:t> </w:t>
      </w:r>
    </w:p>
    <w:p w:rsidR="003148F2" w:rsidRPr="00725C15" w:rsidRDefault="00FE66E6" w:rsidP="003148F2">
      <w:pPr>
        <w:pStyle w:val="Default"/>
        <w:numPr>
          <w:ilvl w:val="0"/>
          <w:numId w:val="1"/>
        </w:numPr>
        <w:tabs>
          <w:tab w:val="left" w:pos="426"/>
        </w:tabs>
        <w:ind w:left="426" w:hanging="426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Спрос на деньги для сделок. 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Макроэкономика. </w:t>
      </w:r>
    </w:p>
    <w:p w:rsidR="003148F2" w:rsidRPr="00725C15" w:rsidRDefault="003148F2" w:rsidP="003148F2">
      <w:pPr>
        <w:pStyle w:val="Default"/>
        <w:tabs>
          <w:tab w:val="left" w:pos="426"/>
        </w:tabs>
        <w:rPr>
          <w:color w:val="auto"/>
          <w:sz w:val="28"/>
          <w:szCs w:val="28"/>
        </w:rPr>
      </w:pPr>
      <w:r w:rsidRPr="00725C15">
        <w:rPr>
          <w:color w:val="auto"/>
          <w:sz w:val="28"/>
          <w:szCs w:val="28"/>
          <w:shd w:val="clear" w:color="auto" w:fill="FFFFFF"/>
        </w:rPr>
        <w:t>Макроэкономика — это раздел экономической теории, который изучает функционирование экономики в целом, а не поведение отдельных экономических субъектов, как это делает микроэкономика. Она анализирует такие показатели, как ВВП, безработица, инфляция, и исследует механизмы, влияющие на общий уровень экономического развития</w:t>
      </w:r>
      <w:r w:rsidR="000A0561" w:rsidRPr="00725C15">
        <w:rPr>
          <w:color w:val="auto"/>
          <w:sz w:val="28"/>
          <w:szCs w:val="28"/>
          <w:shd w:val="clear" w:color="auto" w:fill="FFFFFF"/>
        </w:rPr>
        <w:t>.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Экономия, политическая экономия, экономика. 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Денежно-кредитная политика. </w:t>
      </w:r>
    </w:p>
    <w:p w:rsidR="003148F2" w:rsidRPr="00725C15" w:rsidRDefault="003148F2" w:rsidP="000A0561">
      <w:pPr>
        <w:pStyle w:val="Default"/>
        <w:tabs>
          <w:tab w:val="left" w:pos="426"/>
        </w:tabs>
        <w:rPr>
          <w:color w:val="auto"/>
          <w:sz w:val="28"/>
          <w:szCs w:val="28"/>
        </w:rPr>
      </w:pPr>
      <w:r w:rsidRPr="00725C15">
        <w:rPr>
          <w:color w:val="auto"/>
          <w:sz w:val="28"/>
          <w:szCs w:val="28"/>
          <w:shd w:val="clear" w:color="auto" w:fill="FFFFFF"/>
        </w:rPr>
        <w:t>Денежно-кредитная политика (ДКП) - это макроэкономическая политика, направленная на управление денежным оборотом и кредитами в стране для поддержания стабильного экономического роста и ценовой стабильности. Основной целью ДКП является контроль инфляции и содействие устойчивому экономическому развитию.</w:t>
      </w:r>
      <w:r w:rsidRPr="00725C15">
        <w:rPr>
          <w:rStyle w:val="uv3um"/>
          <w:color w:val="auto"/>
          <w:sz w:val="28"/>
          <w:szCs w:val="28"/>
          <w:shd w:val="clear" w:color="auto" w:fill="FFFFFF"/>
        </w:rPr>
        <w:t> 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Нормативная экономика. </w:t>
      </w:r>
    </w:p>
    <w:p w:rsidR="003148F2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>Банковский мультипликатор.</w:t>
      </w:r>
    </w:p>
    <w:p w:rsidR="003148F2" w:rsidRPr="00725C15" w:rsidRDefault="003148F2" w:rsidP="003148F2">
      <w:pPr>
        <w:pStyle w:val="Default"/>
        <w:tabs>
          <w:tab w:val="left" w:pos="426"/>
        </w:tabs>
        <w:rPr>
          <w:color w:val="auto"/>
          <w:sz w:val="28"/>
          <w:szCs w:val="28"/>
          <w:shd w:val="clear" w:color="auto" w:fill="FFFFFF"/>
        </w:rPr>
      </w:pPr>
      <w:r w:rsidRPr="00725C15">
        <w:rPr>
          <w:color w:val="auto"/>
          <w:sz w:val="28"/>
          <w:szCs w:val="28"/>
          <w:shd w:val="clear" w:color="auto" w:fill="FFFFFF"/>
        </w:rPr>
        <w:t>Денежный, или банковский, мультипликатор — коэффициент, равный отношению денежной массы к денежной базе и характеризующий рост денег в обороте за счёт кредитных операций. </w:t>
      </w:r>
    </w:p>
    <w:p w:rsidR="003148F2" w:rsidRPr="00725C15" w:rsidRDefault="003148F2" w:rsidP="003148F2">
      <w:pPr>
        <w:pStyle w:val="Default"/>
        <w:tabs>
          <w:tab w:val="left" w:pos="426"/>
        </w:tabs>
        <w:rPr>
          <w:color w:val="auto"/>
          <w:sz w:val="28"/>
          <w:szCs w:val="28"/>
          <w:shd w:val="clear" w:color="auto" w:fill="FFFFFF"/>
        </w:rPr>
      </w:pPr>
      <w:r w:rsidRPr="00725C15">
        <w:rPr>
          <w:color w:val="auto"/>
          <w:sz w:val="28"/>
          <w:szCs w:val="28"/>
          <w:shd w:val="clear" w:color="auto" w:fill="FFFFFF"/>
        </w:rPr>
        <w:t>Коэффициент, показывающий, во сколько раз увеличится денежная масса при росте избыточных резервов.</w:t>
      </w:r>
    </w:p>
    <w:p w:rsidR="008B0350" w:rsidRPr="00725C15" w:rsidRDefault="000A0561" w:rsidP="003148F2">
      <w:pPr>
        <w:pStyle w:val="Default"/>
        <w:tabs>
          <w:tab w:val="left" w:pos="426"/>
        </w:tabs>
        <w:rPr>
          <w:color w:val="auto"/>
          <w:sz w:val="28"/>
          <w:szCs w:val="28"/>
        </w:rPr>
      </w:pPr>
      <m:oMath>
        <m:r>
          <w:rPr>
            <w:rFonts w:ascii="Cambria Math" w:hAnsi="Cambria Math"/>
            <w:color w:val="auto"/>
            <w:sz w:val="28"/>
            <w:szCs w:val="28"/>
            <w:lang w:val="en-US"/>
          </w:rPr>
          <m:t>m</m:t>
        </m:r>
        <m:r>
          <w:rPr>
            <w:rFonts w:ascii="Cambria Math"/>
            <w:color w:val="auto"/>
            <w:sz w:val="28"/>
            <w:szCs w:val="28"/>
          </w:rPr>
          <m:t>=</m:t>
        </m:r>
        <m:f>
          <m:fPr>
            <m:ctrlPr>
              <w:rPr>
                <w:rFonts w:ascii="Cambria Math"/>
                <w:i/>
                <w:color w:val="auto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auto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color w:val="auto"/>
                <w:sz w:val="28"/>
                <w:szCs w:val="28"/>
              </w:rPr>
              <m:t>норма</m:t>
            </m:r>
            <m:r>
              <w:rPr>
                <w:rFonts w:ascii="Cambria Math"/>
                <w:color w:val="auto"/>
                <w:sz w:val="28"/>
                <w:szCs w:val="28"/>
              </w:rPr>
              <m:t xml:space="preserve"> </m:t>
            </m:r>
            <m:r>
              <w:rPr>
                <w:rFonts w:ascii="Cambria Math"/>
                <w:color w:val="auto"/>
                <w:sz w:val="28"/>
                <w:szCs w:val="28"/>
              </w:rPr>
              <m:t>резервов</m:t>
            </m:r>
            <m:r>
              <w:rPr>
                <w:rFonts w:ascii="Cambria Math"/>
                <w:color w:val="auto"/>
                <w:sz w:val="28"/>
                <w:szCs w:val="28"/>
              </w:rPr>
              <m:t xml:space="preserve"> (</m:t>
            </m:r>
            <m:r>
              <w:rPr>
                <w:rFonts w:ascii="Cambria Math" w:hAnsi="Cambria Math"/>
                <w:color w:val="auto"/>
                <w:sz w:val="28"/>
                <w:szCs w:val="28"/>
              </w:rPr>
              <m:t>R</m:t>
            </m:r>
            <m:r>
              <w:rPr>
                <w:rFonts w:ascii="Cambria Math"/>
                <w:color w:val="auto"/>
                <w:sz w:val="28"/>
                <w:szCs w:val="28"/>
              </w:rPr>
              <m:t>)</m:t>
            </m:r>
          </m:den>
        </m:f>
      </m:oMath>
      <w:r w:rsidR="008B0350" w:rsidRPr="00725C15">
        <w:rPr>
          <w:color w:val="auto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Спрос на деньги со стороны активов. 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auto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>Инструменты кредитно-денежной политики</w:t>
      </w:r>
      <w:r w:rsidRPr="00725C15">
        <w:rPr>
          <w:color w:val="auto"/>
          <w:sz w:val="28"/>
          <w:szCs w:val="28"/>
        </w:rPr>
        <w:t xml:space="preserve">. </w:t>
      </w:r>
    </w:p>
    <w:p w:rsidR="000A0561" w:rsidRPr="00725C15" w:rsidRDefault="000A0561" w:rsidP="000A0561">
      <w:pPr>
        <w:pStyle w:val="Default"/>
        <w:tabs>
          <w:tab w:val="left" w:pos="426"/>
        </w:tabs>
        <w:rPr>
          <w:color w:val="auto"/>
          <w:sz w:val="28"/>
          <w:szCs w:val="28"/>
          <w:shd w:val="clear" w:color="auto" w:fill="FFFFFF"/>
        </w:rPr>
      </w:pPr>
      <w:r w:rsidRPr="00725C15">
        <w:rPr>
          <w:color w:val="auto"/>
          <w:sz w:val="28"/>
          <w:szCs w:val="28"/>
          <w:shd w:val="clear" w:color="auto" w:fill="FFFFFF"/>
        </w:rPr>
        <w:t>Инструменты денежно-кредитной политики – это методы, которые Центральный банк использует для управления денежной массой и кредитными ресурсами в экономике. Эти инструменты направлены на достижение целей денежно-кредитной политики, таких как поддержание стабильности цен, экономический рост и обеспечение платежеспособности банковской системы.</w:t>
      </w:r>
    </w:p>
    <w:p w:rsidR="000A0561" w:rsidRPr="00725C15" w:rsidRDefault="000A0561" w:rsidP="000A056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инструменты денежно-кредитной политики:</w:t>
      </w:r>
    </w:p>
    <w:p w:rsidR="000A0561" w:rsidRPr="00725C15" w:rsidRDefault="000A0561" w:rsidP="000A0561">
      <w:pPr>
        <w:numPr>
          <w:ilvl w:val="0"/>
          <w:numId w:val="10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Ключевая ставка: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lastRenderedPageBreak/>
        <w:t>Центральный банк устанавливает ключевую процентную ставку, под которую выдает кредиты коммерческим банкам и принимает депозиты. Изменение ключевой ставки влияет на стоимость кредитов в экономике, что в свою очередь влияет на инвестиции и потребление. </w:t>
      </w:r>
    </w:p>
    <w:p w:rsidR="000A0561" w:rsidRPr="00725C15" w:rsidRDefault="000A0561" w:rsidP="000A0561">
      <w:pPr>
        <w:numPr>
          <w:ilvl w:val="0"/>
          <w:numId w:val="10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Операции на открытом рынке: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Центральный банк покупает или продает государственные ценные бумаги, чтобы увеличить или уменьшить объем банковских резервов, которые влияют на денежное предложение. </w:t>
      </w:r>
    </w:p>
    <w:p w:rsidR="000A0561" w:rsidRPr="00725C15" w:rsidRDefault="000A0561" w:rsidP="000A0561">
      <w:pPr>
        <w:numPr>
          <w:ilvl w:val="0"/>
          <w:numId w:val="10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Обязательные резервы: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Центральный банк устанавливает норму обязательных резервов, которые банки должны хранить в Центральном банке. Изменение нормы обязательных резервов влияет на кредитные возможности банков. </w:t>
      </w:r>
    </w:p>
    <w:p w:rsidR="000A0561" w:rsidRPr="00725C15" w:rsidRDefault="000A0561" w:rsidP="000A0561">
      <w:pPr>
        <w:numPr>
          <w:ilvl w:val="0"/>
          <w:numId w:val="10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Рефинансирование банков: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Центральный банк предоставляет кредиты коммерческим банкам в случае необходимости обеспечения ликвидности. </w:t>
      </w:r>
    </w:p>
    <w:p w:rsidR="000A0561" w:rsidRPr="00725C15" w:rsidRDefault="000A0561" w:rsidP="000A0561">
      <w:pPr>
        <w:numPr>
          <w:ilvl w:val="0"/>
          <w:numId w:val="10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Валютные интервенции: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Центральный банк может покупать или продавать валюту, чтобы влиять на обменный курс и уровень инфляции. </w:t>
      </w:r>
    </w:p>
    <w:p w:rsidR="000A0561" w:rsidRPr="00725C15" w:rsidRDefault="000A0561" w:rsidP="000A0561">
      <w:pPr>
        <w:numPr>
          <w:ilvl w:val="0"/>
          <w:numId w:val="10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Прямые количественные ограничения: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Центральный банк может устанавливать ограничения на кредитование, что может влиять на объем кредитов в экономике. </w:t>
      </w:r>
    </w:p>
    <w:p w:rsidR="000A0561" w:rsidRPr="00725C15" w:rsidRDefault="000A0561" w:rsidP="000A0561">
      <w:pPr>
        <w:numPr>
          <w:ilvl w:val="0"/>
          <w:numId w:val="10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Коммуникации:</w:t>
      </w:r>
    </w:p>
    <w:p w:rsidR="000A0561" w:rsidRPr="00725C15" w:rsidRDefault="000A0561" w:rsidP="000A0561">
      <w:p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Центральный банк может использовать различные формы коммуникаций (например, пресс-релизы, выступления представителей ЦБ) для передачи информации о своей политике и ожидаемых изменениях в экономике. </w:t>
      </w:r>
    </w:p>
    <w:p w:rsidR="000A0561" w:rsidRPr="00725C15" w:rsidRDefault="000A0561" w:rsidP="000A056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инструменты:</w:t>
      </w:r>
    </w:p>
    <w:p w:rsidR="000A0561" w:rsidRPr="00725C15" w:rsidRDefault="000A0561" w:rsidP="000A0561">
      <w:pPr>
        <w:numPr>
          <w:ilvl w:val="0"/>
          <w:numId w:val="11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Организация налично-денежного обращения: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Центральный банк может влиять на объем наличных денег в экономике, регулируя операции с наличностью. </w:t>
      </w:r>
    </w:p>
    <w:p w:rsidR="000A0561" w:rsidRPr="00725C15" w:rsidRDefault="000A0561" w:rsidP="000A0561">
      <w:pPr>
        <w:numPr>
          <w:ilvl w:val="0"/>
          <w:numId w:val="11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Финансовый контроль: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Центральный банк осуществляет </w:t>
      </w:r>
      <w:proofErr w:type="gramStart"/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контроль за</w:t>
      </w:r>
      <w:proofErr w:type="gramEnd"/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деятельностью банковской системы, что может быть важным инструментом для обеспечения ее устойчивости. </w:t>
      </w:r>
    </w:p>
    <w:p w:rsidR="000A0561" w:rsidRPr="00725C15" w:rsidRDefault="000A0561" w:rsidP="000A0561">
      <w:pPr>
        <w:numPr>
          <w:ilvl w:val="0"/>
          <w:numId w:val="11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Эмиссия облигаций:</w:t>
      </w:r>
    </w:p>
    <w:p w:rsidR="000A0561" w:rsidRPr="00725C15" w:rsidRDefault="000A0561" w:rsidP="000A0561">
      <w:p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Центральный банк может эмитировать облигации для финансирования государственных расходов. </w:t>
      </w:r>
    </w:p>
    <w:p w:rsidR="000A0561" w:rsidRPr="00725C15" w:rsidRDefault="000A0561" w:rsidP="000A0561">
      <w:pPr>
        <w:pStyle w:val="Default"/>
        <w:tabs>
          <w:tab w:val="left" w:pos="426"/>
        </w:tabs>
        <w:rPr>
          <w:color w:val="auto"/>
          <w:sz w:val="28"/>
          <w:szCs w:val="28"/>
        </w:rPr>
      </w:pPr>
    </w:p>
    <w:p w:rsidR="00FE66E6" w:rsidRPr="00725C15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Метод абстракции. 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Политика «дорогих денег». </w:t>
      </w:r>
    </w:p>
    <w:p w:rsidR="000A0561" w:rsidRPr="00725C15" w:rsidRDefault="000A0561" w:rsidP="000A056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Политика дорогих денег – это монетарная политика, направленная на снижение денежной массы в обращении и, как следствие, замедление экономического роста. Цель – бороться с инфляцией путем удорожания кредитных ресурсов. </w:t>
      </w:r>
    </w:p>
    <w:p w:rsidR="000A0561" w:rsidRPr="00725C15" w:rsidRDefault="000A0561" w:rsidP="000A056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Style w:val="a4"/>
          <w:rFonts w:ascii="Times New Roman" w:hAnsi="Times New Roman" w:cs="Times New Roman"/>
          <w:sz w:val="28"/>
          <w:szCs w:val="28"/>
          <w:shd w:val="clear" w:color="auto" w:fill="FFFFFF"/>
        </w:rPr>
        <w:t>Суть:</w:t>
      </w:r>
      <w:r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t> Ужесточение денежно-кредитной политики (повышение ставок, увеличение резервов) для борьбы с инфляцией.</w:t>
      </w:r>
    </w:p>
    <w:p w:rsidR="000A0561" w:rsidRPr="00725C15" w:rsidRDefault="000A0561" w:rsidP="000A056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объяснение:</w:t>
      </w:r>
    </w:p>
    <w:p w:rsidR="000A0561" w:rsidRPr="00725C15" w:rsidRDefault="000A0561" w:rsidP="000A0561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 Снижение инфляции.</w:t>
      </w:r>
    </w:p>
    <w:p w:rsidR="000A0561" w:rsidRPr="00725C15" w:rsidRDefault="000A0561" w:rsidP="000A0561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Метод: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 Уменьшение предложения денег в экономике, например, путем повышения ключевой процентной ставки или увеличения резервных требований для банков. </w:t>
      </w:r>
    </w:p>
    <w:p w:rsidR="000A0561" w:rsidRPr="00725C15" w:rsidRDefault="000A0561" w:rsidP="000A056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Эффект: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 Удорожание кредитов, снижение деловой активности, замедление темпов экономического роста. </w:t>
      </w:r>
    </w:p>
    <w:p w:rsidR="000A0561" w:rsidRPr="00725C15" w:rsidRDefault="000A0561" w:rsidP="000A0561">
      <w:pPr>
        <w:pStyle w:val="ds-markdown-paragraph"/>
        <w:shd w:val="clear" w:color="auto" w:fill="FFFFFF"/>
        <w:spacing w:before="206" w:beforeAutospacing="0" w:after="206" w:afterAutospacing="0"/>
        <w:rPr>
          <w:sz w:val="28"/>
          <w:szCs w:val="28"/>
        </w:rPr>
      </w:pPr>
      <w:r w:rsidRPr="00725C15">
        <w:rPr>
          <w:rStyle w:val="a4"/>
          <w:sz w:val="28"/>
          <w:szCs w:val="28"/>
        </w:rPr>
        <w:t>Последствия:</w:t>
      </w:r>
    </w:p>
    <w:p w:rsidR="000A0561" w:rsidRPr="00725C15" w:rsidRDefault="000A0561" w:rsidP="000A0561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/>
        <w:rPr>
          <w:sz w:val="28"/>
          <w:szCs w:val="28"/>
        </w:rPr>
      </w:pPr>
      <w:r w:rsidRPr="00725C15">
        <w:rPr>
          <w:sz w:val="28"/>
          <w:szCs w:val="28"/>
        </w:rPr>
        <w:t>Снижение кредитования.</w:t>
      </w:r>
    </w:p>
    <w:p w:rsidR="000A0561" w:rsidRPr="00725C15" w:rsidRDefault="000A0561" w:rsidP="000A0561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/>
        <w:rPr>
          <w:sz w:val="28"/>
          <w:szCs w:val="28"/>
        </w:rPr>
      </w:pPr>
      <w:r w:rsidRPr="00725C15">
        <w:rPr>
          <w:sz w:val="28"/>
          <w:szCs w:val="28"/>
        </w:rPr>
        <w:t>Замедление экономического роста.</w:t>
      </w:r>
    </w:p>
    <w:p w:rsidR="00FE66E6" w:rsidRPr="00725C15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Центральный банк и его функции. 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Политика «дешевых денег». </w:t>
      </w:r>
    </w:p>
    <w:p w:rsidR="000A0561" w:rsidRPr="00725C15" w:rsidRDefault="000A0561" w:rsidP="000A056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Политика дешевых денег – это денежно-кредитная политика, при которой правительство и центральный банк снижают процентные ставки, чтобы стимулировать экономику в периоды спада или инфляции. Это приводит к увеличению денежной массы в обращении и, как следствие, к большему объёму кредитов и, возможно, к оживлению экономики. </w:t>
      </w:r>
    </w:p>
    <w:p w:rsidR="000A0561" w:rsidRPr="00725C15" w:rsidRDefault="000A0561" w:rsidP="000A056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Style w:val="a4"/>
          <w:rFonts w:ascii="Times New Roman" w:hAnsi="Times New Roman" w:cs="Times New Roman"/>
          <w:sz w:val="28"/>
          <w:szCs w:val="28"/>
          <w:shd w:val="clear" w:color="auto" w:fill="FFFFFF"/>
        </w:rPr>
        <w:t>Суть:</w:t>
      </w:r>
      <w:r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t> Смягчение денежно-кредитной политики (снижение ставок, уменьшение резервов) для стимулирования экономики.</w:t>
      </w:r>
    </w:p>
    <w:p w:rsidR="000A0561" w:rsidRPr="00725C15" w:rsidRDefault="000A0561" w:rsidP="000A056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аспекты политики дешевых денег:</w:t>
      </w:r>
    </w:p>
    <w:p w:rsidR="000A0561" w:rsidRPr="00725C15" w:rsidRDefault="000A0561" w:rsidP="000A0561">
      <w:pPr>
        <w:numPr>
          <w:ilvl w:val="0"/>
          <w:numId w:val="13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Снижение процентных ставок: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Центральный банк снижает ключевые процентные ставки, что приводит к снижению ставок по кредитам и депозитам в коммерческих банках. </w:t>
      </w:r>
    </w:p>
    <w:p w:rsidR="000A0561" w:rsidRPr="00725C15" w:rsidRDefault="000A0561" w:rsidP="000A0561">
      <w:pPr>
        <w:numPr>
          <w:ilvl w:val="0"/>
          <w:numId w:val="13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Увеличение денежной массы: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Снижение процентных ставок делает кредиты более доступными, что приводит к росту кредитования и увеличению денежной массы в обращении. </w:t>
      </w:r>
    </w:p>
    <w:p w:rsidR="000A0561" w:rsidRPr="00725C15" w:rsidRDefault="000A0561" w:rsidP="000A0561">
      <w:pPr>
        <w:numPr>
          <w:ilvl w:val="0"/>
          <w:numId w:val="13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Стимуляция экономической активности: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Больший объём кредитов и денег в обращении может стимулировать инвестиции, потребление и, в конечном итоге, экономический рост. </w:t>
      </w:r>
    </w:p>
    <w:p w:rsidR="000A0561" w:rsidRPr="00725C15" w:rsidRDefault="000A0561" w:rsidP="000A0561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</w:p>
    <w:p w:rsidR="000A0561" w:rsidRPr="00725C15" w:rsidRDefault="000A0561" w:rsidP="000A0561">
      <w:p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lastRenderedPageBreak/>
        <w:t>Политика дешевых денег обычно применяется для борьбы со спадом производства, инфляцией и другими экономическими проблемами. </w:t>
      </w:r>
    </w:p>
    <w:p w:rsidR="000A0561" w:rsidRPr="00725C15" w:rsidRDefault="000A0561" w:rsidP="000A0561">
      <w:pPr>
        <w:pStyle w:val="ds-markdown-paragraph"/>
        <w:shd w:val="clear" w:color="auto" w:fill="FFFFFF"/>
        <w:spacing w:before="206" w:beforeAutospacing="0" w:after="206" w:afterAutospacing="0"/>
        <w:rPr>
          <w:sz w:val="28"/>
          <w:szCs w:val="28"/>
        </w:rPr>
      </w:pPr>
      <w:r w:rsidRPr="00725C15">
        <w:rPr>
          <w:rStyle w:val="a4"/>
          <w:sz w:val="28"/>
          <w:szCs w:val="28"/>
        </w:rPr>
        <w:t>Последствия:</w:t>
      </w:r>
    </w:p>
    <w:p w:rsidR="000A0561" w:rsidRPr="00725C15" w:rsidRDefault="000A0561" w:rsidP="000A056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/>
        <w:rPr>
          <w:sz w:val="28"/>
          <w:szCs w:val="28"/>
        </w:rPr>
      </w:pPr>
      <w:r w:rsidRPr="00725C15">
        <w:rPr>
          <w:sz w:val="28"/>
          <w:szCs w:val="28"/>
        </w:rPr>
        <w:t>Рост кредитования.</w:t>
      </w:r>
    </w:p>
    <w:p w:rsidR="000A0561" w:rsidRPr="00725C15" w:rsidRDefault="000A0561" w:rsidP="000A056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/>
        <w:rPr>
          <w:sz w:val="28"/>
          <w:szCs w:val="28"/>
        </w:rPr>
      </w:pPr>
      <w:r w:rsidRPr="00725C15">
        <w:rPr>
          <w:sz w:val="28"/>
          <w:szCs w:val="28"/>
        </w:rPr>
        <w:t>Риск инфляции.</w:t>
      </w:r>
    </w:p>
    <w:p w:rsidR="00FE66E6" w:rsidRPr="00725C15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Коммерческий банк и его функции. </w:t>
      </w:r>
    </w:p>
    <w:p w:rsidR="008B0350" w:rsidRPr="00725C15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Микроэкономика. </w:t>
      </w:r>
    </w:p>
    <w:p w:rsidR="000A0561" w:rsidRPr="00725C15" w:rsidRDefault="000A0561" w:rsidP="000A056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Микроэкономика - это раздел экономической теории, который изучает поведение отдельных экономических агентов (потребителей, фирм) и их взаимоотношения на конкретных рынках. Она фокусируется на индивидуальных экономических решениях и их влиянии на цены, производство и потребление, в отличие от макроэкономики, которая изучает экономику в целом. </w:t>
      </w:r>
    </w:p>
    <w:p w:rsidR="000A0561" w:rsidRPr="00725C15" w:rsidRDefault="000A0561" w:rsidP="000A056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принципы микроэкономики:</w:t>
      </w:r>
    </w:p>
    <w:p w:rsidR="000A0561" w:rsidRPr="00725C15" w:rsidRDefault="000A0561" w:rsidP="000A0561">
      <w:pPr>
        <w:numPr>
          <w:ilvl w:val="0"/>
          <w:numId w:val="16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Спрос и предложение: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Определение цен и количества товаров и услуг на рынках. </w:t>
      </w:r>
    </w:p>
    <w:p w:rsidR="000A0561" w:rsidRPr="00725C15" w:rsidRDefault="000A0561" w:rsidP="000A0561">
      <w:pPr>
        <w:numPr>
          <w:ilvl w:val="0"/>
          <w:numId w:val="16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Поведение потребителей: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Анализ выбора потребителей при покупке товаров и услуг, основанный на их предпочтениях и бюджете. </w:t>
      </w:r>
    </w:p>
    <w:p w:rsidR="000A0561" w:rsidRPr="00725C15" w:rsidRDefault="000A0561" w:rsidP="000A0561">
      <w:pPr>
        <w:numPr>
          <w:ilvl w:val="0"/>
          <w:numId w:val="16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Поведение фирм: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Исследование решений фирм о производстве, ценах, зарплатах и других факторах, влияющих на их прибыль. </w:t>
      </w:r>
    </w:p>
    <w:p w:rsidR="000A0561" w:rsidRPr="00725C15" w:rsidRDefault="000A0561" w:rsidP="000A0561">
      <w:pPr>
        <w:numPr>
          <w:ilvl w:val="0"/>
          <w:numId w:val="16"/>
        </w:num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Рыночная структура:</w:t>
      </w:r>
    </w:p>
    <w:p w:rsidR="000A0561" w:rsidRPr="00725C15" w:rsidRDefault="000A0561" w:rsidP="000A0561">
      <w:pPr>
        <w:shd w:val="clear" w:color="auto" w:fill="FFFFFF"/>
        <w:spacing w:after="12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Анализ различных типов рыночных структур (конкуренция, монополия, олигополия) и их влияния на рыночные результаты. </w:t>
      </w:r>
    </w:p>
    <w:p w:rsidR="000A0561" w:rsidRPr="00725C15" w:rsidRDefault="000A0561" w:rsidP="000A0561">
      <w:pPr>
        <w:numPr>
          <w:ilvl w:val="0"/>
          <w:numId w:val="16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Издержки производства:</w:t>
      </w:r>
    </w:p>
    <w:p w:rsidR="000A0561" w:rsidRPr="00725C15" w:rsidRDefault="000A0561" w:rsidP="000A0561">
      <w:p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Изучение затрат, необходимых для производства товаров и услуг. </w:t>
      </w:r>
    </w:p>
    <w:p w:rsidR="000A0561" w:rsidRPr="00725C15" w:rsidRDefault="000A0561" w:rsidP="000A056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объектов исследования микроэкономики:</w:t>
      </w:r>
    </w:p>
    <w:p w:rsidR="000A0561" w:rsidRPr="00725C15" w:rsidRDefault="000A0561" w:rsidP="000A0561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Поведение одного конкретного потребителя.</w:t>
      </w:r>
    </w:p>
    <w:p w:rsidR="000A0561" w:rsidRPr="00725C15" w:rsidRDefault="000A0561" w:rsidP="000A0561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принятия решения о ценах и количестве товаров, производимых компанией.</w:t>
      </w:r>
    </w:p>
    <w:p w:rsidR="000A0561" w:rsidRPr="00725C15" w:rsidRDefault="000A0561" w:rsidP="000A0561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цены на конкретный товар, например, хлеб или бензин.</w:t>
      </w:r>
    </w:p>
    <w:p w:rsidR="000A0561" w:rsidRPr="00725C15" w:rsidRDefault="000A0561" w:rsidP="000A0561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рынка труда.</w:t>
      </w:r>
    </w:p>
    <w:p w:rsidR="000A0561" w:rsidRPr="00725C15" w:rsidRDefault="000A0561" w:rsidP="000A056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влияния рекламы на потребительские предпочтения. </w:t>
      </w:r>
    </w:p>
    <w:p w:rsidR="000A0561" w:rsidRPr="00725C15" w:rsidRDefault="000A0561" w:rsidP="000A0561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</w:p>
    <w:p w:rsidR="00FE66E6" w:rsidRPr="00725C15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Предмет экономики как науки. </w:t>
      </w:r>
    </w:p>
    <w:p w:rsidR="00FE66E6" w:rsidRPr="00725C15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Позитивная экономика. </w:t>
      </w:r>
    </w:p>
    <w:p w:rsidR="00FE66E6" w:rsidRPr="00725C15" w:rsidRDefault="000A0561" w:rsidP="000A0561">
      <w:pPr>
        <w:tabs>
          <w:tab w:val="left" w:pos="426"/>
        </w:tabs>
        <w:spacing w:after="0" w:line="240" w:lineRule="auto"/>
        <w:rPr>
          <w:rStyle w:val="uv3um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Позитивная экономика – это объективный анализ экономического исследования, изучающий существующие экономические факты и явления, а также причины и следствия этих явлений, не давая оценочных суждений. Она описывает </w:t>
      </w:r>
      <w:proofErr w:type="gramStart"/>
      <w:r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t>экономические процессы</w:t>
      </w:r>
      <w:proofErr w:type="gramEnd"/>
      <w:r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t>, устанавливает связи между ними и предсказывает будущие изменения на основе наблюдаемых данных.</w:t>
      </w:r>
      <w:r w:rsidRPr="00725C15">
        <w:rPr>
          <w:rStyle w:val="uv3um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:rsidR="000A0561" w:rsidRPr="00725C15" w:rsidRDefault="000A0561" w:rsidP="00747C5E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u w:val="single"/>
          <w:lang w:eastAsia="ru-RU"/>
        </w:rPr>
      </w:pPr>
    </w:p>
    <w:p w:rsidR="00FE66E6" w:rsidRPr="00725C15" w:rsidRDefault="00FE66E6" w:rsidP="00747C5E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7030A0"/>
          <w:sz w:val="28"/>
          <w:szCs w:val="28"/>
          <w:u w:val="single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i/>
          <w:iCs/>
          <w:color w:val="7030A0"/>
          <w:sz w:val="28"/>
          <w:szCs w:val="28"/>
          <w:u w:val="single"/>
          <w:lang w:eastAsia="ru-RU"/>
        </w:rPr>
        <w:t>Задание 2.</w:t>
      </w:r>
    </w:p>
    <w:p w:rsidR="00FE66E6" w:rsidRPr="00725C15" w:rsidRDefault="00747C5E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8"/>
          <w:szCs w:val="28"/>
        </w:rPr>
      </w:pPr>
      <w:r w:rsidRPr="00725C15">
        <w:rPr>
          <w:b/>
          <w:color w:val="2F5496" w:themeColor="accent1" w:themeShade="BF"/>
          <w:sz w:val="28"/>
          <w:szCs w:val="28"/>
        </w:rPr>
        <w:t>1)</w:t>
      </w:r>
      <w:r w:rsidR="00FE66E6" w:rsidRPr="00725C15">
        <w:rPr>
          <w:b/>
          <w:color w:val="2F5496" w:themeColor="accent1" w:themeShade="BF"/>
          <w:sz w:val="28"/>
          <w:szCs w:val="28"/>
        </w:rPr>
        <w:t xml:space="preserve">К терминам или понятиям, обозначенным буквами, найдите правильный ответ, обозначенный цифрами: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а) микроэкономика; </w:t>
      </w:r>
    </w:p>
    <w:p w:rsidR="00FE66E6" w:rsidRPr="00725C15" w:rsidRDefault="00FE66E6" w:rsidP="00747C5E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б) макроэкономика;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в) предмет экономики;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г) нормативная экономика;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д) редкость.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1. Направление в экономической науке, основанное на оценочных суждениях относительно того, каковы должны быть цели экономического развития, экономической политики, какой должна быть экономика.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2. Ограниченность ресурсов, необходимых для удовлетворения безграничных материальных потребностей людей.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3. Раздел экономики, изучающий характер поведения обособленных экономических субъектов, отдельные рынки, цены, принципы эффективного поведения продавцов и покупателей.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4. Изучение эффективного использования ограниченных производственных ресурсов, необходимых для удовлетворения потребностей общества.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5. Часть экономической теории, которая исследует экономику как целостную систему, определяет цели и инструменты экономической политики. </w:t>
      </w:r>
    </w:p>
    <w:tbl>
      <w:tblPr>
        <w:tblStyle w:val="a6"/>
        <w:tblW w:w="0" w:type="auto"/>
        <w:tblLook w:val="04A0"/>
      </w:tblPr>
      <w:tblGrid>
        <w:gridCol w:w="1869"/>
        <w:gridCol w:w="1869"/>
        <w:gridCol w:w="1869"/>
        <w:gridCol w:w="1869"/>
        <w:gridCol w:w="1869"/>
      </w:tblGrid>
      <w:tr w:rsidR="000A0561" w:rsidRPr="00725C15" w:rsidTr="000A0561"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а</w:t>
            </w:r>
          </w:p>
        </w:tc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б</w:t>
            </w:r>
          </w:p>
        </w:tc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в</w:t>
            </w:r>
          </w:p>
        </w:tc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г</w:t>
            </w:r>
          </w:p>
        </w:tc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д</w:t>
            </w:r>
          </w:p>
        </w:tc>
      </w:tr>
      <w:tr w:rsidR="000A0561" w:rsidRPr="00725C15" w:rsidTr="000A0561"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0A0561" w:rsidRPr="00725C15" w:rsidRDefault="000A0561" w:rsidP="000A0561">
            <w:pPr>
              <w:pStyle w:val="Default"/>
              <w:tabs>
                <w:tab w:val="left" w:pos="426"/>
              </w:tabs>
              <w:jc w:val="center"/>
              <w:rPr>
                <w:color w:val="auto"/>
                <w:sz w:val="28"/>
                <w:szCs w:val="28"/>
              </w:rPr>
            </w:pPr>
            <w:r w:rsidRPr="00725C15">
              <w:rPr>
                <w:color w:val="auto"/>
                <w:sz w:val="28"/>
                <w:szCs w:val="28"/>
              </w:rPr>
              <w:t>2</w:t>
            </w:r>
          </w:p>
        </w:tc>
      </w:tr>
    </w:tbl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8"/>
          <w:szCs w:val="28"/>
          <w:highlight w:val="yellow"/>
        </w:rPr>
      </w:pPr>
    </w:p>
    <w:p w:rsidR="00FE66E6" w:rsidRPr="00725C15" w:rsidRDefault="00747C5E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>2)</w:t>
      </w:r>
      <w:r w:rsidR="00FE66E6" w:rsidRPr="00725C15">
        <w:rPr>
          <w:b/>
          <w:color w:val="538135" w:themeColor="accent6" w:themeShade="BF"/>
          <w:sz w:val="28"/>
          <w:szCs w:val="28"/>
        </w:rPr>
        <w:t xml:space="preserve">К терминам или понятиям, обозначенным буквами, найдите правильный ответ, обозначенный цифрами: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денежный рынок;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б) спрос на деньги для сделок;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в) коммерческий банк;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г) активные операции банка;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д) пассивные операции банка.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1. Операции, посредством которых банки формируют свои ресурсы для проведения активных операций.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2. Рынок, на котором спрос на деньги и предложение денег определяется уровнем процентной ставки.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3. Количество денег, которое необходимо для использования в качестве средства обращения, изменяется в прямой зависимости от изменения номинальной величины ВНП.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lastRenderedPageBreak/>
        <w:t xml:space="preserve">4. Операции, посредством которых банки размещают денежные ресурсы, имеющиеся в их распоряжении.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5. Кредитно-денежный институт, предоставляющий широкий диапазон услуг по привлечению и размещению денежных средств, ради получения прибыли.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sz w:val="28"/>
          <w:szCs w:val="28"/>
        </w:rPr>
      </w:pPr>
    </w:p>
    <w:p w:rsidR="00FE66E6" w:rsidRPr="00725C15" w:rsidRDefault="00FE66E6" w:rsidP="00747C5E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7030A0"/>
          <w:sz w:val="28"/>
          <w:szCs w:val="28"/>
          <w:u w:val="single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i/>
          <w:iCs/>
          <w:color w:val="7030A0"/>
          <w:sz w:val="28"/>
          <w:szCs w:val="28"/>
          <w:u w:val="single"/>
          <w:lang w:eastAsia="ru-RU"/>
        </w:rPr>
        <w:t>Задание 3.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sz w:val="28"/>
          <w:szCs w:val="28"/>
        </w:rPr>
      </w:pPr>
      <w:r w:rsidRPr="00725C15">
        <w:rPr>
          <w:b/>
          <w:sz w:val="28"/>
          <w:szCs w:val="28"/>
        </w:rPr>
        <w:t xml:space="preserve">ТЕСТЫ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8"/>
          <w:szCs w:val="28"/>
        </w:rPr>
      </w:pPr>
      <w:r w:rsidRPr="00725C15">
        <w:rPr>
          <w:b/>
          <w:color w:val="2F5496" w:themeColor="accent1" w:themeShade="BF"/>
          <w:sz w:val="28"/>
          <w:szCs w:val="28"/>
        </w:rPr>
        <w:t>1</w:t>
      </w:r>
      <w:proofErr w:type="gramStart"/>
      <w:r w:rsidRPr="00725C15">
        <w:rPr>
          <w:b/>
          <w:color w:val="2F5496" w:themeColor="accent1" w:themeShade="BF"/>
          <w:sz w:val="28"/>
          <w:szCs w:val="28"/>
        </w:rPr>
        <w:t xml:space="preserve"> В</w:t>
      </w:r>
      <w:proofErr w:type="gramEnd"/>
      <w:r w:rsidRPr="00725C15">
        <w:rPr>
          <w:b/>
          <w:color w:val="2F5496" w:themeColor="accent1" w:themeShade="BF"/>
          <w:sz w:val="28"/>
          <w:szCs w:val="28"/>
        </w:rPr>
        <w:t xml:space="preserve"> «классическую школу» экономической теории не входят труды: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а) В. Петти;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  <w:highlight w:val="yellow"/>
        </w:rPr>
        <w:t>б) К. Маркса;</w:t>
      </w:r>
      <w:r w:rsidRPr="00725C15">
        <w:rPr>
          <w:color w:val="2F5496" w:themeColor="accent1" w:themeShade="BF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в) д. Рикардо;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г) А. Маршалла.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>2</w:t>
      </w:r>
      <w:proofErr w:type="gramStart"/>
      <w:r w:rsidRPr="00725C15">
        <w:rPr>
          <w:b/>
          <w:color w:val="538135" w:themeColor="accent6" w:themeShade="BF"/>
          <w:sz w:val="28"/>
          <w:szCs w:val="28"/>
        </w:rPr>
        <w:t xml:space="preserve"> В</w:t>
      </w:r>
      <w:proofErr w:type="gramEnd"/>
      <w:r w:rsidRPr="00725C15">
        <w:rPr>
          <w:b/>
          <w:color w:val="538135" w:themeColor="accent6" w:themeShade="BF"/>
          <w:sz w:val="28"/>
          <w:szCs w:val="28"/>
        </w:rPr>
        <w:t xml:space="preserve">ыберите наиболее полное определение предмета экономической теории: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экономика изучает производство и занятость;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б) экономика изучает цены, принципы ценообразования, рынок;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в) экономика изучает рациональное использование ограниченных ресурсов для удовлетворения потребностей;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>г) экономика изучает деньги, кредит, банковскую и финансовую деятельность</w:t>
      </w:r>
      <w:r w:rsidRPr="00725C15">
        <w:rPr>
          <w:sz w:val="28"/>
          <w:szCs w:val="28"/>
        </w:rPr>
        <w:t xml:space="preserve">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8"/>
          <w:szCs w:val="28"/>
        </w:rPr>
      </w:pPr>
      <w:r w:rsidRPr="00725C15">
        <w:rPr>
          <w:b/>
          <w:color w:val="2F5496" w:themeColor="accent1" w:themeShade="BF"/>
          <w:sz w:val="28"/>
          <w:szCs w:val="28"/>
        </w:rPr>
        <w:t xml:space="preserve">3 Кто из ученых первым поставил вопрос об экономике как самостоятельной науке: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а) Аристотель;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б) А. Смит;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в) К. Маркс;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  <w:highlight w:val="yellow"/>
        </w:rPr>
        <w:t xml:space="preserve">г) А. </w:t>
      </w:r>
      <w:proofErr w:type="spellStart"/>
      <w:r w:rsidRPr="00725C15">
        <w:rPr>
          <w:color w:val="2F5496" w:themeColor="accent1" w:themeShade="BF"/>
          <w:sz w:val="28"/>
          <w:szCs w:val="28"/>
          <w:highlight w:val="yellow"/>
        </w:rPr>
        <w:t>Монкретьен</w:t>
      </w:r>
      <w:proofErr w:type="spellEnd"/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8"/>
          <w:szCs w:val="28"/>
        </w:rPr>
      </w:pPr>
      <w:r w:rsidRPr="00725C15">
        <w:rPr>
          <w:b/>
          <w:color w:val="2F5496" w:themeColor="accent1" w:themeShade="BF"/>
          <w:sz w:val="28"/>
          <w:szCs w:val="28"/>
        </w:rPr>
        <w:t>4</w:t>
      </w:r>
      <w:proofErr w:type="gramStart"/>
      <w:r w:rsidRPr="00725C15">
        <w:rPr>
          <w:b/>
          <w:color w:val="2F5496" w:themeColor="accent1" w:themeShade="BF"/>
          <w:sz w:val="28"/>
          <w:szCs w:val="28"/>
        </w:rPr>
        <w:t xml:space="preserve"> К</w:t>
      </w:r>
      <w:proofErr w:type="gramEnd"/>
      <w:r w:rsidRPr="00725C15">
        <w:rPr>
          <w:b/>
          <w:color w:val="2F5496" w:themeColor="accent1" w:themeShade="BF"/>
          <w:sz w:val="28"/>
          <w:szCs w:val="28"/>
        </w:rPr>
        <w:t xml:space="preserve">акова экономическая цель, если общество стремится повысить эффективность функционирования народного хозяйства, располагающего ограниченными производственными ресурсами: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а) повышение уровня потребления;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б) достижение полной занятости;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  <w:highlight w:val="yellow"/>
        </w:rPr>
        <w:t>в) ускорение экономического роста;</w:t>
      </w:r>
      <w:r w:rsidRPr="00725C15">
        <w:rPr>
          <w:color w:val="2F5496" w:themeColor="accent1" w:themeShade="BF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г) обеспечение экономической безопасности.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 xml:space="preserve">5 Нормативный подход используется для изучения: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реального положения в экономике;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б) прогрессивных тенденций;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в) негативных тенденций;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г) что должно быть;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д) верно а) и б).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8"/>
          <w:szCs w:val="28"/>
        </w:rPr>
      </w:pPr>
      <w:r w:rsidRPr="00725C15">
        <w:rPr>
          <w:b/>
          <w:color w:val="2F5496" w:themeColor="accent1" w:themeShade="BF"/>
          <w:sz w:val="28"/>
          <w:szCs w:val="28"/>
        </w:rPr>
        <w:t xml:space="preserve">6 Экономические законы: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  <w:highlight w:val="yellow"/>
        </w:rPr>
        <w:t>а) по своей природе не зависят от воли и желаний людей;</w:t>
      </w:r>
      <w:r w:rsidRPr="00725C15">
        <w:rPr>
          <w:color w:val="2F5496" w:themeColor="accent1" w:themeShade="BF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lastRenderedPageBreak/>
        <w:t xml:space="preserve">б) люди могут их изменять;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8"/>
          <w:szCs w:val="28"/>
        </w:rPr>
      </w:pPr>
      <w:r w:rsidRPr="00725C15">
        <w:rPr>
          <w:color w:val="2F5496" w:themeColor="accent1" w:themeShade="BF"/>
          <w:sz w:val="28"/>
          <w:szCs w:val="28"/>
        </w:rPr>
        <w:t xml:space="preserve">в) вне деятельности людей они не действуют; </w:t>
      </w:r>
    </w:p>
    <w:p w:rsidR="00FE66E6" w:rsidRPr="00725C15" w:rsidRDefault="00FE66E6" w:rsidP="00747C5E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г) государственные деятели могут отменять одни и устанавливать другие экономические законы в зависимости от </w:t>
      </w:r>
      <w:proofErr w:type="gramStart"/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экономических</w:t>
      </w:r>
      <w:proofErr w:type="gramEnd"/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 xml:space="preserve">7. Рост совокупного предложения вызовет: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снижение уровня цен и реального объема ВНП;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б) замедление роста цен и увеличение реального объема ВНП;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в) повышение уровня цен и объема ВНП в реальном выражении;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г) замедление роста цен и снижение реального объема ВНП;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д) все предыдущие ответы верны.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 xml:space="preserve">8. Совокупный спрос повышается, если: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увеличиваются производственные мощности;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б) растет уровень цен;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в) падает уровень цен;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г) снижается валютный курс национальной денежной единицы;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д) верны все предыдущие ответы.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b/>
          <w:color w:val="2E74B5" w:themeColor="accent5" w:themeShade="BF"/>
          <w:sz w:val="28"/>
          <w:szCs w:val="28"/>
        </w:rPr>
      </w:pPr>
      <w:r w:rsidRPr="00725C15">
        <w:rPr>
          <w:b/>
          <w:color w:val="2E74B5" w:themeColor="accent5" w:themeShade="BF"/>
          <w:sz w:val="28"/>
          <w:szCs w:val="28"/>
        </w:rPr>
        <w:t xml:space="preserve">9. Согласно классической концепции, кривая совокупного предложения не может сдвинуться ни влево, ни вправо, она представлена вертикальной линией: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  <w:highlight w:val="yellow"/>
        </w:rPr>
        <w:t>а) верно;</w:t>
      </w:r>
      <w:r w:rsidRPr="00725C15">
        <w:rPr>
          <w:color w:val="2E74B5" w:themeColor="accent5" w:themeShade="BF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б) неверно;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в) информации недостаточно.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b/>
          <w:color w:val="2E74B5" w:themeColor="accent5" w:themeShade="BF"/>
          <w:sz w:val="28"/>
          <w:szCs w:val="28"/>
        </w:rPr>
      </w:pPr>
      <w:r w:rsidRPr="00725C15">
        <w:rPr>
          <w:b/>
          <w:color w:val="2E74B5" w:themeColor="accent5" w:themeShade="BF"/>
          <w:sz w:val="28"/>
          <w:szCs w:val="28"/>
        </w:rPr>
        <w:t xml:space="preserve">10. </w:t>
      </w:r>
      <w:proofErr w:type="gramStart"/>
      <w:r w:rsidRPr="00725C15">
        <w:rPr>
          <w:b/>
          <w:color w:val="2E74B5" w:themeColor="accent5" w:themeShade="BF"/>
          <w:sz w:val="28"/>
          <w:szCs w:val="28"/>
        </w:rPr>
        <w:t>Верно</w:t>
      </w:r>
      <w:proofErr w:type="gramEnd"/>
      <w:r w:rsidRPr="00725C15">
        <w:rPr>
          <w:b/>
          <w:color w:val="2E74B5" w:themeColor="accent5" w:themeShade="BF"/>
          <w:sz w:val="28"/>
          <w:szCs w:val="28"/>
        </w:rPr>
        <w:t xml:space="preserve">/неверно: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>а) уменьшение производственных мощностей замедляет ро</w:t>
      </w:r>
      <w:proofErr w:type="gramStart"/>
      <w:r w:rsidRPr="00725C15">
        <w:rPr>
          <w:color w:val="2E74B5" w:themeColor="accent5" w:themeShade="BF"/>
          <w:sz w:val="28"/>
          <w:szCs w:val="28"/>
        </w:rPr>
        <w:t>ст спр</w:t>
      </w:r>
      <w:proofErr w:type="gramEnd"/>
      <w:r w:rsidRPr="00725C15">
        <w:rPr>
          <w:color w:val="2E74B5" w:themeColor="accent5" w:themeShade="BF"/>
          <w:sz w:val="28"/>
          <w:szCs w:val="28"/>
        </w:rPr>
        <w:t>оса на капитал и тем самым способствует снижению совокупного спроса</w:t>
      </w:r>
      <w:r w:rsidR="004C1CE6" w:rsidRPr="00725C15">
        <w:rPr>
          <w:color w:val="2E74B5" w:themeColor="accent5" w:themeShade="BF"/>
          <w:sz w:val="28"/>
          <w:szCs w:val="28"/>
        </w:rPr>
        <w:t xml:space="preserve"> </w:t>
      </w:r>
      <w:r w:rsidR="004C1CE6" w:rsidRPr="00725C15">
        <w:rPr>
          <w:color w:val="auto"/>
          <w:sz w:val="28"/>
          <w:szCs w:val="28"/>
        </w:rPr>
        <w:t>- неверно</w:t>
      </w:r>
      <w:r w:rsidRPr="00725C15">
        <w:rPr>
          <w:color w:val="2E74B5" w:themeColor="accent5" w:themeShade="BF"/>
          <w:sz w:val="28"/>
          <w:szCs w:val="28"/>
        </w:rPr>
        <w:t xml:space="preserve">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>б) рост совокупного спроса на кейнсианском отрезке сопровождается ростом цен и совокупного предложения</w:t>
      </w:r>
      <w:r w:rsidR="00624D41" w:rsidRPr="00725C15">
        <w:rPr>
          <w:color w:val="2E74B5" w:themeColor="accent5" w:themeShade="BF"/>
          <w:sz w:val="28"/>
          <w:szCs w:val="28"/>
        </w:rPr>
        <w:t xml:space="preserve"> - </w:t>
      </w:r>
      <w:r w:rsidR="00624D41" w:rsidRPr="00725C15">
        <w:rPr>
          <w:color w:val="auto"/>
          <w:sz w:val="28"/>
          <w:szCs w:val="28"/>
        </w:rPr>
        <w:t>неверно</w:t>
      </w:r>
      <w:r w:rsidRPr="00725C15">
        <w:rPr>
          <w:color w:val="2E74B5" w:themeColor="accent5" w:themeShade="BF"/>
          <w:sz w:val="28"/>
          <w:szCs w:val="28"/>
        </w:rPr>
        <w:t xml:space="preserve">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>в) инвестиции самый нестабильный компонент совокупных расходов в рамках экономического цикла</w:t>
      </w:r>
      <w:r w:rsidR="00624D41" w:rsidRPr="00725C15">
        <w:rPr>
          <w:color w:val="2E74B5" w:themeColor="accent5" w:themeShade="BF"/>
          <w:sz w:val="28"/>
          <w:szCs w:val="28"/>
        </w:rPr>
        <w:t xml:space="preserve"> - </w:t>
      </w:r>
      <w:r w:rsidR="00624D41" w:rsidRPr="00725C15">
        <w:rPr>
          <w:color w:val="auto"/>
          <w:sz w:val="28"/>
          <w:szCs w:val="28"/>
        </w:rPr>
        <w:t>верно</w:t>
      </w:r>
      <w:r w:rsidRPr="00725C15">
        <w:rPr>
          <w:color w:val="2E74B5" w:themeColor="accent5" w:themeShade="BF"/>
          <w:sz w:val="28"/>
          <w:szCs w:val="28"/>
        </w:rPr>
        <w:t xml:space="preserve">.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b/>
          <w:color w:val="70AD47" w:themeColor="accent6"/>
          <w:sz w:val="28"/>
          <w:szCs w:val="28"/>
        </w:rPr>
      </w:pPr>
      <w:r w:rsidRPr="00725C15">
        <w:rPr>
          <w:b/>
          <w:color w:val="70AD47" w:themeColor="accent6"/>
          <w:sz w:val="28"/>
          <w:szCs w:val="28"/>
        </w:rPr>
        <w:t xml:space="preserve">11. Сдвиг совокупного предложения определяется: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70AD47" w:themeColor="accent6"/>
          <w:sz w:val="28"/>
          <w:szCs w:val="28"/>
        </w:rPr>
      </w:pPr>
      <w:r w:rsidRPr="00725C15">
        <w:rPr>
          <w:color w:val="70AD47" w:themeColor="accent6"/>
          <w:sz w:val="28"/>
          <w:szCs w:val="28"/>
        </w:rPr>
        <w:t xml:space="preserve">а) повышением уровня цен и объема ВНП в реальном выражении;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70AD47" w:themeColor="accent6"/>
          <w:sz w:val="28"/>
          <w:szCs w:val="28"/>
        </w:rPr>
      </w:pPr>
      <w:r w:rsidRPr="00725C15">
        <w:rPr>
          <w:color w:val="70AD47" w:themeColor="accent6"/>
          <w:sz w:val="28"/>
          <w:szCs w:val="28"/>
        </w:rPr>
        <w:t xml:space="preserve">б) снижением уровня цен и реального объема ВНП;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70AD47" w:themeColor="accent6"/>
          <w:sz w:val="28"/>
          <w:szCs w:val="28"/>
        </w:rPr>
      </w:pPr>
      <w:r w:rsidRPr="00725C15">
        <w:rPr>
          <w:color w:val="70AD47" w:themeColor="accent6"/>
          <w:sz w:val="28"/>
          <w:szCs w:val="28"/>
        </w:rPr>
        <w:t xml:space="preserve">в) замедлением роста производительности труда и реального ВНП;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70AD47" w:themeColor="accent6"/>
          <w:sz w:val="28"/>
          <w:szCs w:val="28"/>
        </w:rPr>
      </w:pPr>
      <w:r w:rsidRPr="00725C15">
        <w:rPr>
          <w:color w:val="70AD47" w:themeColor="accent6"/>
          <w:sz w:val="28"/>
          <w:szCs w:val="28"/>
        </w:rPr>
        <w:t xml:space="preserve">г) повышением уровня цен и снижением объема экспорта.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b/>
          <w:color w:val="2E74B5" w:themeColor="accent5" w:themeShade="BF"/>
          <w:sz w:val="28"/>
          <w:szCs w:val="28"/>
        </w:rPr>
      </w:pPr>
      <w:r w:rsidRPr="00725C15">
        <w:rPr>
          <w:b/>
          <w:color w:val="2E74B5" w:themeColor="accent5" w:themeShade="BF"/>
          <w:sz w:val="28"/>
          <w:szCs w:val="28"/>
        </w:rPr>
        <w:t xml:space="preserve">12. Кривая совокупного предложения выражает отношение </w:t>
      </w:r>
      <w:proofErr w:type="gramStart"/>
      <w:r w:rsidRPr="00725C15">
        <w:rPr>
          <w:b/>
          <w:color w:val="2E74B5" w:themeColor="accent5" w:themeShade="BF"/>
          <w:sz w:val="28"/>
          <w:szCs w:val="28"/>
        </w:rPr>
        <w:t>между</w:t>
      </w:r>
      <w:proofErr w:type="gramEnd"/>
      <w:r w:rsidRPr="00725C15">
        <w:rPr>
          <w:b/>
          <w:color w:val="2E74B5" w:themeColor="accent5" w:themeShade="BF"/>
          <w:sz w:val="28"/>
          <w:szCs w:val="28"/>
        </w:rPr>
        <w:t xml:space="preserve">: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а) уровнем цен, по которым производители желают продать, а покупатели покупать товар;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  <w:highlight w:val="yellow"/>
        </w:rPr>
        <w:t>б) уровнем цен и произведенными объемами ВНП в реальном выражении;</w:t>
      </w:r>
      <w:r w:rsidRPr="00725C15">
        <w:rPr>
          <w:color w:val="2E74B5" w:themeColor="accent5" w:themeShade="BF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в) уровнем цен и потребляемым объемом ВНП в реальном выражении;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г) потребленным и произведенным реальным объемом ВНП.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д) все предыдущие ответы неверны. </w:t>
      </w:r>
    </w:p>
    <w:p w:rsidR="00624D41" w:rsidRPr="00725C15" w:rsidRDefault="00624D41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 xml:space="preserve">13. Если повышаются налоги на предпринимательство, то: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сокращается совокупный спрос и совокупное предложение;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lastRenderedPageBreak/>
        <w:t xml:space="preserve">б) совокупный спрос сокращается, а объем совокупного предложения не меняется;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в) совокупное предложение сокращается, а объем совокупного спроса не меняется;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г) все предыдущие ответы верны.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 xml:space="preserve">14. Инфляция, вызванная ростом издержек производства, развивается вследствие сдвига кривой совокупного: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спроса вправо;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б) предложения вправо;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в) предложения влево;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г) спроса влево. </w:t>
      </w:r>
    </w:p>
    <w:p w:rsidR="00FE66E6" w:rsidRPr="00725C15" w:rsidRDefault="00FE66E6" w:rsidP="00747C5E">
      <w:pPr>
        <w:pStyle w:val="Default"/>
        <w:tabs>
          <w:tab w:val="left" w:pos="426"/>
        </w:tabs>
        <w:jc w:val="both"/>
        <w:rPr>
          <w:color w:val="auto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E74B5" w:themeColor="accent5" w:themeShade="BF"/>
          <w:sz w:val="28"/>
          <w:szCs w:val="28"/>
        </w:rPr>
      </w:pPr>
      <w:r w:rsidRPr="00725C15">
        <w:rPr>
          <w:b/>
          <w:color w:val="2E74B5" w:themeColor="accent5" w:themeShade="BF"/>
          <w:sz w:val="28"/>
          <w:szCs w:val="28"/>
        </w:rPr>
        <w:t xml:space="preserve">15. Объем денежной массы в стране определяется: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а) уровнем процентной ставки;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б) объемом валового национального продукта;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в) трансакционным спросом;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г) верно а) и б);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  <w:highlight w:val="yellow"/>
        </w:rPr>
        <w:t>д) верно б) и в).</w:t>
      </w:r>
      <w:r w:rsidRPr="00725C15">
        <w:rPr>
          <w:color w:val="2E74B5" w:themeColor="accent5" w:themeShade="BF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E74B5" w:themeColor="accent5" w:themeShade="BF"/>
          <w:sz w:val="28"/>
          <w:szCs w:val="28"/>
        </w:rPr>
      </w:pPr>
      <w:r w:rsidRPr="00725C15">
        <w:rPr>
          <w:b/>
          <w:color w:val="2E74B5" w:themeColor="accent5" w:themeShade="BF"/>
          <w:sz w:val="28"/>
          <w:szCs w:val="28"/>
        </w:rPr>
        <w:t xml:space="preserve">16. Что понимается под ликвидностью денег: </w:t>
      </w:r>
    </w:p>
    <w:p w:rsidR="00624D41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а) превращение денег в капитал;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  <w:highlight w:val="yellow"/>
        </w:rPr>
        <w:t>б) возможность безотлагательного использования денег для удовлетворения любой потребности;</w:t>
      </w:r>
      <w:r w:rsidRPr="00725C15">
        <w:rPr>
          <w:color w:val="2E74B5" w:themeColor="accent5" w:themeShade="BF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в) выражение стоимости в деньгах;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г) процесс хранения денег.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auto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 xml:space="preserve">17. Верно, или неверно: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трансакционный спрос на деньги зависит от величины процентной ставки;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б) продажа ценных бумаг на открытом рынке способствует увеличению денежной массы.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 xml:space="preserve">18. Определите, как спрос на наличность зависит </w:t>
      </w:r>
      <w:proofErr w:type="gramStart"/>
      <w:r w:rsidRPr="00725C15">
        <w:rPr>
          <w:b/>
          <w:color w:val="538135" w:themeColor="accent6" w:themeShade="BF"/>
          <w:sz w:val="28"/>
          <w:szCs w:val="28"/>
        </w:rPr>
        <w:t>от</w:t>
      </w:r>
      <w:proofErr w:type="gramEnd"/>
      <w:r w:rsidRPr="00725C15">
        <w:rPr>
          <w:b/>
          <w:color w:val="538135" w:themeColor="accent6" w:themeShade="BF"/>
          <w:sz w:val="28"/>
          <w:szCs w:val="28"/>
        </w:rPr>
        <w:t xml:space="preserve">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реальной ставки процента;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б) номинальной ставки процента;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в) динамики реального ВВП;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г) динамики уровня цен.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auto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E74B5" w:themeColor="accent5" w:themeShade="BF"/>
          <w:sz w:val="28"/>
          <w:szCs w:val="28"/>
        </w:rPr>
      </w:pPr>
      <w:r w:rsidRPr="00725C15">
        <w:rPr>
          <w:b/>
          <w:color w:val="2E74B5" w:themeColor="accent5" w:themeShade="BF"/>
          <w:sz w:val="28"/>
          <w:szCs w:val="28"/>
        </w:rPr>
        <w:t xml:space="preserve">19. Норма обязательных резервов: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а) вводится как средство, предохраняющее от изъятия вкладов;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б) вводится как средство страхования вкладов;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  <w:highlight w:val="yellow"/>
        </w:rPr>
        <w:t>в) вводится как средство ограничения денежной массы;</w:t>
      </w:r>
      <w:r w:rsidRPr="00725C15">
        <w:rPr>
          <w:color w:val="2E74B5" w:themeColor="accent5" w:themeShade="BF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г) составляет среднюю величину массы денег, необходимой для удовлетворения потребностей населения;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д) не используется в российской банковской системе. </w:t>
      </w:r>
    </w:p>
    <w:p w:rsidR="00624D41" w:rsidRPr="00725C15" w:rsidRDefault="00624D41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2E74B5" w:themeColor="accent5" w:themeShade="BF"/>
          <w:sz w:val="28"/>
          <w:szCs w:val="28"/>
        </w:rPr>
      </w:pPr>
      <w:r w:rsidRPr="00725C15">
        <w:rPr>
          <w:b/>
          <w:color w:val="2E74B5" w:themeColor="accent5" w:themeShade="BF"/>
          <w:sz w:val="28"/>
          <w:szCs w:val="28"/>
        </w:rPr>
        <w:lastRenderedPageBreak/>
        <w:t xml:space="preserve">20. Что из перечисленного составляет активы банка: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а) вклады до востребования, акции и резервы;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  <w:highlight w:val="yellow"/>
        </w:rPr>
        <w:t>б) наличные деньги, собственность и резервы;</w:t>
      </w:r>
      <w:r w:rsidRPr="00725C15">
        <w:rPr>
          <w:color w:val="2E74B5" w:themeColor="accent5" w:themeShade="BF"/>
          <w:sz w:val="28"/>
          <w:szCs w:val="28"/>
        </w:rPr>
        <w:t xml:space="preserve">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в) наличные деньги, собственность и акции;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г) наличные деньги, акции и вклады до востребования;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8"/>
          <w:szCs w:val="28"/>
        </w:rPr>
      </w:pPr>
      <w:r w:rsidRPr="00725C15">
        <w:rPr>
          <w:color w:val="2E74B5" w:themeColor="accent5" w:themeShade="BF"/>
          <w:sz w:val="28"/>
          <w:szCs w:val="28"/>
        </w:rPr>
        <w:t xml:space="preserve">д) резервы, ссуды и акции.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auto"/>
          <w:sz w:val="28"/>
          <w:szCs w:val="28"/>
        </w:rPr>
      </w:pP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8"/>
          <w:szCs w:val="28"/>
        </w:rPr>
      </w:pPr>
      <w:r w:rsidRPr="00725C15">
        <w:rPr>
          <w:b/>
          <w:color w:val="538135" w:themeColor="accent6" w:themeShade="BF"/>
          <w:sz w:val="28"/>
          <w:szCs w:val="28"/>
        </w:rPr>
        <w:t xml:space="preserve">21. Верно, или неверно: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а) действие денежного мультипликатора основано на двух предпосылках: все деньги остаются на банковских четах и банки не имеют избыточных резервов;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8"/>
          <w:szCs w:val="28"/>
        </w:rPr>
      </w:pPr>
      <w:r w:rsidRPr="00725C15">
        <w:rPr>
          <w:color w:val="538135" w:themeColor="accent6" w:themeShade="BF"/>
          <w:sz w:val="28"/>
          <w:szCs w:val="28"/>
        </w:rPr>
        <w:t xml:space="preserve">б) основной функцией нормы обязательных резервов является </w:t>
      </w:r>
      <w:proofErr w:type="gramStart"/>
      <w:r w:rsidRPr="00725C15">
        <w:rPr>
          <w:color w:val="538135" w:themeColor="accent6" w:themeShade="BF"/>
          <w:sz w:val="28"/>
          <w:szCs w:val="28"/>
        </w:rPr>
        <w:t>под-держание</w:t>
      </w:r>
      <w:proofErr w:type="gramEnd"/>
      <w:r w:rsidRPr="00725C15">
        <w:rPr>
          <w:color w:val="538135" w:themeColor="accent6" w:themeShade="BF"/>
          <w:sz w:val="28"/>
          <w:szCs w:val="28"/>
        </w:rPr>
        <w:t xml:space="preserve"> банковской ликвидности.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b/>
          <w:color w:val="4472C4" w:themeColor="accent1"/>
          <w:sz w:val="28"/>
          <w:szCs w:val="28"/>
        </w:rPr>
      </w:pPr>
      <w:r w:rsidRPr="00725C15">
        <w:rPr>
          <w:b/>
          <w:color w:val="4472C4" w:themeColor="accent1"/>
          <w:sz w:val="28"/>
          <w:szCs w:val="28"/>
        </w:rPr>
        <w:t xml:space="preserve">22. К терминам или понятиям, обозначенным буквами, найдите правильный ответ, обозначенный цифрами: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8"/>
          <w:szCs w:val="28"/>
        </w:rPr>
      </w:pPr>
      <w:r w:rsidRPr="00725C15">
        <w:rPr>
          <w:i/>
          <w:color w:val="4472C4" w:themeColor="accent1"/>
          <w:sz w:val="28"/>
          <w:szCs w:val="28"/>
        </w:rPr>
        <w:t xml:space="preserve">а) автономные потребительские расходы;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8"/>
          <w:szCs w:val="28"/>
        </w:rPr>
      </w:pPr>
      <w:r w:rsidRPr="00725C15">
        <w:rPr>
          <w:i/>
          <w:color w:val="4472C4" w:themeColor="accent1"/>
          <w:sz w:val="28"/>
          <w:szCs w:val="28"/>
        </w:rPr>
        <w:t xml:space="preserve">б) автономные инвестиции;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8"/>
          <w:szCs w:val="28"/>
        </w:rPr>
      </w:pPr>
      <w:r w:rsidRPr="00725C15">
        <w:rPr>
          <w:i/>
          <w:color w:val="4472C4" w:themeColor="accent1"/>
          <w:sz w:val="28"/>
          <w:szCs w:val="28"/>
        </w:rPr>
        <w:t xml:space="preserve">в) функция потребления;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8"/>
          <w:szCs w:val="28"/>
        </w:rPr>
      </w:pPr>
      <w:r w:rsidRPr="00725C15">
        <w:rPr>
          <w:i/>
          <w:color w:val="4472C4" w:themeColor="accent1"/>
          <w:sz w:val="28"/>
          <w:szCs w:val="28"/>
        </w:rPr>
        <w:t xml:space="preserve">г) мультипликатор.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8"/>
          <w:szCs w:val="28"/>
        </w:rPr>
      </w:pPr>
      <w:r w:rsidRPr="00725C15">
        <w:rPr>
          <w:i/>
          <w:color w:val="4472C4" w:themeColor="accent1"/>
          <w:sz w:val="28"/>
          <w:szCs w:val="28"/>
        </w:rPr>
        <w:t xml:space="preserve">1. Зависимость между величиной потребительских расходов и величиной располагаемого дохода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8"/>
          <w:szCs w:val="28"/>
        </w:rPr>
      </w:pPr>
      <w:r w:rsidRPr="00725C15">
        <w:rPr>
          <w:i/>
          <w:color w:val="4472C4" w:themeColor="accent1"/>
          <w:sz w:val="28"/>
          <w:szCs w:val="28"/>
        </w:rPr>
        <w:t xml:space="preserve">2. Показатель, характеризующий изменение дохода в зависимости от изменения расходов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8"/>
          <w:szCs w:val="28"/>
        </w:rPr>
      </w:pPr>
      <w:r w:rsidRPr="00725C15">
        <w:rPr>
          <w:i/>
          <w:color w:val="4472C4" w:themeColor="accent1"/>
          <w:sz w:val="28"/>
          <w:szCs w:val="28"/>
        </w:rPr>
        <w:t xml:space="preserve">3. Часть потребительских расходов, </w:t>
      </w:r>
      <w:proofErr w:type="gramStart"/>
      <w:r w:rsidRPr="00725C15">
        <w:rPr>
          <w:i/>
          <w:color w:val="4472C4" w:themeColor="accent1"/>
          <w:sz w:val="28"/>
          <w:szCs w:val="28"/>
        </w:rPr>
        <w:t>объем</w:t>
      </w:r>
      <w:proofErr w:type="gramEnd"/>
      <w:r w:rsidRPr="00725C15">
        <w:rPr>
          <w:i/>
          <w:color w:val="4472C4" w:themeColor="accent1"/>
          <w:sz w:val="28"/>
          <w:szCs w:val="28"/>
        </w:rPr>
        <w:t xml:space="preserve"> и динамика которых не зависит от величины дохода </w:t>
      </w:r>
    </w:p>
    <w:p w:rsidR="00FE66E6" w:rsidRPr="00725C15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8"/>
          <w:szCs w:val="28"/>
        </w:rPr>
      </w:pPr>
      <w:r w:rsidRPr="00725C15">
        <w:rPr>
          <w:i/>
          <w:color w:val="4472C4" w:themeColor="accent1"/>
          <w:sz w:val="28"/>
          <w:szCs w:val="28"/>
        </w:rPr>
        <w:t xml:space="preserve">4. Инвестиционные расходы, </w:t>
      </w:r>
      <w:proofErr w:type="gramStart"/>
      <w:r w:rsidRPr="00725C15">
        <w:rPr>
          <w:i/>
          <w:color w:val="4472C4" w:themeColor="accent1"/>
          <w:sz w:val="28"/>
          <w:szCs w:val="28"/>
        </w:rPr>
        <w:t>объем</w:t>
      </w:r>
      <w:proofErr w:type="gramEnd"/>
      <w:r w:rsidRPr="00725C15">
        <w:rPr>
          <w:i/>
          <w:color w:val="4472C4" w:themeColor="accent1"/>
          <w:sz w:val="28"/>
          <w:szCs w:val="28"/>
        </w:rPr>
        <w:t xml:space="preserve"> и динамика которых не зависит от величины дохода. </w:t>
      </w:r>
    </w:p>
    <w:tbl>
      <w:tblPr>
        <w:tblStyle w:val="a6"/>
        <w:tblW w:w="0" w:type="auto"/>
        <w:tblLook w:val="04A0"/>
      </w:tblPr>
      <w:tblGrid>
        <w:gridCol w:w="2336"/>
        <w:gridCol w:w="2336"/>
        <w:gridCol w:w="2336"/>
        <w:gridCol w:w="2337"/>
      </w:tblGrid>
      <w:tr w:rsidR="00624D41" w:rsidRPr="00725C15" w:rsidTr="00624D41">
        <w:tc>
          <w:tcPr>
            <w:tcW w:w="2336" w:type="dxa"/>
          </w:tcPr>
          <w:p w:rsidR="00624D41" w:rsidRPr="00725C15" w:rsidRDefault="00624D41" w:rsidP="00624D41">
            <w:pPr>
              <w:pStyle w:val="Default"/>
              <w:tabs>
                <w:tab w:val="left" w:pos="426"/>
              </w:tabs>
              <w:jc w:val="center"/>
              <w:rPr>
                <w:i/>
                <w:color w:val="auto"/>
                <w:sz w:val="28"/>
                <w:szCs w:val="28"/>
              </w:rPr>
            </w:pPr>
            <w:proofErr w:type="gramStart"/>
            <w:r w:rsidRPr="00725C15">
              <w:rPr>
                <w:i/>
                <w:color w:val="auto"/>
                <w:sz w:val="28"/>
                <w:szCs w:val="28"/>
              </w:rPr>
              <w:t>а</w:t>
            </w:r>
            <w:proofErr w:type="gramEnd"/>
          </w:p>
        </w:tc>
        <w:tc>
          <w:tcPr>
            <w:tcW w:w="2336" w:type="dxa"/>
          </w:tcPr>
          <w:p w:rsidR="00624D41" w:rsidRPr="00725C15" w:rsidRDefault="00624D41" w:rsidP="00624D41">
            <w:pPr>
              <w:pStyle w:val="Default"/>
              <w:tabs>
                <w:tab w:val="left" w:pos="426"/>
              </w:tabs>
              <w:jc w:val="center"/>
              <w:rPr>
                <w:i/>
                <w:color w:val="auto"/>
                <w:sz w:val="28"/>
                <w:szCs w:val="28"/>
              </w:rPr>
            </w:pPr>
            <w:r w:rsidRPr="00725C15">
              <w:rPr>
                <w:i/>
                <w:color w:val="auto"/>
                <w:sz w:val="28"/>
                <w:szCs w:val="28"/>
              </w:rPr>
              <w:t>б</w:t>
            </w:r>
          </w:p>
        </w:tc>
        <w:tc>
          <w:tcPr>
            <w:tcW w:w="2336" w:type="dxa"/>
          </w:tcPr>
          <w:p w:rsidR="00624D41" w:rsidRPr="00725C15" w:rsidRDefault="00624D41" w:rsidP="00624D41">
            <w:pPr>
              <w:pStyle w:val="Default"/>
              <w:tabs>
                <w:tab w:val="left" w:pos="426"/>
              </w:tabs>
              <w:jc w:val="center"/>
              <w:rPr>
                <w:i/>
                <w:color w:val="auto"/>
                <w:sz w:val="28"/>
                <w:szCs w:val="28"/>
              </w:rPr>
            </w:pPr>
            <w:r w:rsidRPr="00725C15">
              <w:rPr>
                <w:i/>
                <w:color w:val="auto"/>
                <w:sz w:val="28"/>
                <w:szCs w:val="28"/>
              </w:rPr>
              <w:t>в</w:t>
            </w:r>
          </w:p>
        </w:tc>
        <w:tc>
          <w:tcPr>
            <w:tcW w:w="2337" w:type="dxa"/>
          </w:tcPr>
          <w:p w:rsidR="00624D41" w:rsidRPr="00725C15" w:rsidRDefault="00624D41" w:rsidP="00624D41">
            <w:pPr>
              <w:pStyle w:val="Default"/>
              <w:tabs>
                <w:tab w:val="left" w:pos="426"/>
              </w:tabs>
              <w:jc w:val="center"/>
              <w:rPr>
                <w:i/>
                <w:color w:val="auto"/>
                <w:sz w:val="28"/>
                <w:szCs w:val="28"/>
              </w:rPr>
            </w:pPr>
            <w:r w:rsidRPr="00725C15">
              <w:rPr>
                <w:i/>
                <w:color w:val="auto"/>
                <w:sz w:val="28"/>
                <w:szCs w:val="28"/>
              </w:rPr>
              <w:t>г</w:t>
            </w:r>
          </w:p>
        </w:tc>
      </w:tr>
      <w:tr w:rsidR="00624D41" w:rsidRPr="00725C15" w:rsidTr="00624D41">
        <w:tc>
          <w:tcPr>
            <w:tcW w:w="2336" w:type="dxa"/>
          </w:tcPr>
          <w:p w:rsidR="00624D41" w:rsidRPr="00725C15" w:rsidRDefault="00624D41" w:rsidP="00624D41">
            <w:pPr>
              <w:pStyle w:val="Default"/>
              <w:tabs>
                <w:tab w:val="left" w:pos="426"/>
              </w:tabs>
              <w:jc w:val="center"/>
              <w:rPr>
                <w:i/>
                <w:color w:val="auto"/>
                <w:sz w:val="28"/>
                <w:szCs w:val="28"/>
                <w:lang w:val="en-US"/>
              </w:rPr>
            </w:pPr>
            <w:r w:rsidRPr="00725C15">
              <w:rPr>
                <w:i/>
                <w:color w:val="auto"/>
                <w:sz w:val="28"/>
                <w:szCs w:val="28"/>
                <w:lang w:val="en-US"/>
              </w:rPr>
              <w:t>3</w:t>
            </w:r>
          </w:p>
        </w:tc>
        <w:tc>
          <w:tcPr>
            <w:tcW w:w="2336" w:type="dxa"/>
          </w:tcPr>
          <w:p w:rsidR="00624D41" w:rsidRPr="00725C15" w:rsidRDefault="00624D41" w:rsidP="00624D41">
            <w:pPr>
              <w:pStyle w:val="Default"/>
              <w:tabs>
                <w:tab w:val="left" w:pos="426"/>
              </w:tabs>
              <w:jc w:val="center"/>
              <w:rPr>
                <w:i/>
                <w:color w:val="auto"/>
                <w:sz w:val="28"/>
                <w:szCs w:val="28"/>
                <w:lang w:val="en-US"/>
              </w:rPr>
            </w:pPr>
            <w:r w:rsidRPr="00725C15">
              <w:rPr>
                <w:i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2336" w:type="dxa"/>
          </w:tcPr>
          <w:p w:rsidR="00624D41" w:rsidRPr="00725C15" w:rsidRDefault="00624D41" w:rsidP="00624D41">
            <w:pPr>
              <w:pStyle w:val="Default"/>
              <w:tabs>
                <w:tab w:val="left" w:pos="426"/>
              </w:tabs>
              <w:jc w:val="center"/>
              <w:rPr>
                <w:i/>
                <w:color w:val="auto"/>
                <w:sz w:val="28"/>
                <w:szCs w:val="28"/>
                <w:lang w:val="en-US"/>
              </w:rPr>
            </w:pPr>
            <w:r w:rsidRPr="00725C15">
              <w:rPr>
                <w:i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2337" w:type="dxa"/>
          </w:tcPr>
          <w:p w:rsidR="00624D41" w:rsidRPr="00725C15" w:rsidRDefault="00624D41" w:rsidP="00624D41">
            <w:pPr>
              <w:pStyle w:val="Default"/>
              <w:tabs>
                <w:tab w:val="left" w:pos="426"/>
              </w:tabs>
              <w:jc w:val="center"/>
              <w:rPr>
                <w:i/>
                <w:color w:val="auto"/>
                <w:sz w:val="28"/>
                <w:szCs w:val="28"/>
                <w:lang w:val="en-US"/>
              </w:rPr>
            </w:pPr>
            <w:r w:rsidRPr="00725C15">
              <w:rPr>
                <w:i/>
                <w:color w:val="auto"/>
                <w:sz w:val="28"/>
                <w:szCs w:val="28"/>
                <w:lang w:val="en-US"/>
              </w:rPr>
              <w:t>2</w:t>
            </w:r>
          </w:p>
        </w:tc>
      </w:tr>
    </w:tbl>
    <w:p w:rsidR="00624D41" w:rsidRPr="00725C15" w:rsidRDefault="00624D41" w:rsidP="00747C5E">
      <w:pPr>
        <w:pStyle w:val="Default"/>
        <w:tabs>
          <w:tab w:val="left" w:pos="426"/>
        </w:tabs>
        <w:rPr>
          <w:i/>
          <w:color w:val="4472C4" w:themeColor="accent1"/>
          <w:sz w:val="28"/>
          <w:szCs w:val="28"/>
        </w:rPr>
      </w:pPr>
    </w:p>
    <w:p w:rsidR="008B0350" w:rsidRPr="00725C15" w:rsidRDefault="008B0350" w:rsidP="00747C5E">
      <w:pPr>
        <w:pStyle w:val="Default"/>
        <w:tabs>
          <w:tab w:val="left" w:pos="284"/>
          <w:tab w:val="left" w:pos="426"/>
        </w:tabs>
        <w:rPr>
          <w:i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Кривая совокупного спроса отражает отношение </w:t>
      </w:r>
      <w:proofErr w:type="gramStart"/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>между</w:t>
      </w:r>
      <w:proofErr w:type="gramEnd"/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уровнем цен и фактическими совокупными расходами на покупку товаров и услуг;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уровнем цен и произведенным ВВП;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уровнем цен и планируемыми совокупными расходами на покупку товаров и услуг. </w:t>
      </w: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 xml:space="preserve">Отрицательный наклон кривой совокупного спроса может быть объяснен эффектом: </w:t>
      </w:r>
    </w:p>
    <w:tbl>
      <w:tblPr>
        <w:tblW w:w="0" w:type="auto"/>
        <w:tblInd w:w="-108" w:type="dxa"/>
        <w:tblLayout w:type="fixed"/>
        <w:tblLook w:val="04A0"/>
      </w:tblPr>
      <w:tblGrid>
        <w:gridCol w:w="3856"/>
        <w:gridCol w:w="3856"/>
      </w:tblGrid>
      <w:tr w:rsidR="00747C5E" w:rsidRPr="00725C15" w:rsidTr="008B0350">
        <w:trPr>
          <w:trHeight w:val="309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:rsidR="008B0350" w:rsidRPr="00725C15" w:rsidRDefault="008B0350" w:rsidP="00747C5E">
            <w:pPr>
              <w:pStyle w:val="a3"/>
              <w:tabs>
                <w:tab w:val="left" w:pos="284"/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  <w:p w:rsidR="008B0350" w:rsidRPr="00725C15" w:rsidRDefault="008B0350" w:rsidP="00747C5E">
            <w:pPr>
              <w:pStyle w:val="a3"/>
              <w:numPr>
                <w:ilvl w:val="1"/>
                <w:numId w:val="4"/>
              </w:numPr>
              <w:tabs>
                <w:tab w:val="left" w:pos="284"/>
                <w:tab w:val="left" w:pos="426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725C15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реальных кассовых остатков; </w:t>
            </w:r>
          </w:p>
          <w:p w:rsidR="008B0350" w:rsidRPr="00725C15" w:rsidRDefault="008B0350" w:rsidP="00747C5E">
            <w:pPr>
              <w:pStyle w:val="a3"/>
              <w:numPr>
                <w:ilvl w:val="1"/>
                <w:numId w:val="4"/>
              </w:numPr>
              <w:tabs>
                <w:tab w:val="left" w:pos="284"/>
                <w:tab w:val="left" w:pos="426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725C15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процентной ставки; </w:t>
            </w:r>
          </w:p>
          <w:p w:rsidR="008B0350" w:rsidRPr="00725C15" w:rsidRDefault="008B0350" w:rsidP="00747C5E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:rsidR="008B0350" w:rsidRPr="00725C15" w:rsidRDefault="008B0350" w:rsidP="00747C5E">
            <w:pPr>
              <w:pStyle w:val="a3"/>
              <w:tabs>
                <w:tab w:val="left" w:pos="284"/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  <w:p w:rsidR="008B0350" w:rsidRPr="00725C15" w:rsidRDefault="008B0350" w:rsidP="00747C5E">
            <w:pPr>
              <w:pStyle w:val="a3"/>
              <w:tabs>
                <w:tab w:val="left" w:pos="284"/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725C15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c) дохода; </w:t>
            </w:r>
          </w:p>
          <w:p w:rsidR="008B0350" w:rsidRPr="00725C15" w:rsidRDefault="008B0350" w:rsidP="00747C5E">
            <w:pPr>
              <w:pStyle w:val="a3"/>
              <w:tabs>
                <w:tab w:val="left" w:pos="284"/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725C15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d) </w:t>
            </w:r>
            <w:r w:rsidRPr="00725C15">
              <w:rPr>
                <w:rFonts w:ascii="Times New Roman" w:hAnsi="Times New Roman" w:cs="Times New Roman"/>
                <w:color w:val="4472C4" w:themeColor="accent1"/>
                <w:sz w:val="28"/>
                <w:szCs w:val="28"/>
                <w:highlight w:val="yellow"/>
              </w:rPr>
              <w:t>импортных закупок.</w:t>
            </w:r>
            <w:r w:rsidRPr="00725C15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 </w:t>
            </w:r>
          </w:p>
          <w:p w:rsidR="008B0350" w:rsidRPr="00725C15" w:rsidRDefault="008B0350" w:rsidP="00747C5E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</w:tr>
    </w:tbl>
    <w:p w:rsidR="007B422A" w:rsidRPr="00725C15" w:rsidRDefault="007B422A" w:rsidP="00624D41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25C15">
        <w:rPr>
          <w:rFonts w:ascii="Times New Roman" w:hAnsi="Times New Roman" w:cs="Times New Roman"/>
          <w:sz w:val="28"/>
          <w:szCs w:val="28"/>
          <w:lang w:val="en-US"/>
        </w:rPr>
        <w:t>P.S.</w:t>
      </w:r>
      <w:proofErr w:type="gramEnd"/>
    </w:p>
    <w:p w:rsidR="007B422A" w:rsidRPr="00725C15" w:rsidRDefault="007B422A" w:rsidP="00624D41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Отрицательный наклон кривой совокупного спроса (AD) объясняется </w:t>
      </w:r>
      <w:r w:rsidRPr="00725C15">
        <w:rPr>
          <w:rStyle w:val="a4"/>
          <w:rFonts w:ascii="Times New Roman" w:hAnsi="Times New Roman" w:cs="Times New Roman"/>
          <w:sz w:val="28"/>
          <w:szCs w:val="28"/>
          <w:shd w:val="clear" w:color="auto" w:fill="FFFFFF"/>
        </w:rPr>
        <w:t>тремя основными эффектами</w:t>
      </w:r>
      <w:r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и все предложенные варианты (a, b, c, d) по </w:t>
      </w:r>
      <w:proofErr w:type="gramStart"/>
      <w:r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t>сути</w:t>
      </w:r>
      <w:proofErr w:type="gramEnd"/>
      <w:r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отражают их под разными названиями</w:t>
      </w:r>
      <w:r w:rsidR="002C1793" w:rsidRPr="00725C15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:rsidR="002C1793" w:rsidRPr="00725C15" w:rsidRDefault="002C1793" w:rsidP="002C179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Эффект реальных кассовых остатков (эффект Пигу) — (a)</w:t>
      </w:r>
    </w:p>
    <w:p w:rsidR="002C1793" w:rsidRPr="00725C15" w:rsidRDefault="002C1793" w:rsidP="002C179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Снижение уровня цен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→ </w:t>
      </w:r>
      <w:proofErr w:type="gramStart"/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увеличивается реальная стоимость денежных запасов → люди чувствуют</w:t>
      </w:r>
      <w:proofErr w:type="gramEnd"/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себя богаче → растут потребительские расходы (C) → AD увеличивается.</w:t>
      </w:r>
    </w:p>
    <w:p w:rsidR="002C1793" w:rsidRPr="00725C15" w:rsidRDefault="002C1793" w:rsidP="002C179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И наоборот: </w:t>
      </w: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рост цен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gramStart"/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снижает реальные доходы → AD падает</w:t>
      </w:r>
      <w:proofErr w:type="gramEnd"/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C1793" w:rsidRPr="00725C15" w:rsidRDefault="002C1793" w:rsidP="002C179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Вариант (c) "эффект дохода"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просто другая формулировка того же механизма: изменение цен влияет на реальный доход.</w:t>
      </w:r>
    </w:p>
    <w:p w:rsidR="002C1793" w:rsidRPr="00725C15" w:rsidRDefault="002C1793" w:rsidP="002C179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Эффект процентной ставки (эффект Кейнса) — (b)</w:t>
      </w:r>
    </w:p>
    <w:p w:rsidR="002C1793" w:rsidRPr="00725C15" w:rsidRDefault="002C1793" w:rsidP="002C179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Снижение цен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→ </w:t>
      </w:r>
      <w:proofErr w:type="gramStart"/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уменьшается спрос на деньги для сделок → падает</w:t>
      </w:r>
      <w:proofErr w:type="gramEnd"/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процентная ставка → растут инвестиции (I) → AD увеличивается.</w:t>
      </w:r>
    </w:p>
    <w:p w:rsidR="002C1793" w:rsidRPr="00725C15" w:rsidRDefault="002C1793" w:rsidP="002C179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Вариант (b) и (c) связаны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изменение дохода (через цены) влияет на спрос на деньги и ставки.</w:t>
      </w:r>
    </w:p>
    <w:p w:rsidR="002C1793" w:rsidRPr="00725C15" w:rsidRDefault="002C1793" w:rsidP="002C179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Эффект импортных закупок (эффект </w:t>
      </w:r>
      <w:proofErr w:type="spellStart"/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Манделла-Флеминга</w:t>
      </w:r>
      <w:proofErr w:type="spellEnd"/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— (</w:t>
      </w:r>
      <w:proofErr w:type="spellStart"/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proofErr w:type="spellEnd"/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2C1793" w:rsidRPr="00725C15" w:rsidRDefault="002C1793" w:rsidP="002C179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Снижение цен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внутри страны → отечественные товары </w:t>
      </w:r>
      <w:proofErr w:type="gramStart"/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становятся дешевле иностранных → экспорт растет</w:t>
      </w:r>
      <w:proofErr w:type="gramEnd"/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, импорт падает → чистый экспорт (NX) увеличивается → AD растет.</w:t>
      </w:r>
    </w:p>
    <w:p w:rsidR="002C1793" w:rsidRPr="00725C15" w:rsidRDefault="002C1793" w:rsidP="002C179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C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Вариант (c) "эффект дохода"</w:t>
      </w:r>
      <w:r w:rsidRPr="00725C15">
        <w:rPr>
          <w:rFonts w:ascii="Times New Roman" w:eastAsia="Times New Roman" w:hAnsi="Times New Roman" w:cs="Times New Roman"/>
          <w:sz w:val="28"/>
          <w:szCs w:val="28"/>
          <w:lang w:eastAsia="ru-RU"/>
        </w:rPr>
        <w:t> тоже косвенно влияет: изменение доходов меняет спрос на импорт.</w:t>
      </w:r>
    </w:p>
    <w:p w:rsidR="002C1793" w:rsidRPr="00725C15" w:rsidRDefault="002C1793" w:rsidP="00624D41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 Эффект импортных закупок объясняет отрицательный наклон кривой AD следующим образом: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снижение уровня цен → рост реальных денежных запасов → снижение расходов на импорт → рост чистого экспорта → рост величины совокупного спроса;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рост уровня цен → ро</w:t>
      </w:r>
      <w:proofErr w:type="gramStart"/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ст спр</w:t>
      </w:r>
      <w:proofErr w:type="gramEnd"/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оса на деньги → рост ставки процента → снижение курса валюты → снижение чистого экспорта → снижение величины совокупного спроса;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рост уровня цен → снижение курса валюты → относительное удорожание отечественных товаров и удешевление импортных → снижение чистого экспорта → снижение величины совокупного спроса;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снижение уровня цен → относительное удорожание импортных товаров и удешевление отечественных → рост чистого экспорта → рост величины совокупного спроса.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 xml:space="preserve"> Резкое падение реальной стоимости акций является примером эффекта</w:t>
      </w:r>
      <w:r w:rsidR="00624D41" w:rsidRPr="00725C15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 </w:t>
      </w:r>
      <w:r w:rsidR="00624D41" w:rsidRPr="00725C15">
        <w:rPr>
          <w:rFonts w:ascii="Times New Roman" w:hAnsi="Times New Roman" w:cs="Times New Roman"/>
          <w:sz w:val="28"/>
          <w:szCs w:val="28"/>
          <w:u w:val="single"/>
        </w:rPr>
        <w:t>богатс</w:t>
      </w:r>
      <w:r w:rsidR="00432BEB" w:rsidRPr="00725C15">
        <w:rPr>
          <w:rFonts w:ascii="Times New Roman" w:hAnsi="Times New Roman" w:cs="Times New Roman"/>
          <w:sz w:val="28"/>
          <w:szCs w:val="28"/>
          <w:u w:val="single"/>
        </w:rPr>
        <w:t>т</w:t>
      </w:r>
      <w:r w:rsidR="00624D41" w:rsidRPr="00725C15">
        <w:rPr>
          <w:rFonts w:ascii="Times New Roman" w:hAnsi="Times New Roman" w:cs="Times New Roman"/>
          <w:sz w:val="28"/>
          <w:szCs w:val="28"/>
          <w:u w:val="single"/>
        </w:rPr>
        <w:t>ва (реальных кассовы</w:t>
      </w:r>
      <w:r w:rsidR="00432BEB" w:rsidRPr="00725C15">
        <w:rPr>
          <w:rFonts w:ascii="Times New Roman" w:hAnsi="Times New Roman" w:cs="Times New Roman"/>
          <w:sz w:val="28"/>
          <w:szCs w:val="28"/>
          <w:u w:val="single"/>
        </w:rPr>
        <w:t>х остатков, Пигу)</w:t>
      </w:r>
      <w:r w:rsidRPr="00725C15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Кривая совокупного спроса сдвигается вправо, если: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растет уровень цен;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уменьшаются инвестиционные расходы;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увеличивается задолженность домохозяйств;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нет верного ответа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 xml:space="preserve"> На величину инвестиционных расходов оказывает влияние: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  <w:t xml:space="preserve">уровень ставки процента;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  <w:t xml:space="preserve">оптимистические или пессимистические ожидания предпринимателей;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  <w:t xml:space="preserve">изменения в технологии;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  <w:t xml:space="preserve">степень загрузки производственного оборудования.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Кривая совокупного предложения выражает отношение </w:t>
      </w:r>
      <w:proofErr w:type="gramStart"/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>между</w:t>
      </w:r>
      <w:proofErr w:type="gramEnd"/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уровнем цен и потребляемым объемом ВВП: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уровнем цен и произведенным объемом ВВП;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потребленным и произведенным объемом ВВП;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уровнем цен, по которым производители желают продать товары, и уровнем цен, по которым покупатели хотят купить товары.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 xml:space="preserve"> Величина совокупного предложения сокращается, если: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  <w:t>повышаются цены на сырьевые ресурсы</w:t>
      </w:r>
      <w:r w:rsidRPr="00725C15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снижается уровень цен;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  <w:t xml:space="preserve">увеличивается ставка заработной платы;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все ответы верны.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4472C4" w:themeColor="accent1"/>
          <w:sz w:val="28"/>
          <w:szCs w:val="28"/>
        </w:rPr>
        <w:t xml:space="preserve"> Если увеличиваются налоги на бизнес, то снизится: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только совокупный спрос;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  <w:highlight w:val="yellow"/>
        </w:rPr>
        <w:t xml:space="preserve">и совокупный спрос, и совокупное предложение;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только совокупное предложение;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25C15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возможен любой из вариантов.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 Верно ли следующее утверждение: рост цен на ресурсы ведет к сокращению совокупного предложения: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а) да; </w:t>
      </w:r>
      <w:r w:rsidR="00EC2CA4"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       </w:t>
      </w: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b) нет.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 Соедините: </w:t>
      </w:r>
    </w:p>
    <w:p w:rsidR="008B0350" w:rsidRPr="00725C15" w:rsidRDefault="008B0350" w:rsidP="00747C5E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Если изменяется уровень цен, то …. </w:t>
      </w:r>
    </w:p>
    <w:p w:rsidR="008B0350" w:rsidRPr="00725C15" w:rsidRDefault="008B0350" w:rsidP="00747C5E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Если уменьшается доход домохозяйств, то это приводит </w:t>
      </w:r>
      <w:proofErr w:type="gramStart"/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к</w:t>
      </w:r>
      <w:proofErr w:type="gramEnd"/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… </w:t>
      </w:r>
    </w:p>
    <w:p w:rsidR="008B0350" w:rsidRPr="00725C15" w:rsidRDefault="008B0350" w:rsidP="00747C5E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Если увеличиваются издержки производства, то это приводит </w:t>
      </w:r>
      <w:proofErr w:type="gramStart"/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к</w:t>
      </w:r>
      <w:proofErr w:type="gramEnd"/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…. </w:t>
      </w:r>
    </w:p>
    <w:p w:rsidR="008B0350" w:rsidRPr="00725C15" w:rsidRDefault="008B0350" w:rsidP="00747C5E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Если улучшается уровень технологии производства, то это приводит </w:t>
      </w:r>
      <w:proofErr w:type="gramStart"/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к</w:t>
      </w:r>
      <w:proofErr w:type="gramEnd"/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…. </w:t>
      </w:r>
    </w:p>
    <w:p w:rsidR="008B0350" w:rsidRPr="00725C15" w:rsidRDefault="008B0350" w:rsidP="00747C5E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сдвигу совокупного предложения влево; </w:t>
      </w:r>
    </w:p>
    <w:p w:rsidR="008B0350" w:rsidRPr="00725C15" w:rsidRDefault="008B0350" w:rsidP="00747C5E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уменьшению совокупного спроса; </w:t>
      </w:r>
    </w:p>
    <w:p w:rsidR="00C8082F" w:rsidRPr="00725C15" w:rsidRDefault="008B0350" w:rsidP="00747C5E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увеличению совокупного предложения; </w:t>
      </w:r>
    </w:p>
    <w:p w:rsidR="00C8082F" w:rsidRPr="00725C15" w:rsidRDefault="008B0350" w:rsidP="00747C5E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происходит движение вдоль кривой совокупного спроса (совокупного предложения). </w:t>
      </w:r>
    </w:p>
    <w:p w:rsidR="00C8082F" w:rsidRPr="00725C15" w:rsidRDefault="00C8082F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Кривая совокупного предложения в краткосрочном периоде: </w:t>
      </w:r>
    </w:p>
    <w:p w:rsidR="00C8082F" w:rsidRPr="00725C15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а) имеет положительный наклон; </w:t>
      </w:r>
    </w:p>
    <w:p w:rsidR="00C8082F" w:rsidRPr="00725C15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b) имеет отрицательный наклон; </w:t>
      </w:r>
    </w:p>
    <w:p w:rsidR="00C8082F" w:rsidRPr="00725C15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c) вертикальная линия; </w:t>
      </w:r>
    </w:p>
    <w:p w:rsidR="00C8082F" w:rsidRPr="00725C15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d) горизонтальная линия. </w:t>
      </w:r>
    </w:p>
    <w:p w:rsidR="00C8082F" w:rsidRPr="00725C15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Закон спроса предполагает, что: </w:t>
      </w:r>
    </w:p>
    <w:p w:rsidR="008B0350" w:rsidRPr="00725C15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а) превышение предложения над спросом вызовет снижение цены; </w:t>
      </w:r>
    </w:p>
    <w:p w:rsidR="008B0350" w:rsidRPr="00725C15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b) если доходы у потребителей растут, они обычно покупают больше товаров; </w:t>
      </w:r>
    </w:p>
    <w:p w:rsidR="008B0350" w:rsidRPr="00725C15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c) кривая спроса обычно имеет положительный наклон; </w:t>
      </w:r>
    </w:p>
    <w:p w:rsidR="008B0350" w:rsidRPr="00725C15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d) когда цена товара падает, объем планируемых покупок растет.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>Рост цен на материалы, необходимые для производства товара</w:t>
      </w:r>
      <w:proofErr w:type="gramStart"/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 А</w:t>
      </w:r>
      <w:proofErr w:type="gramEnd"/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, вызовет: </w:t>
      </w:r>
    </w:p>
    <w:p w:rsidR="008B0350" w:rsidRPr="00725C15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а) сдвиг кривой спроса вверх (или вправо); </w:t>
      </w:r>
    </w:p>
    <w:p w:rsidR="008B0350" w:rsidRPr="00725C15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b) сдвиг кривой предложения вверх (или влево); </w:t>
      </w:r>
    </w:p>
    <w:p w:rsidR="008B0350" w:rsidRPr="00725C15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c) сдвиг кривой спроса и кривой предложения вверх; </w:t>
      </w:r>
    </w:p>
    <w:p w:rsidR="008B0350" w:rsidRPr="00725C15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d) сдвиг кривой предложения вниз (или вправо).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</w:pPr>
      <w:proofErr w:type="gramStart"/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>Изменение</w:t>
      </w:r>
      <w:proofErr w:type="gramEnd"/>
      <w:r w:rsidRPr="00725C15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 xml:space="preserve"> каких факторов вызовет сдвиг кривой спроса: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вкусов, предпочтений потребителей;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размера или распределения национального дохода;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цены товара;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численности потребителей.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8"/>
          <w:szCs w:val="28"/>
        </w:rPr>
        <w:t xml:space="preserve">Если цена товара установилась ниже равновесной цены, то на рынке возникает </w:t>
      </w:r>
      <w:r w:rsidR="00432BEB" w:rsidRPr="00725C15">
        <w:rPr>
          <w:rFonts w:ascii="Times New Roman" w:hAnsi="Times New Roman" w:cs="Times New Roman"/>
          <w:sz w:val="28"/>
          <w:szCs w:val="28"/>
          <w:u w:val="single"/>
        </w:rPr>
        <w:t>дефицит товара.</w:t>
      </w:r>
      <w:r w:rsidRPr="00725C1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8"/>
          <w:szCs w:val="28"/>
        </w:rPr>
        <w:t xml:space="preserve">Если два товара взаимосвязаны, то рост цены на первый, вызовет: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8"/>
          <w:szCs w:val="28"/>
          <w:highlight w:val="yellow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  <w:highlight w:val="yellow"/>
        </w:rPr>
        <w:t>ро</w:t>
      </w:r>
      <w:proofErr w:type="gramStart"/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  <w:highlight w:val="yellow"/>
        </w:rPr>
        <w:t>ст спр</w:t>
      </w:r>
      <w:proofErr w:type="gramEnd"/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  <w:highlight w:val="yellow"/>
        </w:rPr>
        <w:t xml:space="preserve">оса на второй товар; </w:t>
      </w:r>
      <w:r w:rsidR="00432BEB" w:rsidRPr="00725C15">
        <w:rPr>
          <w:rFonts w:ascii="Times New Roman" w:hAnsi="Times New Roman" w:cs="Times New Roman"/>
          <w:sz w:val="28"/>
          <w:szCs w:val="28"/>
          <w:highlight w:val="yellow"/>
        </w:rPr>
        <w:t>(если товары-заменители)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8"/>
          <w:szCs w:val="28"/>
          <w:highlight w:val="yellow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  <w:highlight w:val="yellow"/>
        </w:rPr>
        <w:t xml:space="preserve">падение спроса на второй товар; </w:t>
      </w:r>
      <w:r w:rsidR="00432BEB" w:rsidRPr="00725C15">
        <w:rPr>
          <w:rFonts w:ascii="Times New Roman" w:hAnsi="Times New Roman" w:cs="Times New Roman"/>
          <w:sz w:val="28"/>
          <w:szCs w:val="28"/>
          <w:highlight w:val="yellow"/>
        </w:rPr>
        <w:t>(если товары дополняющие)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увеличение объема спроса на второй товар;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падение величины спроса на второй товар. </w:t>
      </w:r>
    </w:p>
    <w:p w:rsidR="008B0350" w:rsidRPr="00725C15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:rsidR="008B0350" w:rsidRPr="00725C15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8"/>
          <w:szCs w:val="28"/>
        </w:rPr>
        <w:t xml:space="preserve">Ценовая эластичность спроса будет выше: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на товары первой необходимости, чем на товары роскоши;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чем больше альтернативные издержки производства товара; </w:t>
      </w:r>
    </w:p>
    <w:p w:rsidR="008B0350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8"/>
          <w:szCs w:val="28"/>
          <w:highlight w:val="yellow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  <w:highlight w:val="yellow"/>
        </w:rPr>
        <w:t xml:space="preserve">чем меньше необходим товар потребителю; </w:t>
      </w:r>
    </w:p>
    <w:p w:rsidR="00EA3332" w:rsidRPr="00725C15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725C15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Все ответы не верны.</w:t>
      </w:r>
    </w:p>
    <w:sectPr w:rsidR="00EA3332" w:rsidRPr="00725C15" w:rsidSect="00274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E60B3"/>
    <w:multiLevelType w:val="multilevel"/>
    <w:tmpl w:val="E9D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2F6703"/>
    <w:multiLevelType w:val="multilevel"/>
    <w:tmpl w:val="5FB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DD1A75"/>
    <w:multiLevelType w:val="multilevel"/>
    <w:tmpl w:val="74E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9D0AEE"/>
    <w:multiLevelType w:val="multilevel"/>
    <w:tmpl w:val="212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163845"/>
    <w:multiLevelType w:val="hybridMultilevel"/>
    <w:tmpl w:val="E00E0AA2"/>
    <w:lvl w:ilvl="0" w:tplc="FD76622C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1D195F"/>
    <w:multiLevelType w:val="hybridMultilevel"/>
    <w:tmpl w:val="B192DDC4"/>
    <w:lvl w:ilvl="0" w:tplc="710E91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26FB2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B451CE"/>
    <w:multiLevelType w:val="hybridMultilevel"/>
    <w:tmpl w:val="30F23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A41954"/>
    <w:multiLevelType w:val="multilevel"/>
    <w:tmpl w:val="B83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20107E"/>
    <w:multiLevelType w:val="multilevel"/>
    <w:tmpl w:val="CB50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AA31D7"/>
    <w:multiLevelType w:val="multilevel"/>
    <w:tmpl w:val="A4C6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395165"/>
    <w:multiLevelType w:val="multilevel"/>
    <w:tmpl w:val="B96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790D39"/>
    <w:multiLevelType w:val="multilevel"/>
    <w:tmpl w:val="D83C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A766AA"/>
    <w:multiLevelType w:val="multilevel"/>
    <w:tmpl w:val="C25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F746C7"/>
    <w:multiLevelType w:val="multilevel"/>
    <w:tmpl w:val="1C4E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41788C"/>
    <w:multiLevelType w:val="hybridMultilevel"/>
    <w:tmpl w:val="E306E30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B7073B0"/>
    <w:multiLevelType w:val="hybridMultilevel"/>
    <w:tmpl w:val="CD885E14"/>
    <w:lvl w:ilvl="0" w:tplc="04190017">
      <w:start w:val="1"/>
      <w:numFmt w:val="lowerLetter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25D3AA7"/>
    <w:multiLevelType w:val="multilevel"/>
    <w:tmpl w:val="ABD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241848"/>
    <w:multiLevelType w:val="multilevel"/>
    <w:tmpl w:val="500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4A5A80"/>
    <w:multiLevelType w:val="multilevel"/>
    <w:tmpl w:val="3EA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2ACB"/>
    <w:multiLevelType w:val="hybridMultilevel"/>
    <w:tmpl w:val="3732DE96"/>
    <w:lvl w:ilvl="0" w:tplc="710E91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22130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9"/>
  </w:num>
  <w:num w:numId="3">
    <w:abstractNumId w:val="5"/>
  </w:num>
  <w:num w:numId="4">
    <w:abstractNumId w:val="4"/>
  </w:num>
  <w:num w:numId="5">
    <w:abstractNumId w:val="14"/>
  </w:num>
  <w:num w:numId="6">
    <w:abstractNumId w:val="15"/>
  </w:num>
  <w:num w:numId="7">
    <w:abstractNumId w:val="18"/>
  </w:num>
  <w:num w:numId="8">
    <w:abstractNumId w:val="12"/>
  </w:num>
  <w:num w:numId="9">
    <w:abstractNumId w:val="7"/>
  </w:num>
  <w:num w:numId="10">
    <w:abstractNumId w:val="17"/>
  </w:num>
  <w:num w:numId="11">
    <w:abstractNumId w:val="10"/>
  </w:num>
  <w:num w:numId="12">
    <w:abstractNumId w:val="13"/>
  </w:num>
  <w:num w:numId="13">
    <w:abstractNumId w:val="3"/>
  </w:num>
  <w:num w:numId="14">
    <w:abstractNumId w:val="0"/>
  </w:num>
  <w:num w:numId="15">
    <w:abstractNumId w:val="9"/>
  </w:num>
  <w:num w:numId="16">
    <w:abstractNumId w:val="11"/>
  </w:num>
  <w:num w:numId="17">
    <w:abstractNumId w:val="1"/>
  </w:num>
  <w:num w:numId="18">
    <w:abstractNumId w:val="2"/>
  </w:num>
  <w:num w:numId="19">
    <w:abstractNumId w:val="16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E66E6"/>
    <w:rsid w:val="00000D3C"/>
    <w:rsid w:val="000A0561"/>
    <w:rsid w:val="00274F16"/>
    <w:rsid w:val="00286FF9"/>
    <w:rsid w:val="002C1793"/>
    <w:rsid w:val="003148F2"/>
    <w:rsid w:val="00420D95"/>
    <w:rsid w:val="00432BEB"/>
    <w:rsid w:val="004C1CE6"/>
    <w:rsid w:val="00624D41"/>
    <w:rsid w:val="00663015"/>
    <w:rsid w:val="00725C15"/>
    <w:rsid w:val="00747C5E"/>
    <w:rsid w:val="00760195"/>
    <w:rsid w:val="007B422A"/>
    <w:rsid w:val="008B0350"/>
    <w:rsid w:val="008D511A"/>
    <w:rsid w:val="009D560E"/>
    <w:rsid w:val="00B31CFD"/>
    <w:rsid w:val="00B31F84"/>
    <w:rsid w:val="00B65D76"/>
    <w:rsid w:val="00BC1FC4"/>
    <w:rsid w:val="00C8082F"/>
    <w:rsid w:val="00E908FF"/>
    <w:rsid w:val="00EA3332"/>
    <w:rsid w:val="00EC2CA4"/>
    <w:rsid w:val="00FE66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66E6"/>
  </w:style>
  <w:style w:type="paragraph" w:styleId="3">
    <w:name w:val="heading 3"/>
    <w:basedOn w:val="a"/>
    <w:link w:val="30"/>
    <w:uiPriority w:val="9"/>
    <w:qFormat/>
    <w:rsid w:val="002C17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E66E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8B0350"/>
    <w:pPr>
      <w:ind w:left="720"/>
      <w:contextualSpacing/>
    </w:pPr>
  </w:style>
  <w:style w:type="paragraph" w:customStyle="1" w:styleId="ds-markdown-paragraph">
    <w:name w:val="ds-markdown-paragraph"/>
    <w:basedOn w:val="a"/>
    <w:rsid w:val="00314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48F2"/>
    <w:rPr>
      <w:b/>
      <w:bCs/>
    </w:rPr>
  </w:style>
  <w:style w:type="character" w:customStyle="1" w:styleId="katex-mathml">
    <w:name w:val="katex-mathml"/>
    <w:basedOn w:val="a0"/>
    <w:rsid w:val="003148F2"/>
  </w:style>
  <w:style w:type="character" w:customStyle="1" w:styleId="mord">
    <w:name w:val="mord"/>
    <w:basedOn w:val="a0"/>
    <w:rsid w:val="003148F2"/>
  </w:style>
  <w:style w:type="character" w:customStyle="1" w:styleId="mrel">
    <w:name w:val="mrel"/>
    <w:basedOn w:val="a0"/>
    <w:rsid w:val="003148F2"/>
  </w:style>
  <w:style w:type="character" w:customStyle="1" w:styleId="mbin">
    <w:name w:val="mbin"/>
    <w:basedOn w:val="a0"/>
    <w:rsid w:val="003148F2"/>
  </w:style>
  <w:style w:type="character" w:customStyle="1" w:styleId="uv3um">
    <w:name w:val="uv3um"/>
    <w:basedOn w:val="a0"/>
    <w:rsid w:val="003148F2"/>
  </w:style>
  <w:style w:type="character" w:styleId="a5">
    <w:name w:val="Placeholder Text"/>
    <w:basedOn w:val="a0"/>
    <w:uiPriority w:val="99"/>
    <w:semiHidden/>
    <w:rsid w:val="003148F2"/>
    <w:rPr>
      <w:color w:val="808080"/>
    </w:rPr>
  </w:style>
  <w:style w:type="paragraph" w:customStyle="1" w:styleId="k3ksmc">
    <w:name w:val="k3ksmc"/>
    <w:basedOn w:val="a"/>
    <w:rsid w:val="000A0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0A05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2C17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Emphasis"/>
    <w:basedOn w:val="a0"/>
    <w:uiPriority w:val="20"/>
    <w:qFormat/>
    <w:rsid w:val="002C1793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B65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65D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04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74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811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3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4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9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28608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4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33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481391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5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36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203071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4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6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12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5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208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684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8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82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438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057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1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105899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0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35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4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623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6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4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4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6020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7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09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7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251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46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3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582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5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0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9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87278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43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9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4507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52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78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3171625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4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0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86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21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253590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8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60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3915948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5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06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3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45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5132100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4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7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9209930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7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4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2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36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4151718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0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4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10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44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862902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794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09455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14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4908388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7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76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0914624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1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13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3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3337</Words>
  <Characters>19024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Liudmila Kopteva</dc:creator>
  <cp:lastModifiedBy>Имя учётки</cp:lastModifiedBy>
  <cp:revision>2</cp:revision>
  <dcterms:created xsi:type="dcterms:W3CDTF">2025-05-26T07:44:00Z</dcterms:created>
  <dcterms:modified xsi:type="dcterms:W3CDTF">2025-05-26T07:44:00Z</dcterms:modified>
</cp:coreProperties>
</file>