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5F36" w:rsidRPr="00805F36" w:rsidRDefault="00805F36" w:rsidP="00805F36">
      <w:pPr>
        <w:tabs>
          <w:tab w:val="left" w:pos="3587"/>
        </w:tabs>
        <w:rPr>
          <w:rFonts w:ascii="Times New Roman" w:hAnsi="Times New Roman" w:cs="Times New Roman"/>
          <w:sz w:val="28"/>
          <w:szCs w:val="28"/>
        </w:rPr>
      </w:pPr>
    </w:p>
    <w:p w:rsidR="00805F36" w:rsidRPr="00805F36" w:rsidRDefault="00805F36" w:rsidP="00805F36">
      <w:pPr>
        <w:tabs>
          <w:tab w:val="left" w:pos="3587"/>
        </w:tabs>
        <w:rPr>
          <w:rFonts w:ascii="Times New Roman" w:hAnsi="Times New Roman" w:cs="Times New Roman"/>
          <w:sz w:val="28"/>
          <w:szCs w:val="28"/>
        </w:rPr>
      </w:pPr>
      <w:r w:rsidRPr="00805F3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643" cy="1428115"/>
            <wp:effectExtent l="0" t="0" r="444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10992" b="72077"/>
                    <a:stretch/>
                  </pic:blipFill>
                  <pic:spPr bwMode="auto">
                    <a:xfrm>
                      <a:off x="0" y="0"/>
                      <a:ext cx="5940425" cy="1428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05F36" w:rsidRPr="00805F36" w:rsidRDefault="00805F36" w:rsidP="00805F36">
      <w:pPr>
        <w:pStyle w:val="a2"/>
        <w:rPr>
          <w:rFonts w:eastAsia="Times New Roman"/>
          <w:szCs w:val="28"/>
        </w:rPr>
      </w:pPr>
      <w:r w:rsidRPr="00805F36">
        <w:rPr>
          <w:rFonts w:eastAsia="Times New Roman"/>
          <w:szCs w:val="28"/>
        </w:rPr>
        <w:t>Решение:</w:t>
      </w:r>
    </w:p>
    <w:p w:rsidR="00805F36" w:rsidRPr="00805F36" w:rsidRDefault="00805F36" w:rsidP="00805F36">
      <w:pPr>
        <w:pStyle w:val="a2"/>
        <w:rPr>
          <w:rFonts w:eastAsia="Times New Roman"/>
          <w:szCs w:val="28"/>
        </w:rPr>
      </w:pPr>
      <w:r w:rsidRPr="00805F36">
        <w:rPr>
          <w:rFonts w:eastAsia="Times New Roman"/>
          <w:szCs w:val="28"/>
        </w:rPr>
        <w:t>Обозначим:</w:t>
      </w:r>
      <w:r w:rsidRPr="00805F36">
        <w:rPr>
          <w:rFonts w:eastAsia="Times New Roman"/>
          <w:szCs w:val="28"/>
        </w:rPr>
        <w:br/>
      </w:r>
      <w:r w:rsidRPr="00805F36">
        <w:rPr>
          <w:rFonts w:eastAsia="Times New Roman"/>
          <w:i/>
          <w:iCs/>
          <w:szCs w:val="28"/>
        </w:rPr>
        <w:t>D</w:t>
      </w:r>
      <w:r w:rsidRPr="00805F36">
        <w:rPr>
          <w:rFonts w:eastAsia="Times New Roman"/>
          <w:szCs w:val="28"/>
        </w:rPr>
        <w:t> — количество дверных блоков,</w:t>
      </w:r>
      <w:r w:rsidRPr="00805F36">
        <w:rPr>
          <w:rFonts w:eastAsia="Times New Roman"/>
          <w:szCs w:val="28"/>
        </w:rPr>
        <w:br/>
      </w:r>
      <w:r w:rsidRPr="00805F36">
        <w:rPr>
          <w:rFonts w:eastAsia="Times New Roman"/>
          <w:i/>
          <w:iCs/>
          <w:szCs w:val="28"/>
        </w:rPr>
        <w:t>W</w:t>
      </w:r>
      <w:r w:rsidRPr="00805F36">
        <w:rPr>
          <w:rFonts w:eastAsia="Times New Roman"/>
          <w:szCs w:val="28"/>
        </w:rPr>
        <w:t> — количество оконных рам.</w:t>
      </w:r>
    </w:p>
    <w:p w:rsidR="00805F36" w:rsidRPr="00805F36" w:rsidRDefault="00805F36" w:rsidP="00805F36">
      <w:pPr>
        <w:pStyle w:val="a2"/>
        <w:rPr>
          <w:rFonts w:eastAsia="Times New Roman"/>
          <w:szCs w:val="28"/>
        </w:rPr>
      </w:pPr>
      <w:r w:rsidRPr="00805F36">
        <w:rPr>
          <w:rFonts w:eastAsia="Times New Roman"/>
          <w:szCs w:val="28"/>
        </w:rPr>
        <w:t>2) Тогда ограничения по ресурсам:</w:t>
      </w:r>
    </w:p>
    <w:p w:rsidR="00805F36" w:rsidRPr="00805F36" w:rsidRDefault="00805F36" w:rsidP="00805F36">
      <w:pPr>
        <w:pStyle w:val="a2"/>
        <w:ind w:firstLine="0"/>
        <w:rPr>
          <w:rFonts w:eastAsia="Times New Roman"/>
          <w:szCs w:val="28"/>
          <w:bdr w:val="none" w:sz="0" w:space="0" w:color="auto" w:frame="1"/>
          <w:shd w:val="clear" w:color="auto" w:fill="FFFFFF"/>
        </w:rPr>
      </w:pPr>
      <w:r w:rsidRPr="00805F36">
        <w:rPr>
          <w:rFonts w:eastAsia="Times New Roman"/>
          <w:szCs w:val="28"/>
          <w:bdr w:val="none" w:sz="0" w:space="0" w:color="auto" w:frame="1"/>
          <w:shd w:val="clear" w:color="auto" w:fill="FFFFFF"/>
        </w:rPr>
        <w:t>0.1D + 0.02W ≤ 40(древесина)</w:t>
      </w:r>
    </w:p>
    <w:p w:rsidR="00805F36" w:rsidRPr="00805F36" w:rsidRDefault="00805F36" w:rsidP="00805F36">
      <w:pPr>
        <w:pStyle w:val="a2"/>
        <w:ind w:firstLine="0"/>
        <w:rPr>
          <w:rFonts w:eastAsia="Times New Roman"/>
          <w:szCs w:val="28"/>
          <w:bdr w:val="none" w:sz="0" w:space="0" w:color="auto" w:frame="1"/>
          <w:shd w:val="clear" w:color="auto" w:fill="FFFFFF"/>
        </w:rPr>
      </w:pPr>
      <w:r w:rsidRPr="00805F36">
        <w:rPr>
          <w:rFonts w:eastAsia="Times New Roman"/>
          <w:szCs w:val="28"/>
          <w:bdr w:val="none" w:sz="0" w:space="0" w:color="auto" w:frame="1"/>
          <w:shd w:val="clear" w:color="auto" w:fill="FFFFFF"/>
        </w:rPr>
        <w:t>0.4D + 0.03W ≤ 20 (клей)</w:t>
      </w:r>
    </w:p>
    <w:p w:rsidR="00805F36" w:rsidRPr="00805F36" w:rsidRDefault="00805F36" w:rsidP="00805F36">
      <w:pPr>
        <w:pStyle w:val="a2"/>
        <w:rPr>
          <w:szCs w:val="28"/>
        </w:rPr>
      </w:pPr>
      <w:r w:rsidRPr="00805F36">
        <w:rPr>
          <w:szCs w:val="28"/>
        </w:rPr>
        <w:t>Упростим уравнения:</w:t>
      </w:r>
    </w:p>
    <w:p w:rsidR="00805F36" w:rsidRPr="00805F36" w:rsidRDefault="00805F36" w:rsidP="00805F36">
      <w:pPr>
        <w:pStyle w:val="a2"/>
        <w:ind w:firstLine="0"/>
        <w:jc w:val="left"/>
        <w:rPr>
          <w:rStyle w:val="katex-mathml"/>
          <w:szCs w:val="28"/>
          <w:bdr w:val="none" w:sz="0" w:space="0" w:color="auto" w:frame="1"/>
        </w:rPr>
      </w:pPr>
      <w:r w:rsidRPr="00805F36">
        <w:rPr>
          <w:rStyle w:val="katex-mathml"/>
          <w:szCs w:val="28"/>
          <w:bdr w:val="none" w:sz="0" w:space="0" w:color="auto" w:frame="1"/>
        </w:rPr>
        <w:t>0.1D+0.02W≤40</w:t>
      </w:r>
      <w:r w:rsidRPr="00805F36">
        <w:rPr>
          <w:rStyle w:val="mord"/>
          <w:szCs w:val="28"/>
        </w:rPr>
        <w:t xml:space="preserve">0 | </w:t>
      </w:r>
      <w:r w:rsidRPr="00805F36">
        <w:rPr>
          <w:szCs w:val="28"/>
        </w:rPr>
        <w:t>*100</w:t>
      </w:r>
      <w:r w:rsidRPr="00805F36">
        <w:rPr>
          <w:szCs w:val="28"/>
        </w:rPr>
        <w:br/>
      </w:r>
      <w:r w:rsidRPr="00805F36">
        <w:rPr>
          <w:rStyle w:val="katex-mathml"/>
          <w:szCs w:val="28"/>
          <w:bdr w:val="none" w:sz="0" w:space="0" w:color="auto" w:frame="1"/>
        </w:rPr>
        <w:t>10D+2W≤4000 |</w:t>
      </w:r>
      <w:proofErr w:type="gramStart"/>
      <w:r w:rsidRPr="00805F36">
        <w:rPr>
          <w:rStyle w:val="katex-mathml"/>
          <w:szCs w:val="28"/>
          <w:bdr w:val="none" w:sz="0" w:space="0" w:color="auto" w:frame="1"/>
        </w:rPr>
        <w:t xml:space="preserve"> :</w:t>
      </w:r>
      <w:proofErr w:type="gramEnd"/>
      <w:r w:rsidRPr="00805F36">
        <w:rPr>
          <w:rStyle w:val="katex-mathml"/>
          <w:szCs w:val="28"/>
          <w:bdr w:val="none" w:sz="0" w:space="0" w:color="auto" w:frame="1"/>
        </w:rPr>
        <w:t>2</w:t>
      </w:r>
    </w:p>
    <w:p w:rsidR="00805F36" w:rsidRPr="00805F36" w:rsidRDefault="00805F36" w:rsidP="00805F36">
      <w:pPr>
        <w:pStyle w:val="a2"/>
        <w:ind w:firstLine="0"/>
        <w:jc w:val="left"/>
        <w:rPr>
          <w:szCs w:val="28"/>
        </w:rPr>
      </w:pPr>
      <w:r w:rsidRPr="00805F36">
        <w:rPr>
          <w:szCs w:val="28"/>
        </w:rPr>
        <w:t> </w:t>
      </w:r>
      <w:r w:rsidRPr="00805F36">
        <w:rPr>
          <w:rStyle w:val="katex-mathml"/>
          <w:szCs w:val="28"/>
          <w:bdr w:val="none" w:sz="0" w:space="0" w:color="auto" w:frame="1"/>
        </w:rPr>
        <w:t>W≤2000−5D</w:t>
      </w:r>
    </w:p>
    <w:p w:rsidR="00805F36" w:rsidRPr="00805F36" w:rsidRDefault="00805F36" w:rsidP="00805F36">
      <w:pPr>
        <w:pStyle w:val="a2"/>
        <w:rPr>
          <w:szCs w:val="28"/>
        </w:rPr>
      </w:pPr>
      <w:r w:rsidRPr="00805F36">
        <w:rPr>
          <w:szCs w:val="28"/>
        </w:rPr>
        <w:t>3) Кривая производственных возможностей (КПВ):</w:t>
      </w:r>
    </w:p>
    <w:p w:rsidR="00805F36" w:rsidRPr="00805F36" w:rsidRDefault="00805F36" w:rsidP="00805F36">
      <w:pPr>
        <w:pStyle w:val="a2"/>
        <w:rPr>
          <w:szCs w:val="28"/>
        </w:rPr>
      </w:pPr>
      <w:r w:rsidRPr="00805F36">
        <w:rPr>
          <w:szCs w:val="28"/>
        </w:rPr>
        <w:t>Подставим </w:t>
      </w:r>
      <w:r w:rsidRPr="00805F36">
        <w:rPr>
          <w:rStyle w:val="katex-mathml"/>
          <w:rFonts w:eastAsiaTheme="majorEastAsia"/>
          <w:szCs w:val="28"/>
          <w:bdr w:val="none" w:sz="0" w:space="0" w:color="auto" w:frame="1"/>
        </w:rPr>
        <w:t>W=2000−5D</w:t>
      </w:r>
      <w:r w:rsidRPr="00805F36">
        <w:rPr>
          <w:szCs w:val="28"/>
        </w:rPr>
        <w:t> во второе уравнение (точка пересечения ограничений):</w:t>
      </w:r>
    </w:p>
    <w:p w:rsidR="00805F36" w:rsidRPr="00805F36" w:rsidRDefault="00805F36" w:rsidP="00805F36">
      <w:pPr>
        <w:pStyle w:val="a2"/>
        <w:ind w:firstLine="0"/>
        <w:jc w:val="left"/>
        <w:rPr>
          <w:szCs w:val="28"/>
          <w:bdr w:val="none" w:sz="0" w:space="0" w:color="auto" w:frame="1"/>
          <w:shd w:val="clear" w:color="auto" w:fill="FFFFFF"/>
        </w:rPr>
      </w:pPr>
      <w:r w:rsidRPr="00805F36">
        <w:rPr>
          <w:rStyle w:val="katex-mathml"/>
          <w:szCs w:val="28"/>
          <w:bdr w:val="none" w:sz="0" w:space="0" w:color="auto" w:frame="1"/>
          <w:shd w:val="clear" w:color="auto" w:fill="FFFFFF"/>
        </w:rPr>
        <w:t>40D+3(2000−5D)=2000</w:t>
      </w:r>
      <w:r w:rsidRPr="00805F36">
        <w:rPr>
          <w:rStyle w:val="katex-mathml"/>
          <w:szCs w:val="28"/>
          <w:bdr w:val="none" w:sz="0" w:space="0" w:color="auto" w:frame="1"/>
          <w:shd w:val="clear" w:color="auto" w:fill="FFFFFF"/>
        </w:rPr>
        <w:br/>
        <w:t>40D+6000−15D=2000</w:t>
      </w:r>
      <w:r w:rsidRPr="00805F36">
        <w:rPr>
          <w:rStyle w:val="katex-mathml"/>
          <w:szCs w:val="28"/>
          <w:bdr w:val="none" w:sz="0" w:space="0" w:color="auto" w:frame="1"/>
          <w:shd w:val="clear" w:color="auto" w:fill="FFFFFF"/>
        </w:rPr>
        <w:br/>
        <w:t>25D=−4000(невозможно)</w:t>
      </w:r>
    </w:p>
    <w:p w:rsidR="00805F36" w:rsidRPr="00805F36" w:rsidRDefault="00805F36" w:rsidP="00805F36">
      <w:pPr>
        <w:pStyle w:val="a2"/>
        <w:rPr>
          <w:szCs w:val="28"/>
        </w:rPr>
      </w:pPr>
      <w:r w:rsidRPr="00805F36">
        <w:rPr>
          <w:szCs w:val="28"/>
        </w:rPr>
        <w:t>Это означает, что ограничения не пересекаются в положительной области, и КПВ состоит из двух отрезков:</w:t>
      </w:r>
    </w:p>
    <w:p w:rsidR="00805F36" w:rsidRPr="00805F36" w:rsidRDefault="00805F36" w:rsidP="00655D90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Точка A:</w:t>
      </w: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 Максимальное производство дверей (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W=0</w:t>
      </w: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:rsidR="00805F36" w:rsidRPr="00805F36" w:rsidRDefault="00805F36" w:rsidP="00655D90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древесине: 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D=40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/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0.1=400</w:t>
      </w:r>
    </w:p>
    <w:p w:rsidR="00805F36" w:rsidRPr="00805F36" w:rsidRDefault="00805F36" w:rsidP="00655D90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клею: 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D=20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/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0.4=50</w:t>
      </w:r>
    </w:p>
    <w:p w:rsidR="00805F36" w:rsidRPr="00805F36" w:rsidRDefault="00805F36" w:rsidP="00655D90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Ограничивает клей: 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Dmax=50</w:t>
      </w: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W=0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.</w:t>
      </w:r>
    </w:p>
    <w:p w:rsidR="00805F36" w:rsidRPr="00805F36" w:rsidRDefault="00805F36" w:rsidP="00655D90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Точка B:</w:t>
      </w: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 Максимальное производство окон (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D=0</w:t>
      </w: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:rsidR="00805F36" w:rsidRPr="00805F36" w:rsidRDefault="00805F36" w:rsidP="00655D90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древесине: 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W=40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/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0.02=2000</w:t>
      </w:r>
    </w:p>
    <w:p w:rsidR="00805F36" w:rsidRPr="00805F36" w:rsidRDefault="00805F36" w:rsidP="00655D90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клею: 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W=20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/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0.03≈666.67</w:t>
      </w:r>
    </w:p>
    <w:p w:rsidR="00805F36" w:rsidRPr="00805F36" w:rsidRDefault="00805F36" w:rsidP="00655D90">
      <w:pPr>
        <w:numPr>
          <w:ilvl w:val="1"/>
          <w:numId w:val="4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Ограничивает клей: 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Wmax≈666.67</w:t>
      </w: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D=0</w:t>
      </w: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05F36" w:rsidRPr="00805F36" w:rsidRDefault="00805F36" w:rsidP="00655D90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Точка C:</w:t>
      </w: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Полное использование обоих ресурсов (решим систему):</w:t>
      </w:r>
    </w:p>
    <w:p w:rsidR="00805F36" w:rsidRPr="00805F36" w:rsidRDefault="00805F36" w:rsidP="00805F36">
      <w:pPr>
        <w:shd w:val="clear" w:color="auto" w:fill="FFFFFF"/>
        <w:spacing w:before="60" w:after="60" w:line="429" w:lineRule="atLeast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noProof/>
          <w:sz w:val="28"/>
          <w:szCs w:val="28"/>
          <w:bdr w:val="none" w:sz="0" w:space="0" w:color="auto" w:frame="1"/>
          <w:lang w:eastAsia="ru-RU"/>
        </w:rPr>
        <w:drawing>
          <wp:inline distT="0" distB="0" distL="0" distR="0">
            <wp:extent cx="1487651" cy="5461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0027" cy="54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Умножим первое уравнение на 4: 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0.4D+0.08W=160</w:t>
      </w:r>
    </w:p>
    <w:p w:rsidR="00805F36" w:rsidRPr="00805F36" w:rsidRDefault="00805F36" w:rsidP="00805F36">
      <w:pPr>
        <w:shd w:val="clear" w:color="auto" w:fill="FFFFFF"/>
        <w:spacing w:before="60" w:after="60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Вычтем второе уравнение:</w:t>
      </w:r>
    </w:p>
    <w:p w:rsidR="00805F36" w:rsidRPr="00805F36" w:rsidRDefault="00805F36" w:rsidP="00805F3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eastAsia="ru-RU"/>
        </w:rPr>
        <w:t>(0.4D+0.08W)−(0.4D+0.03W)=160−20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eastAsia="ru-RU"/>
        </w:rPr>
        <w:br/>
        <w:t>0.05W=140</w:t>
      </w:r>
      <w:r w:rsidRPr="00805F36">
        <w:rPr>
          <w:rFonts w:ascii="Cambria Math" w:eastAsia="Times New Roman" w:hAnsi="Cambria Math" w:cs="Times New Roman"/>
          <w:sz w:val="28"/>
          <w:szCs w:val="28"/>
          <w:bdr w:val="none" w:sz="0" w:space="0" w:color="auto" w:frame="1"/>
          <w:shd w:val="clear" w:color="auto" w:fill="FFFFFF"/>
          <w:lang w:eastAsia="ru-RU"/>
        </w:rPr>
        <w:t>⇒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eastAsia="ru-RU"/>
        </w:rPr>
        <w:t>W=2800</w:t>
      </w:r>
    </w:p>
    <w:p w:rsidR="00805F36" w:rsidRPr="00805F36" w:rsidRDefault="00805F36" w:rsidP="00805F36">
      <w:pPr>
        <w:shd w:val="clear" w:color="auto" w:fill="FFFFFF"/>
        <w:spacing w:before="60" w:after="60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Подставим в первое уравнение:</w:t>
      </w:r>
    </w:p>
    <w:p w:rsidR="00805F36" w:rsidRPr="00805F36" w:rsidRDefault="00805F36" w:rsidP="00805F3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eastAsia="ru-RU"/>
        </w:rPr>
        <w:t>0.1D+0.02×2800=40</w:t>
      </w:r>
      <w:r w:rsidRPr="00805F36">
        <w:rPr>
          <w:rFonts w:ascii="Cambria Math" w:eastAsia="Times New Roman" w:hAnsi="Cambria Math" w:cs="Times New Roman"/>
          <w:sz w:val="28"/>
          <w:szCs w:val="28"/>
          <w:bdr w:val="none" w:sz="0" w:space="0" w:color="auto" w:frame="1"/>
          <w:shd w:val="clear" w:color="auto" w:fill="FFFFFF"/>
          <w:lang w:eastAsia="ru-RU"/>
        </w:rPr>
        <w:t>⇒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eastAsia="ru-RU"/>
        </w:rPr>
        <w:t>0.1D+56=40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eastAsia="ru-RU"/>
        </w:rPr>
        <w:br/>
        <w:t>0.1D=−16(невозможно)</w:t>
      </w:r>
    </w:p>
    <w:p w:rsidR="00805F36" w:rsidRPr="00805F36" w:rsidRDefault="00805F36" w:rsidP="00805F36">
      <w:pPr>
        <w:pStyle w:val="a2"/>
        <w:rPr>
          <w:rFonts w:eastAsia="Times New Roman"/>
          <w:b/>
          <w:bCs/>
          <w:szCs w:val="28"/>
          <w:lang w:val="en-US"/>
        </w:rPr>
      </w:pPr>
    </w:p>
    <w:p w:rsidR="00805F36" w:rsidRPr="00805F36" w:rsidRDefault="00805F36" w:rsidP="00805F36">
      <w:pPr>
        <w:pStyle w:val="a2"/>
        <w:rPr>
          <w:rFonts w:eastAsia="Times New Roman"/>
          <w:szCs w:val="28"/>
        </w:rPr>
      </w:pPr>
      <w:r w:rsidRPr="00805F36">
        <w:rPr>
          <w:rFonts w:eastAsia="Times New Roman"/>
          <w:b/>
          <w:bCs/>
          <w:szCs w:val="28"/>
        </w:rPr>
        <w:t>Вывод:</w:t>
      </w:r>
      <w:r w:rsidRPr="00805F36">
        <w:rPr>
          <w:rFonts w:eastAsia="Times New Roman"/>
          <w:szCs w:val="28"/>
        </w:rPr>
        <w:t> Нет решения с </w:t>
      </w:r>
      <w:r w:rsidRPr="00805F36">
        <w:rPr>
          <w:rFonts w:eastAsia="Times New Roman"/>
          <w:szCs w:val="28"/>
          <w:bdr w:val="none" w:sz="0" w:space="0" w:color="auto" w:frame="1"/>
        </w:rPr>
        <w:t>D&gt;0</w:t>
      </w:r>
      <w:r w:rsidRPr="00805F36">
        <w:rPr>
          <w:rFonts w:eastAsia="Times New Roman"/>
          <w:szCs w:val="28"/>
        </w:rPr>
        <w:t> и </w:t>
      </w:r>
      <w:r w:rsidRPr="00805F36">
        <w:rPr>
          <w:rFonts w:eastAsia="Times New Roman"/>
          <w:szCs w:val="28"/>
          <w:bdr w:val="none" w:sz="0" w:space="0" w:color="auto" w:frame="1"/>
        </w:rPr>
        <w:t>W&gt;0</w:t>
      </w:r>
      <w:r w:rsidRPr="00805F36">
        <w:rPr>
          <w:rFonts w:eastAsia="Times New Roman"/>
          <w:szCs w:val="28"/>
        </w:rPr>
        <w:t>, при котором оба ресурса используются полностью.</w:t>
      </w:r>
    </w:p>
    <w:p w:rsidR="00805F36" w:rsidRPr="00805F36" w:rsidRDefault="00805F36" w:rsidP="00805F36">
      <w:pPr>
        <w:pStyle w:val="30"/>
        <w:shd w:val="clear" w:color="auto" w:fill="FFFFFF"/>
        <w:spacing w:before="274" w:after="206"/>
        <w:rPr>
          <w:rFonts w:ascii="Times New Roman" w:hAnsi="Times New Roman" w:cs="Times New Roman"/>
          <w:color w:val="auto"/>
          <w:sz w:val="28"/>
          <w:szCs w:val="28"/>
        </w:rPr>
      </w:pPr>
      <w:r w:rsidRPr="00805F36">
        <w:rPr>
          <w:rFonts w:ascii="Times New Roman" w:hAnsi="Times New Roman" w:cs="Times New Roman"/>
          <w:b/>
          <w:bCs/>
          <w:color w:val="auto"/>
          <w:sz w:val="28"/>
          <w:szCs w:val="28"/>
        </w:rPr>
        <w:t>4) КПВ:</w:t>
      </w:r>
    </w:p>
    <w:p w:rsidR="00805F36" w:rsidRPr="00805F36" w:rsidRDefault="00805F36" w:rsidP="00805F36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sz w:val="28"/>
          <w:szCs w:val="28"/>
        </w:rPr>
      </w:pPr>
      <w:r w:rsidRPr="00805F36">
        <w:rPr>
          <w:sz w:val="28"/>
          <w:szCs w:val="28"/>
        </w:rPr>
        <w:t>КПВ состоит из двух отрезков:</w:t>
      </w:r>
    </w:p>
    <w:p w:rsidR="00805F36" w:rsidRPr="00805F36" w:rsidRDefault="00805F36" w:rsidP="00655D9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line="429" w:lineRule="atLeast"/>
        <w:rPr>
          <w:sz w:val="28"/>
          <w:szCs w:val="28"/>
        </w:rPr>
      </w:pPr>
      <w:r w:rsidRPr="00805F36">
        <w:rPr>
          <w:sz w:val="28"/>
          <w:szCs w:val="28"/>
        </w:rPr>
        <w:t>От </w:t>
      </w:r>
      <w:r w:rsidRPr="00805F36">
        <w:rPr>
          <w:rStyle w:val="katex-mathml"/>
          <w:rFonts w:eastAsiaTheme="majorEastAsia"/>
          <w:sz w:val="28"/>
          <w:szCs w:val="28"/>
          <w:bdr w:val="none" w:sz="0" w:space="0" w:color="auto" w:frame="1"/>
        </w:rPr>
        <w:t>(D=0, W=666.67)</w:t>
      </w:r>
      <w:r w:rsidRPr="00805F36">
        <w:rPr>
          <w:sz w:val="28"/>
          <w:szCs w:val="28"/>
        </w:rPr>
        <w:t> до точки, где одно из ограничений становится неактивным.</w:t>
      </w:r>
    </w:p>
    <w:p w:rsidR="00805F36" w:rsidRPr="00805F36" w:rsidRDefault="00805F36" w:rsidP="00655D90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60" w:afterAutospacing="0" w:line="429" w:lineRule="atLeast"/>
        <w:rPr>
          <w:sz w:val="28"/>
          <w:szCs w:val="28"/>
        </w:rPr>
      </w:pPr>
      <w:r w:rsidRPr="00805F36">
        <w:rPr>
          <w:sz w:val="28"/>
          <w:szCs w:val="28"/>
        </w:rPr>
        <w:t>Найдем точку перелома:</w:t>
      </w:r>
      <w:r w:rsidRPr="00805F36">
        <w:rPr>
          <w:sz w:val="28"/>
          <w:szCs w:val="28"/>
        </w:rPr>
        <w:br/>
        <w:t>При </w:t>
      </w:r>
      <w:r w:rsidRPr="00805F36">
        <w:rPr>
          <w:rStyle w:val="katex-mathml"/>
          <w:rFonts w:eastAsiaTheme="majorEastAsia"/>
          <w:sz w:val="28"/>
          <w:szCs w:val="28"/>
          <w:bdr w:val="none" w:sz="0" w:space="0" w:color="auto" w:frame="1"/>
        </w:rPr>
        <w:t>D=50</w:t>
      </w:r>
      <w:r w:rsidRPr="00805F36">
        <w:rPr>
          <w:sz w:val="28"/>
          <w:szCs w:val="28"/>
        </w:rPr>
        <w:t> (максимум по клею):</w:t>
      </w:r>
    </w:p>
    <w:p w:rsidR="00805F36" w:rsidRPr="00805F36" w:rsidRDefault="00805F36" w:rsidP="00805F36">
      <w:pPr>
        <w:shd w:val="clear" w:color="auto" w:fill="FFFFFF"/>
        <w:spacing w:afterAutospacing="1"/>
        <w:ind w:left="720"/>
        <w:rPr>
          <w:rFonts w:ascii="Times New Roman" w:hAnsi="Times New Roman" w:cs="Times New Roman"/>
          <w:sz w:val="28"/>
          <w:szCs w:val="28"/>
        </w:rPr>
      </w:pPr>
      <w:r w:rsidRPr="00805F36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W=2000−5×50=1750</w:t>
      </w:r>
    </w:p>
    <w:p w:rsidR="00805F36" w:rsidRPr="00805F36" w:rsidRDefault="00805F36" w:rsidP="00805F36">
      <w:pPr>
        <w:pStyle w:val="ds-markdown-paragraph"/>
        <w:shd w:val="clear" w:color="auto" w:fill="FFFFFF"/>
        <w:spacing w:before="60" w:beforeAutospacing="0" w:after="60" w:afterAutospacing="0" w:line="429" w:lineRule="atLeast"/>
        <w:rPr>
          <w:sz w:val="28"/>
          <w:szCs w:val="28"/>
        </w:rPr>
      </w:pPr>
      <w:r w:rsidRPr="00805F36">
        <w:rPr>
          <w:sz w:val="28"/>
          <w:szCs w:val="28"/>
        </w:rPr>
        <w:t>Проверим клей:</w:t>
      </w:r>
    </w:p>
    <w:p w:rsidR="00805F36" w:rsidRPr="00805F36" w:rsidRDefault="00805F36" w:rsidP="00805F36">
      <w:pPr>
        <w:shd w:val="clear" w:color="auto" w:fill="FFFFFF"/>
        <w:spacing w:afterAutospacing="1"/>
        <w:rPr>
          <w:rFonts w:ascii="Times New Roman" w:hAnsi="Times New Roman" w:cs="Times New Roman"/>
          <w:sz w:val="28"/>
          <w:szCs w:val="28"/>
          <w:bdr w:val="none" w:sz="0" w:space="0" w:color="auto" w:frame="1"/>
        </w:rPr>
      </w:pPr>
      <w:r w:rsidRPr="00805F36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0.4×50+0.03×1750=20+52.5=72.5&gt;20(недопустимо)</w:t>
      </w:r>
      <w:r w:rsidRPr="00805F36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br/>
      </w:r>
      <w:r w:rsidRPr="00805F36">
        <w:rPr>
          <w:rFonts w:ascii="Times New Roman" w:hAnsi="Times New Roman" w:cs="Times New Roman"/>
          <w:sz w:val="28"/>
          <w:szCs w:val="28"/>
        </w:rPr>
        <w:t>Следовательно, КПВ — это ломаная линия от </w:t>
      </w:r>
      <w:r w:rsidRPr="00805F36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(50,0)</w:t>
      </w:r>
      <w:r w:rsidRPr="00805F36">
        <w:rPr>
          <w:rFonts w:ascii="Times New Roman" w:hAnsi="Times New Roman" w:cs="Times New Roman"/>
          <w:sz w:val="28"/>
          <w:szCs w:val="28"/>
        </w:rPr>
        <w:t> до </w:t>
      </w:r>
      <w:r w:rsidRPr="00805F36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(0,666.67)</w:t>
      </w:r>
      <w:r w:rsidRPr="00805F36">
        <w:rPr>
          <w:rStyle w:val="mopen"/>
          <w:rFonts w:ascii="Times New Roman" w:hAnsi="Times New Roman" w:cs="Times New Roman"/>
          <w:sz w:val="28"/>
          <w:szCs w:val="28"/>
        </w:rPr>
        <w:t>.</w:t>
      </w:r>
    </w:p>
    <w:p w:rsidR="00805F36" w:rsidRPr="00805F36" w:rsidRDefault="00805F36" w:rsidP="00805F36">
      <w:pPr>
        <w:pStyle w:val="30"/>
        <w:shd w:val="clear" w:color="auto" w:fill="FFFFFF"/>
        <w:spacing w:before="274" w:after="206"/>
        <w:rPr>
          <w:rFonts w:ascii="Times New Roman" w:hAnsi="Times New Roman" w:cs="Times New Roman"/>
          <w:color w:val="auto"/>
          <w:sz w:val="28"/>
          <w:szCs w:val="28"/>
        </w:rPr>
      </w:pPr>
      <w:r w:rsidRPr="00805F36">
        <w:rPr>
          <w:rFonts w:ascii="Times New Roman" w:hAnsi="Times New Roman" w:cs="Times New Roman"/>
          <w:b/>
          <w:bCs/>
          <w:color w:val="auto"/>
          <w:sz w:val="28"/>
          <w:szCs w:val="28"/>
        </w:rPr>
        <w:t>5) Производственная возможность с полным использованием ресурсов:</w:t>
      </w:r>
    </w:p>
    <w:p w:rsidR="00805F36" w:rsidRPr="00805F36" w:rsidRDefault="00805F36" w:rsidP="00805F36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sz w:val="28"/>
          <w:szCs w:val="28"/>
        </w:rPr>
      </w:pPr>
      <w:r w:rsidRPr="00805F36">
        <w:rPr>
          <w:sz w:val="28"/>
          <w:szCs w:val="28"/>
        </w:rPr>
        <w:t>Как видно из решения системы, такой точки не существует. Максимальное использование одного ресурса приводит к нехватке другого.</w:t>
      </w:r>
    </w:p>
    <w:p w:rsidR="00805F36" w:rsidRPr="00805F36" w:rsidRDefault="00805F36" w:rsidP="00805F36">
      <w:pPr>
        <w:pStyle w:val="30"/>
        <w:shd w:val="clear" w:color="auto" w:fill="FFFFFF"/>
        <w:spacing w:before="274" w:after="206"/>
        <w:rPr>
          <w:rFonts w:ascii="Times New Roman" w:hAnsi="Times New Roman" w:cs="Times New Roman"/>
          <w:color w:val="auto"/>
          <w:sz w:val="28"/>
          <w:szCs w:val="28"/>
        </w:rPr>
      </w:pPr>
      <w:r w:rsidRPr="00805F36">
        <w:rPr>
          <w:rFonts w:ascii="Times New Roman" w:hAnsi="Times New Roman" w:cs="Times New Roman"/>
          <w:b/>
          <w:bCs/>
          <w:color w:val="auto"/>
          <w:sz w:val="28"/>
          <w:szCs w:val="28"/>
        </w:rPr>
        <w:t>Итоговые ответы:</w:t>
      </w:r>
    </w:p>
    <w:p w:rsidR="00805F36" w:rsidRPr="00805F36" w:rsidRDefault="00805F36" w:rsidP="00655D90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60" w:afterAutospacing="0" w:line="429" w:lineRule="atLeast"/>
        <w:rPr>
          <w:sz w:val="28"/>
          <w:szCs w:val="28"/>
        </w:rPr>
      </w:pPr>
      <w:r w:rsidRPr="00805F36">
        <w:rPr>
          <w:rStyle w:val="afe"/>
          <w:rFonts w:eastAsiaTheme="majorEastAsia"/>
          <w:sz w:val="28"/>
          <w:szCs w:val="28"/>
        </w:rPr>
        <w:t>КПВ</w:t>
      </w:r>
      <w:r w:rsidRPr="00805F36">
        <w:rPr>
          <w:sz w:val="28"/>
          <w:szCs w:val="28"/>
        </w:rPr>
        <w:t> задается линией между точками:</w:t>
      </w:r>
    </w:p>
    <w:p w:rsidR="00805F36" w:rsidRPr="00805F36" w:rsidRDefault="00805F36" w:rsidP="00655D90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line="429" w:lineRule="atLeast"/>
        <w:rPr>
          <w:sz w:val="28"/>
          <w:szCs w:val="28"/>
        </w:rPr>
      </w:pPr>
      <w:r w:rsidRPr="00805F36">
        <w:rPr>
          <w:rStyle w:val="katex-mathml"/>
          <w:rFonts w:eastAsiaTheme="majorEastAsia"/>
          <w:sz w:val="28"/>
          <w:szCs w:val="28"/>
          <w:bdr w:val="none" w:sz="0" w:space="0" w:color="auto" w:frame="1"/>
        </w:rPr>
        <w:t>(D=50,W=0)</w:t>
      </w:r>
    </w:p>
    <w:p w:rsidR="00805F36" w:rsidRPr="00805F36" w:rsidRDefault="00805F36" w:rsidP="00655D90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line="429" w:lineRule="atLeast"/>
        <w:rPr>
          <w:sz w:val="28"/>
          <w:szCs w:val="28"/>
        </w:rPr>
      </w:pPr>
      <w:r w:rsidRPr="00805F36">
        <w:rPr>
          <w:rStyle w:val="katex-mathml"/>
          <w:rFonts w:eastAsiaTheme="majorEastAsia"/>
          <w:sz w:val="28"/>
          <w:szCs w:val="28"/>
          <w:bdr w:val="none" w:sz="0" w:space="0" w:color="auto" w:frame="1"/>
        </w:rPr>
        <w:t>(D=0,W=666.6)</w:t>
      </w:r>
    </w:p>
    <w:p w:rsidR="00805F36" w:rsidRPr="00805F36" w:rsidRDefault="00805F36" w:rsidP="00805F36">
      <w:pPr>
        <w:pStyle w:val="ds-markdown-paragraph"/>
        <w:shd w:val="clear" w:color="auto" w:fill="FFFFFF"/>
        <w:spacing w:before="0" w:beforeAutospacing="0" w:line="429" w:lineRule="atLeast"/>
        <w:rPr>
          <w:rStyle w:val="katex-mathml"/>
          <w:rFonts w:eastAsiaTheme="majorEastAsia"/>
          <w:sz w:val="28"/>
          <w:szCs w:val="28"/>
          <w:bdr w:val="none" w:sz="0" w:space="0" w:color="auto" w:frame="1"/>
        </w:rPr>
      </w:pPr>
      <w:r w:rsidRPr="00805F36">
        <w:rPr>
          <w:sz w:val="28"/>
          <w:szCs w:val="28"/>
        </w:rPr>
        <w:lastRenderedPageBreak/>
        <w:t>Уравнение КПВ на этом участке:</w:t>
      </w:r>
      <w:r w:rsidRPr="00805F36">
        <w:rPr>
          <w:sz w:val="28"/>
          <w:szCs w:val="28"/>
        </w:rPr>
        <w:br/>
      </w:r>
      <w:r w:rsidRPr="00805F36">
        <w:rPr>
          <w:rStyle w:val="katex-mathml"/>
          <w:rFonts w:eastAsiaTheme="majorEastAsia"/>
          <w:sz w:val="28"/>
          <w:szCs w:val="28"/>
          <w:bdr w:val="none" w:sz="0" w:space="0" w:color="auto" w:frame="1"/>
        </w:rPr>
        <w:t>0.4D+0.03W=20</w:t>
      </w:r>
    </w:p>
    <w:p w:rsidR="00805F36" w:rsidRPr="00805F36" w:rsidRDefault="00805F36" w:rsidP="00805F36">
      <w:pPr>
        <w:pStyle w:val="ds-markdown-paragraph"/>
        <w:shd w:val="clear" w:color="auto" w:fill="FFFFFF"/>
        <w:spacing w:before="0" w:beforeAutospacing="0" w:line="429" w:lineRule="atLeast"/>
        <w:rPr>
          <w:color w:val="404040"/>
          <w:sz w:val="28"/>
          <w:szCs w:val="28"/>
        </w:rPr>
      </w:pPr>
      <w:r w:rsidRPr="00805F36">
        <w:rPr>
          <w:noProof/>
          <w:color w:val="404040"/>
          <w:sz w:val="28"/>
          <w:szCs w:val="28"/>
        </w:rPr>
        <w:drawing>
          <wp:inline distT="0" distB="0" distL="0" distR="0">
            <wp:extent cx="1568450" cy="229154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77" cy="2293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5F36" w:rsidRPr="00805F36" w:rsidRDefault="00805F36" w:rsidP="00655D90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line="429" w:lineRule="atLeast"/>
        <w:rPr>
          <w:sz w:val="28"/>
          <w:szCs w:val="28"/>
        </w:rPr>
      </w:pPr>
      <w:r w:rsidRPr="00805F36">
        <w:rPr>
          <w:rStyle w:val="afe"/>
          <w:rFonts w:eastAsiaTheme="majorEastAsia"/>
          <w:sz w:val="28"/>
          <w:szCs w:val="28"/>
        </w:rPr>
        <w:t>Нет производственной возможности</w:t>
      </w:r>
      <w:r w:rsidRPr="00805F36">
        <w:rPr>
          <w:sz w:val="28"/>
          <w:szCs w:val="28"/>
        </w:rPr>
        <w:t>, при которой полностью используются и древесина, и клей одновременно.</w:t>
      </w:r>
    </w:p>
    <w:p w:rsidR="00805F36" w:rsidRPr="00805F36" w:rsidRDefault="00805F36" w:rsidP="00805F36">
      <w:pPr>
        <w:tabs>
          <w:tab w:val="left" w:pos="3587"/>
        </w:tabs>
        <w:rPr>
          <w:rFonts w:ascii="Times New Roman" w:hAnsi="Times New Roman" w:cs="Times New Roman"/>
          <w:sz w:val="28"/>
          <w:szCs w:val="28"/>
        </w:rPr>
      </w:pPr>
      <w:r w:rsidRPr="00805F3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9790" cy="1315998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27758" b="56640"/>
                    <a:stretch/>
                  </pic:blipFill>
                  <pic:spPr bwMode="auto">
                    <a:xfrm>
                      <a:off x="0" y="0"/>
                      <a:ext cx="5940425" cy="131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05F36" w:rsidRPr="00805F36" w:rsidRDefault="00805F36" w:rsidP="00805F36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Обозначим:</w:t>
      </w:r>
    </w:p>
    <w:p w:rsidR="00805F36" w:rsidRPr="00805F36" w:rsidRDefault="00805F36" w:rsidP="00655D90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05F3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proofErr w:type="spellEnd"/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количество курток</w:t>
      </w:r>
    </w:p>
    <w:p w:rsidR="00805F36" w:rsidRPr="00805F36" w:rsidRDefault="00805F36" w:rsidP="00655D90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05F3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proofErr w:type="spellEnd"/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количество рюкзаков</w:t>
      </w:r>
    </w:p>
    <w:p w:rsidR="00805F36" w:rsidRPr="00805F36" w:rsidRDefault="00805F36" w:rsidP="00805F36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Ограничения:</w:t>
      </w:r>
    </w:p>
    <w:p w:rsidR="00805F36" w:rsidRPr="00805F36" w:rsidRDefault="00805F36" w:rsidP="00655D90">
      <w:pPr>
        <w:numPr>
          <w:ilvl w:val="0"/>
          <w:numId w:val="8"/>
        </w:numPr>
        <w:shd w:val="clear" w:color="auto" w:fill="FFFFFF"/>
        <w:spacing w:after="60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коже:</w:t>
      </w:r>
      <w:r w:rsidRPr="00805F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3x+1,5y≤40</w:t>
      </w:r>
    </w:p>
    <w:p w:rsidR="00805F36" w:rsidRPr="00805F36" w:rsidRDefault="00805F36" w:rsidP="00655D90">
      <w:pPr>
        <w:numPr>
          <w:ilvl w:val="0"/>
          <w:numId w:val="8"/>
        </w:numPr>
        <w:shd w:val="clear" w:color="auto" w:fill="FFFFFF"/>
        <w:spacing w:after="60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ткани:</w:t>
      </w:r>
      <w:r w:rsidRPr="00805F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2x+y≤30</w:t>
      </w:r>
    </w:p>
    <w:p w:rsidR="00805F36" w:rsidRPr="00805F36" w:rsidRDefault="00805F36" w:rsidP="00805F36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Упростим ограничения:</w:t>
      </w:r>
    </w:p>
    <w:p w:rsidR="00805F36" w:rsidRPr="00805F36" w:rsidRDefault="00805F36" w:rsidP="00655D90">
      <w:pPr>
        <w:numPr>
          <w:ilvl w:val="0"/>
          <w:numId w:val="9"/>
        </w:numPr>
        <w:shd w:val="clear" w:color="auto" w:fill="FFFFFF"/>
        <w:spacing w:after="60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Разделим первое неравенство на 1,5:  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2x+y≤40/1,5≈26,67</w:t>
      </w:r>
    </w:p>
    <w:p w:rsidR="00805F36" w:rsidRPr="00805F36" w:rsidRDefault="00805F36" w:rsidP="00655D90">
      <w:pPr>
        <w:numPr>
          <w:ilvl w:val="0"/>
          <w:numId w:val="9"/>
        </w:numPr>
        <w:shd w:val="clear" w:color="auto" w:fill="FFFFFF"/>
        <w:spacing w:after="60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Второе неравенство:</w:t>
      </w:r>
      <w:r w:rsidRPr="00805F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805F3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805F3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≤30</w:t>
      </w:r>
    </w:p>
    <w:p w:rsidR="00805F36" w:rsidRPr="00805F36" w:rsidRDefault="00805F36" w:rsidP="00805F36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Первое ограничение строже, поэтому ГПВ определяется им:  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eastAsia="ru-RU"/>
        </w:rPr>
        <w:t>2x+y=26,67</w:t>
      </w: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05F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Выразим </w:t>
      </w:r>
      <w:proofErr w:type="spellStart"/>
      <w:r w:rsidRPr="00805F3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y</w:t>
      </w:r>
      <w:proofErr w:type="spellEnd"/>
      <w:r w:rsidRPr="00805F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через </w:t>
      </w:r>
      <w:r w:rsidRPr="00805F3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x</w:t>
      </w:r>
      <w:r w:rsidRPr="00805F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805F36" w:rsidRPr="00805F36" w:rsidRDefault="00805F36" w:rsidP="00805F3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eastAsia="ru-RU"/>
        </w:rPr>
        <w:t>y=26,67−2x</w:t>
      </w:r>
    </w:p>
    <w:p w:rsidR="00805F36" w:rsidRPr="00805F36" w:rsidRDefault="00805F36" w:rsidP="00805F36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Крайние точки ГПВ:</w:t>
      </w:r>
    </w:p>
    <w:p w:rsidR="00805F36" w:rsidRPr="00805F36" w:rsidRDefault="00805F36" w:rsidP="00655D90">
      <w:pPr>
        <w:numPr>
          <w:ilvl w:val="0"/>
          <w:numId w:val="10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 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x=0</w:t>
      </w: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, то 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y=26,67</w:t>
      </w: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05F36" w:rsidRPr="00805F36" w:rsidRDefault="00805F36" w:rsidP="00655D90">
      <w:pPr>
        <w:numPr>
          <w:ilvl w:val="0"/>
          <w:numId w:val="10"/>
        </w:numPr>
        <w:shd w:val="clear" w:color="auto" w:fill="FFFFFF"/>
        <w:spacing w:after="100" w:afterAutospacing="1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 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y=0</w:t>
      </w: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, то 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x=13,33</w:t>
      </w: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05F36" w:rsidRPr="00805F36" w:rsidRDefault="00805F36" w:rsidP="00805F36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Проверим ограничение по ткани:</w:t>
      </w:r>
      <w:r w:rsidRPr="00805F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 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x=0</w:t>
      </w: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y=26,67</w:t>
      </w: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eastAsia="ru-RU"/>
        </w:rPr>
        <w:t>2</w:t>
      </w:r>
      <w:r w:rsidRPr="00805F36">
        <w:rPr>
          <w:rFonts w:ascii="Cambria Math" w:eastAsia="Times New Roman" w:hAnsi="Cambria Math" w:cs="Times New Roman"/>
          <w:sz w:val="28"/>
          <w:szCs w:val="28"/>
          <w:bdr w:val="none" w:sz="0" w:space="0" w:color="auto" w:frame="1"/>
          <w:shd w:val="clear" w:color="auto" w:fill="FFFFFF"/>
          <w:lang w:eastAsia="ru-RU"/>
        </w:rPr>
        <w:t>⋅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eastAsia="ru-RU"/>
        </w:rPr>
        <w:t>0+26,67=26,67≤30(выполняется)</w:t>
      </w:r>
    </w:p>
    <w:p w:rsidR="00805F36" w:rsidRPr="00805F36" w:rsidRDefault="00805F36" w:rsidP="00805F36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 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x=13,33</w:t>
      </w: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y=0</w:t>
      </w: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805F3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eastAsia="ru-RU"/>
        </w:rPr>
        <w:t>2</w:t>
      </w:r>
      <w:r w:rsidRPr="00805F36">
        <w:rPr>
          <w:rFonts w:ascii="Cambria Math" w:eastAsia="Times New Roman" w:hAnsi="Cambria Math" w:cs="Times New Roman"/>
          <w:sz w:val="28"/>
          <w:szCs w:val="28"/>
          <w:bdr w:val="none" w:sz="0" w:space="0" w:color="auto" w:frame="1"/>
          <w:shd w:val="clear" w:color="auto" w:fill="FFFFFF"/>
          <w:lang w:eastAsia="ru-RU"/>
        </w:rPr>
        <w:t>⋅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eastAsia="ru-RU"/>
        </w:rPr>
        <w:t>13,33+0=26,67≤30(выполняется)</w:t>
      </w:r>
    </w:p>
    <w:p w:rsidR="00805F36" w:rsidRPr="00805F36" w:rsidRDefault="00805F36" w:rsidP="00805F36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5F3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Граница производственных возможностей:</w:t>
      </w:r>
    </w:p>
    <w:p w:rsidR="00805F36" w:rsidRPr="00805F36" w:rsidRDefault="00805F36" w:rsidP="00805F36">
      <w:pPr>
        <w:tabs>
          <w:tab w:val="left" w:pos="3587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eastAsia="ru-RU"/>
        </w:rPr>
        <w:t>y</w:t>
      </w:r>
      <w:proofErr w:type="spellEnd"/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eastAsia="ru-RU"/>
        </w:rPr>
        <w:t xml:space="preserve"> =26,67−2x при 0 ≤ </w:t>
      </w:r>
      <w:proofErr w:type="spellStart"/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eastAsia="ru-RU"/>
        </w:rPr>
        <w:t>x</w:t>
      </w:r>
      <w:proofErr w:type="spellEnd"/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eastAsia="ru-RU"/>
        </w:rPr>
        <w:t xml:space="preserve"> ≤13,33  </w:t>
      </w:r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eastAsia="ru-RU"/>
        </w:rPr>
        <w:br/>
        <w:t xml:space="preserve">0 ≤ </w:t>
      </w:r>
      <w:proofErr w:type="spellStart"/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eastAsia="ru-RU"/>
        </w:rPr>
        <w:t>y</w:t>
      </w:r>
      <w:proofErr w:type="spellEnd"/>
      <w:r w:rsidRPr="00805F3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eastAsia="ru-RU"/>
        </w:rPr>
        <w:t xml:space="preserve"> ≤ 26,67</w:t>
      </w:r>
    </w:p>
    <w:p w:rsidR="00805F36" w:rsidRPr="00805F36" w:rsidRDefault="00805F36" w:rsidP="00805F36">
      <w:pPr>
        <w:pStyle w:val="30"/>
        <w:shd w:val="clear" w:color="auto" w:fill="FFFFFF"/>
        <w:spacing w:before="274" w:after="206"/>
        <w:rPr>
          <w:rFonts w:ascii="Times New Roman" w:hAnsi="Times New Roman" w:cs="Times New Roman"/>
          <w:color w:val="auto"/>
          <w:sz w:val="28"/>
          <w:szCs w:val="28"/>
        </w:rPr>
      </w:pPr>
      <w:r w:rsidRPr="00805F36">
        <w:rPr>
          <w:rFonts w:ascii="Times New Roman" w:hAnsi="Times New Roman" w:cs="Times New Roman"/>
          <w:b/>
          <w:bCs/>
          <w:color w:val="auto"/>
          <w:sz w:val="28"/>
          <w:szCs w:val="28"/>
        </w:rPr>
        <w:t>График альтернативных издержек для рюкзаков</w:t>
      </w:r>
    </w:p>
    <w:p w:rsidR="00805F36" w:rsidRPr="00805F36" w:rsidRDefault="00805F36" w:rsidP="00805F36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sz w:val="28"/>
          <w:szCs w:val="28"/>
        </w:rPr>
      </w:pPr>
      <w:r w:rsidRPr="00805F36">
        <w:rPr>
          <w:sz w:val="28"/>
          <w:szCs w:val="28"/>
        </w:rPr>
        <w:t>Альтернативные издержки производства одного рюкзака — это количество курток, от которых нужно отказаться, чтобы произвести один дополнительный рюкзак.</w:t>
      </w:r>
    </w:p>
    <w:p w:rsidR="00805F36" w:rsidRPr="00805F36" w:rsidRDefault="00805F36" w:rsidP="00805F36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sz w:val="28"/>
          <w:szCs w:val="28"/>
        </w:rPr>
      </w:pPr>
      <w:r w:rsidRPr="00805F36">
        <w:rPr>
          <w:sz w:val="28"/>
          <w:szCs w:val="28"/>
        </w:rPr>
        <w:t>Из уравнения ГПВ:</w:t>
      </w:r>
    </w:p>
    <w:p w:rsidR="00805F36" w:rsidRPr="00805F36" w:rsidRDefault="00805F36" w:rsidP="00805F36">
      <w:pP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</w:pPr>
      <w:r w:rsidRPr="00805F36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>y=26,67−2x  </w:t>
      </w:r>
      <w:r w:rsidRPr="00805F36">
        <w:rPr>
          <w:rStyle w:val="katex-mathml"/>
          <w:rFonts w:ascii="Times New Roman" w:hAnsi="Cambria Math" w:cs="Times New Roman"/>
          <w:sz w:val="28"/>
          <w:szCs w:val="28"/>
          <w:bdr w:val="none" w:sz="0" w:space="0" w:color="auto" w:frame="1"/>
          <w:shd w:val="clear" w:color="auto" w:fill="FFFFFF"/>
        </w:rPr>
        <w:t>⟹</w:t>
      </w:r>
      <w:r w:rsidRPr="00805F36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>  </w:t>
      </w:r>
      <w:proofErr w:type="spellStart"/>
      <w:r w:rsidRPr="00805F36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>Δy</w:t>
      </w:r>
      <w:proofErr w:type="spellEnd"/>
      <w:r w:rsidRPr="00805F36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>=−2Δx</w:t>
      </w:r>
    </w:p>
    <w:p w:rsidR="00805F36" w:rsidRPr="00805F36" w:rsidRDefault="00805F36" w:rsidP="00805F36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sz w:val="28"/>
          <w:szCs w:val="28"/>
        </w:rPr>
      </w:pPr>
      <w:r w:rsidRPr="00805F36">
        <w:rPr>
          <w:sz w:val="28"/>
          <w:szCs w:val="28"/>
        </w:rPr>
        <w:t>То есть для производства одного рюкзака (</w:t>
      </w:r>
      <w:r w:rsidRPr="00805F36">
        <w:rPr>
          <w:rStyle w:val="katex-mathml"/>
          <w:rFonts w:eastAsiaTheme="majorEastAsia"/>
          <w:sz w:val="28"/>
          <w:szCs w:val="28"/>
          <w:bdr w:val="none" w:sz="0" w:space="0" w:color="auto" w:frame="1"/>
        </w:rPr>
        <w:t>Δy=1</w:t>
      </w:r>
      <w:r w:rsidRPr="00805F36">
        <w:rPr>
          <w:sz w:val="28"/>
          <w:szCs w:val="28"/>
        </w:rPr>
        <w:t xml:space="preserve">) нужно отказаться </w:t>
      </w:r>
      <w:proofErr w:type="gramStart"/>
      <w:r w:rsidRPr="00805F36">
        <w:rPr>
          <w:sz w:val="28"/>
          <w:szCs w:val="28"/>
        </w:rPr>
        <w:t>от</w:t>
      </w:r>
      <w:proofErr w:type="gramEnd"/>
      <w:r w:rsidRPr="00805F36">
        <w:rPr>
          <w:sz w:val="28"/>
          <w:szCs w:val="28"/>
        </w:rPr>
        <w:t>:</w:t>
      </w:r>
    </w:p>
    <w:p w:rsidR="00805F36" w:rsidRPr="00805F36" w:rsidRDefault="00805F36" w:rsidP="00805F36">
      <w:pPr>
        <w:tabs>
          <w:tab w:val="left" w:pos="3587"/>
        </w:tabs>
        <w:ind w:left="360"/>
        <w:rPr>
          <w:rStyle w:val="mord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05F36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>Δx=−1/2(0,5 куртки)</w:t>
      </w:r>
    </w:p>
    <w:p w:rsidR="00805F36" w:rsidRPr="00805F36" w:rsidRDefault="00805F36" w:rsidP="00805F36">
      <w:pPr>
        <w:pStyle w:val="ds-markdown-paragraph"/>
        <w:shd w:val="clear" w:color="auto" w:fill="FFFFFF"/>
        <w:spacing w:before="206" w:beforeAutospacing="0" w:after="206" w:afterAutospacing="0" w:line="429" w:lineRule="atLeast"/>
        <w:ind w:left="720"/>
        <w:rPr>
          <w:sz w:val="28"/>
          <w:szCs w:val="28"/>
        </w:rPr>
      </w:pPr>
      <w:r w:rsidRPr="00805F36">
        <w:rPr>
          <w:rStyle w:val="afe"/>
          <w:rFonts w:eastAsiaTheme="majorEastAsia"/>
          <w:sz w:val="28"/>
          <w:szCs w:val="28"/>
        </w:rPr>
        <w:t>Альтернативные издержки постоянны:</w:t>
      </w:r>
    </w:p>
    <w:p w:rsidR="00805F36" w:rsidRPr="00805F36" w:rsidRDefault="00805F36" w:rsidP="00655D90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line="429" w:lineRule="atLeast"/>
        <w:rPr>
          <w:sz w:val="28"/>
          <w:szCs w:val="28"/>
        </w:rPr>
      </w:pPr>
      <w:r w:rsidRPr="00805F36">
        <w:rPr>
          <w:sz w:val="28"/>
          <w:szCs w:val="28"/>
        </w:rPr>
        <w:t>Каждый рюкзак "стоит" 0,5 куртки.</w:t>
      </w:r>
    </w:p>
    <w:p w:rsidR="00805F36" w:rsidRPr="00805F36" w:rsidRDefault="00805F36" w:rsidP="00805F36">
      <w:pPr>
        <w:pStyle w:val="ds-markdown-paragraph"/>
        <w:shd w:val="clear" w:color="auto" w:fill="FFFFFF"/>
        <w:spacing w:before="206" w:beforeAutospacing="0" w:after="206" w:afterAutospacing="0" w:line="429" w:lineRule="atLeast"/>
        <w:ind w:left="720"/>
        <w:rPr>
          <w:sz w:val="28"/>
          <w:szCs w:val="28"/>
        </w:rPr>
      </w:pPr>
      <w:r w:rsidRPr="00805F36">
        <w:rPr>
          <w:rStyle w:val="afe"/>
          <w:rFonts w:eastAsiaTheme="majorEastAsia"/>
          <w:sz w:val="28"/>
          <w:szCs w:val="28"/>
        </w:rPr>
        <w:t>График альтернативных издержек:</w:t>
      </w:r>
    </w:p>
    <w:p w:rsidR="00805F36" w:rsidRPr="00805F36" w:rsidRDefault="00805F36" w:rsidP="00655D90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line="429" w:lineRule="atLeast"/>
        <w:rPr>
          <w:sz w:val="28"/>
          <w:szCs w:val="28"/>
        </w:rPr>
      </w:pPr>
      <w:r w:rsidRPr="00805F36">
        <w:rPr>
          <w:sz w:val="28"/>
          <w:szCs w:val="28"/>
        </w:rPr>
        <w:t>По оси </w:t>
      </w:r>
      <w:proofErr w:type="spellStart"/>
      <w:r w:rsidRPr="00805F36">
        <w:rPr>
          <w:rStyle w:val="mord"/>
          <w:rFonts w:eastAsiaTheme="majorEastAsia"/>
          <w:i/>
          <w:iCs/>
          <w:sz w:val="28"/>
          <w:szCs w:val="28"/>
        </w:rPr>
        <w:t>x</w:t>
      </w:r>
      <w:proofErr w:type="spellEnd"/>
      <w:r w:rsidRPr="00805F36">
        <w:rPr>
          <w:sz w:val="28"/>
          <w:szCs w:val="28"/>
        </w:rPr>
        <w:t> — количество рюкзаков (</w:t>
      </w:r>
      <w:proofErr w:type="spellStart"/>
      <w:r w:rsidRPr="00805F36">
        <w:rPr>
          <w:rStyle w:val="mord"/>
          <w:rFonts w:eastAsiaTheme="majorEastAsia"/>
          <w:i/>
          <w:iCs/>
          <w:sz w:val="28"/>
          <w:szCs w:val="28"/>
        </w:rPr>
        <w:t>y</w:t>
      </w:r>
      <w:proofErr w:type="spellEnd"/>
      <w:r w:rsidRPr="00805F36">
        <w:rPr>
          <w:sz w:val="28"/>
          <w:szCs w:val="28"/>
        </w:rPr>
        <w:t>).</w:t>
      </w:r>
    </w:p>
    <w:p w:rsidR="00805F36" w:rsidRPr="00805F36" w:rsidRDefault="00805F36" w:rsidP="00655D90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line="429" w:lineRule="atLeast"/>
        <w:rPr>
          <w:sz w:val="28"/>
          <w:szCs w:val="28"/>
        </w:rPr>
      </w:pPr>
      <w:r w:rsidRPr="00805F36">
        <w:rPr>
          <w:sz w:val="28"/>
          <w:szCs w:val="28"/>
        </w:rPr>
        <w:t>По оси </w:t>
      </w:r>
      <w:proofErr w:type="spellStart"/>
      <w:r w:rsidRPr="00805F36">
        <w:rPr>
          <w:rStyle w:val="mord"/>
          <w:rFonts w:eastAsiaTheme="majorEastAsia"/>
          <w:i/>
          <w:iCs/>
          <w:sz w:val="28"/>
          <w:szCs w:val="28"/>
        </w:rPr>
        <w:t>y</w:t>
      </w:r>
      <w:proofErr w:type="spellEnd"/>
      <w:r w:rsidRPr="00805F36">
        <w:rPr>
          <w:sz w:val="28"/>
          <w:szCs w:val="28"/>
        </w:rPr>
        <w:t> — альтернативные издержки (в куртках).</w:t>
      </w:r>
    </w:p>
    <w:p w:rsidR="00805F36" w:rsidRPr="00805F36" w:rsidRDefault="00805F36" w:rsidP="00805F36">
      <w:pPr>
        <w:pStyle w:val="ds-markdown-paragraph"/>
        <w:shd w:val="clear" w:color="auto" w:fill="FFFFFF"/>
        <w:spacing w:before="206" w:beforeAutospacing="0" w:after="206" w:afterAutospacing="0" w:line="429" w:lineRule="atLeast"/>
        <w:ind w:left="720"/>
        <w:rPr>
          <w:sz w:val="28"/>
          <w:szCs w:val="28"/>
        </w:rPr>
      </w:pPr>
      <w:r w:rsidRPr="00805F36">
        <w:rPr>
          <w:sz w:val="28"/>
          <w:szCs w:val="28"/>
        </w:rPr>
        <w:t>Поскольку издержки постоянны, график будет горизонтальной линией на уровне 0,5 куртки.</w:t>
      </w:r>
    </w:p>
    <w:p w:rsidR="00805F36" w:rsidRPr="00805F36" w:rsidRDefault="00805F36" w:rsidP="00805F36">
      <w:pPr>
        <w:pStyle w:val="30"/>
        <w:shd w:val="clear" w:color="auto" w:fill="FFFFFF"/>
        <w:spacing w:before="274" w:after="206"/>
        <w:ind w:left="720"/>
        <w:rPr>
          <w:rFonts w:ascii="Times New Roman" w:hAnsi="Times New Roman" w:cs="Times New Roman"/>
          <w:color w:val="auto"/>
          <w:sz w:val="28"/>
          <w:szCs w:val="28"/>
        </w:rPr>
      </w:pPr>
      <w:r w:rsidRPr="00805F3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Итоговый ответ:</w:t>
      </w:r>
    </w:p>
    <w:p w:rsidR="00805F36" w:rsidRPr="00805F36" w:rsidRDefault="00805F36" w:rsidP="00655D90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60" w:afterAutospacing="0" w:line="429" w:lineRule="atLeast"/>
        <w:rPr>
          <w:sz w:val="28"/>
          <w:szCs w:val="28"/>
        </w:rPr>
      </w:pPr>
      <w:r w:rsidRPr="00805F36">
        <w:rPr>
          <w:rStyle w:val="afe"/>
          <w:rFonts w:eastAsiaTheme="majorEastAsia"/>
          <w:sz w:val="28"/>
          <w:szCs w:val="28"/>
        </w:rPr>
        <w:t>Граница производственных возможностей:</w:t>
      </w:r>
    </w:p>
    <w:p w:rsidR="00805F36" w:rsidRPr="00805F36" w:rsidRDefault="00805F36" w:rsidP="00805F36">
      <w:pPr>
        <w:shd w:val="clear" w:color="auto" w:fill="FFFFFF"/>
        <w:spacing w:beforeAutospacing="1" w:afterAutospacing="1"/>
        <w:ind w:left="1440"/>
        <w:rPr>
          <w:rFonts w:ascii="Times New Roman" w:hAnsi="Times New Roman" w:cs="Times New Roman"/>
          <w:sz w:val="28"/>
          <w:szCs w:val="28"/>
        </w:rPr>
      </w:pPr>
      <w:r w:rsidRPr="00805F36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t>y=26,67−2x при 0≤x≤13,33, 0≤y≤26,67</w:t>
      </w:r>
      <w:r w:rsidRPr="00805F36">
        <w:rPr>
          <w:rStyle w:val="katex-mathml"/>
          <w:rFonts w:ascii="Times New Roman" w:hAnsi="Times New Roman" w:cs="Times New Roman"/>
          <w:sz w:val="28"/>
          <w:szCs w:val="28"/>
          <w:bdr w:val="none" w:sz="0" w:space="0" w:color="auto" w:frame="1"/>
        </w:rPr>
        <w:br/>
      </w:r>
      <w:r w:rsidRPr="00805F36">
        <w:rPr>
          <w:rFonts w:ascii="Times New Roman" w:hAnsi="Times New Roman" w:cs="Times New Roman"/>
          <w:sz w:val="28"/>
          <w:szCs w:val="28"/>
        </w:rPr>
        <w:t>Крайние точки: (0; 26,67) и (13,33; 0).</w:t>
      </w:r>
    </w:p>
    <w:p w:rsidR="00805F36" w:rsidRPr="00805F36" w:rsidRDefault="00805F36" w:rsidP="00655D90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60" w:afterAutospacing="0" w:line="429" w:lineRule="atLeast"/>
        <w:rPr>
          <w:sz w:val="28"/>
          <w:szCs w:val="28"/>
        </w:rPr>
      </w:pPr>
      <w:r w:rsidRPr="00805F36">
        <w:rPr>
          <w:rStyle w:val="afe"/>
          <w:rFonts w:eastAsiaTheme="majorEastAsia"/>
          <w:sz w:val="28"/>
          <w:szCs w:val="28"/>
        </w:rPr>
        <w:t>График альтернативных издержек для рюкзаков:</w:t>
      </w:r>
    </w:p>
    <w:p w:rsidR="00805F36" w:rsidRPr="00805F36" w:rsidRDefault="00805F36" w:rsidP="00655D90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rPr>
          <w:sz w:val="28"/>
          <w:szCs w:val="28"/>
        </w:rPr>
      </w:pPr>
      <w:r w:rsidRPr="00805F36">
        <w:rPr>
          <w:sz w:val="28"/>
          <w:szCs w:val="28"/>
        </w:rPr>
        <w:t>Альтернативные издержки производства одного рюкзака составляют </w:t>
      </w:r>
      <w:r w:rsidRPr="00805F36">
        <w:rPr>
          <w:rStyle w:val="afe"/>
          <w:rFonts w:eastAsiaTheme="majorEastAsia"/>
          <w:sz w:val="28"/>
          <w:szCs w:val="28"/>
        </w:rPr>
        <w:t>0,5 куртки</w:t>
      </w:r>
      <w:r w:rsidRPr="00805F36">
        <w:rPr>
          <w:sz w:val="28"/>
          <w:szCs w:val="28"/>
        </w:rPr>
        <w:t>.</w:t>
      </w:r>
    </w:p>
    <w:p w:rsidR="00805F36" w:rsidRPr="00805F36" w:rsidRDefault="00805F36" w:rsidP="00655D90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rPr>
          <w:color w:val="404040"/>
          <w:sz w:val="28"/>
          <w:szCs w:val="28"/>
        </w:rPr>
      </w:pPr>
      <w:r w:rsidRPr="00805F36">
        <w:rPr>
          <w:sz w:val="28"/>
          <w:szCs w:val="28"/>
        </w:rPr>
        <w:t>График представляет собой горизонтальную линию на уровне 0,5 куртки для всех значений </w:t>
      </w:r>
      <w:proofErr w:type="spellStart"/>
      <w:r w:rsidRPr="00805F36">
        <w:rPr>
          <w:rStyle w:val="mord"/>
          <w:rFonts w:eastAsiaTheme="majorEastAsia"/>
          <w:i/>
          <w:iCs/>
          <w:sz w:val="28"/>
          <w:szCs w:val="28"/>
        </w:rPr>
        <w:t>y</w:t>
      </w:r>
      <w:proofErr w:type="spellEnd"/>
      <w:r w:rsidRPr="00805F36">
        <w:rPr>
          <w:sz w:val="28"/>
          <w:szCs w:val="28"/>
        </w:rPr>
        <w:t> от 0 до 26,67.</w:t>
      </w:r>
      <w:r w:rsidRPr="00805F36">
        <w:rPr>
          <w:noProof/>
          <w:color w:val="404040"/>
          <w:sz w:val="28"/>
          <w:szCs w:val="28"/>
        </w:rPr>
        <w:drawing>
          <wp:inline distT="0" distB="0" distL="0" distR="0">
            <wp:extent cx="4442460" cy="28651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5F36" w:rsidRPr="00805F36" w:rsidRDefault="00805F36" w:rsidP="00805F36">
      <w:pPr>
        <w:pStyle w:val="ds-markdown-paragraph"/>
        <w:shd w:val="clear" w:color="auto" w:fill="FFFFFF"/>
        <w:spacing w:before="0" w:beforeAutospacing="0" w:line="429" w:lineRule="atLeast"/>
        <w:rPr>
          <w:sz w:val="28"/>
          <w:szCs w:val="28"/>
        </w:rPr>
      </w:pPr>
      <w:r w:rsidRPr="00805F36">
        <w:rPr>
          <w:sz w:val="28"/>
          <w:szCs w:val="28"/>
        </w:rPr>
        <w:t>Тест</w:t>
      </w:r>
    </w:p>
    <w:tbl>
      <w:tblPr>
        <w:tblStyle w:val="ad"/>
        <w:tblW w:w="0" w:type="auto"/>
        <w:tblLook w:val="04A0"/>
      </w:tblPr>
      <w:tblGrid>
        <w:gridCol w:w="704"/>
        <w:gridCol w:w="2126"/>
      </w:tblGrid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1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proofErr w:type="spellStart"/>
            <w:r w:rsidRPr="00805F36">
              <w:rPr>
                <w:sz w:val="28"/>
                <w:szCs w:val="28"/>
              </w:rPr>
              <w:t>Ксенофонт</w:t>
            </w:r>
            <w:proofErr w:type="spellEnd"/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2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  <w:lang w:val="en-US"/>
              </w:rPr>
              <w:t xml:space="preserve">c  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3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  <w:lang w:val="en-US"/>
              </w:rPr>
              <w:t xml:space="preserve">b 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4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  <w:lang w:val="en-US"/>
              </w:rPr>
              <w:t>c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5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  <w:lang w:val="en-US"/>
              </w:rPr>
              <w:t>b</w:t>
            </w:r>
            <w:r w:rsidRPr="00805F36">
              <w:rPr>
                <w:sz w:val="28"/>
                <w:szCs w:val="28"/>
              </w:rPr>
              <w:t xml:space="preserve"> 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6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  <w:lang w:val="en-US"/>
              </w:rPr>
              <w:t>c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7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  <w:lang w:val="en-US"/>
              </w:rPr>
              <w:t>a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8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  <w:lang w:val="en-US"/>
              </w:rPr>
              <w:t>a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9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  <w:lang w:val="en-US"/>
              </w:rPr>
              <w:t>b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10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  <w:lang w:val="en-US"/>
              </w:rPr>
              <w:t>d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11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дедукцией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12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  <w:lang w:val="en-US"/>
              </w:rPr>
              <w:t>a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lastRenderedPageBreak/>
              <w:t>13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категориями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14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  <w:lang w:val="en-US"/>
              </w:rPr>
              <w:t>b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15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  <w:lang w:val="en-US"/>
              </w:rPr>
              <w:t>d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16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9400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17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  <w:lang w:val="en-US"/>
              </w:rPr>
              <w:t xml:space="preserve">b (10 </w:t>
            </w:r>
            <w:r w:rsidRPr="00805F36">
              <w:rPr>
                <w:sz w:val="28"/>
                <w:szCs w:val="28"/>
              </w:rPr>
              <w:t>штук)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18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законами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19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</w:rPr>
              <w:t>АИ (</w:t>
            </w:r>
            <w:proofErr w:type="spellStart"/>
            <w:r w:rsidRPr="00805F36">
              <w:rPr>
                <w:sz w:val="28"/>
                <w:szCs w:val="28"/>
                <w:lang w:val="en-US"/>
              </w:rPr>
              <w:t>xy</w:t>
            </w:r>
            <w:proofErr w:type="spellEnd"/>
            <w:r w:rsidRPr="00805F36">
              <w:rPr>
                <w:sz w:val="28"/>
                <w:szCs w:val="28"/>
                <w:lang w:val="en-US"/>
              </w:rPr>
              <w:t>) = 1,75</w:t>
            </w:r>
          </w:p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</w:rPr>
              <w:t>АИ (</w:t>
            </w:r>
            <w:proofErr w:type="spellStart"/>
            <w:r w:rsidRPr="00805F36">
              <w:rPr>
                <w:sz w:val="28"/>
                <w:szCs w:val="28"/>
                <w:lang w:val="en-US"/>
              </w:rPr>
              <w:t>yx</w:t>
            </w:r>
            <w:proofErr w:type="spellEnd"/>
            <w:r w:rsidRPr="00805F36">
              <w:rPr>
                <w:sz w:val="28"/>
                <w:szCs w:val="28"/>
                <w:lang w:val="en-US"/>
              </w:rPr>
              <w:t>) = 0,6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20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  <w:lang w:val="en-US"/>
              </w:rPr>
              <w:t>d</w:t>
            </w:r>
            <w:r w:rsidRPr="00805F36">
              <w:rPr>
                <w:sz w:val="28"/>
                <w:szCs w:val="28"/>
              </w:rPr>
              <w:t xml:space="preserve"> </w:t>
            </w:r>
            <w:r w:rsidRPr="00805F36">
              <w:rPr>
                <w:sz w:val="28"/>
                <w:szCs w:val="28"/>
                <w:lang w:val="en-US"/>
              </w:rPr>
              <w:t>(</w:t>
            </w:r>
            <w:r w:rsidRPr="00805F36">
              <w:rPr>
                <w:sz w:val="28"/>
                <w:szCs w:val="28"/>
              </w:rPr>
              <w:t>рыночной экономики)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21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  <w:lang w:val="en-US"/>
              </w:rPr>
              <w:t>a, b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22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  <w:lang w:val="en-US"/>
              </w:rPr>
              <w:t xml:space="preserve">1b 2a 3c 4d 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23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  <w:lang w:val="en-US"/>
              </w:rPr>
              <w:t>a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24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  <w:lang w:val="en-US"/>
              </w:rPr>
              <w:t>c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25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  <w:lang w:val="en-US"/>
              </w:rPr>
              <w:t>d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</w:rPr>
              <w:t>2</w:t>
            </w:r>
            <w:r w:rsidRPr="00805F36"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  <w:lang w:val="en-US"/>
              </w:rPr>
              <w:t>e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</w:rPr>
              <w:t>2</w:t>
            </w:r>
            <w:r w:rsidRPr="00805F36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  <w:lang w:val="en-US"/>
              </w:rPr>
              <w:t>d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  <w:lang w:val="en-US"/>
              </w:rPr>
              <w:t>29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  <w:lang w:val="en-US"/>
              </w:rPr>
              <w:t>a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</w:rPr>
            </w:pPr>
            <w:r w:rsidRPr="00805F36">
              <w:rPr>
                <w:sz w:val="28"/>
                <w:szCs w:val="28"/>
              </w:rPr>
              <w:t>Человеческий капитал</w:t>
            </w:r>
          </w:p>
        </w:tc>
      </w:tr>
      <w:tr w:rsidR="00805F36" w:rsidRPr="00805F36" w:rsidTr="009C0256">
        <w:tc>
          <w:tcPr>
            <w:tcW w:w="704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</w:rPr>
              <w:t>3</w:t>
            </w:r>
            <w:r w:rsidRPr="00805F36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126" w:type="dxa"/>
          </w:tcPr>
          <w:p w:rsidR="00805F36" w:rsidRPr="00805F36" w:rsidRDefault="00805F36" w:rsidP="009C0256">
            <w:pPr>
              <w:pStyle w:val="ds-markdown-paragraph"/>
              <w:spacing w:before="0" w:beforeAutospacing="0" w:line="429" w:lineRule="atLeast"/>
              <w:rPr>
                <w:sz w:val="28"/>
                <w:szCs w:val="28"/>
                <w:lang w:val="en-US"/>
              </w:rPr>
            </w:pPr>
            <w:r w:rsidRPr="00805F36">
              <w:rPr>
                <w:sz w:val="28"/>
                <w:szCs w:val="28"/>
                <w:lang w:val="en-US"/>
              </w:rPr>
              <w:t>d</w:t>
            </w:r>
          </w:p>
        </w:tc>
      </w:tr>
    </w:tbl>
    <w:p w:rsidR="00805F36" w:rsidRPr="00805F36" w:rsidRDefault="00805F36" w:rsidP="00805F36">
      <w:pPr>
        <w:pStyle w:val="ds-markdown-paragraph"/>
        <w:shd w:val="clear" w:color="auto" w:fill="FFFFFF"/>
        <w:spacing w:before="0" w:beforeAutospacing="0" w:line="429" w:lineRule="atLeast"/>
        <w:rPr>
          <w:sz w:val="28"/>
          <w:szCs w:val="28"/>
        </w:rPr>
      </w:pPr>
    </w:p>
    <w:p w:rsidR="00805F36" w:rsidRPr="00805F36" w:rsidRDefault="00805F36" w:rsidP="00805F36">
      <w:pPr>
        <w:tabs>
          <w:tab w:val="left" w:pos="3587"/>
        </w:tabs>
        <w:rPr>
          <w:rFonts w:ascii="Times New Roman" w:hAnsi="Times New Roman" w:cs="Times New Roman"/>
          <w:sz w:val="28"/>
          <w:szCs w:val="28"/>
        </w:rPr>
      </w:pPr>
      <w:r w:rsidRPr="00805F3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853460" cy="445770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33841"/>
                    <a:stretch/>
                  </pic:blipFill>
                  <pic:spPr bwMode="auto">
                    <a:xfrm>
                      <a:off x="0" y="0"/>
                      <a:ext cx="4854500" cy="445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05F36" w:rsidRPr="00805F36" w:rsidRDefault="00805F36" w:rsidP="00805F36">
      <w:pPr>
        <w:tabs>
          <w:tab w:val="left" w:pos="3587"/>
        </w:tabs>
        <w:rPr>
          <w:rFonts w:ascii="Times New Roman" w:hAnsi="Times New Roman" w:cs="Times New Roman"/>
          <w:sz w:val="28"/>
          <w:szCs w:val="28"/>
        </w:rPr>
      </w:pPr>
    </w:p>
    <w:p w:rsidR="00805F36" w:rsidRPr="00805F36" w:rsidRDefault="00805F36" w:rsidP="00805F36">
      <w:pPr>
        <w:tabs>
          <w:tab w:val="left" w:pos="3587"/>
        </w:tabs>
        <w:rPr>
          <w:rFonts w:ascii="Times New Roman" w:hAnsi="Times New Roman" w:cs="Times New Roman"/>
          <w:sz w:val="28"/>
          <w:szCs w:val="28"/>
        </w:rPr>
      </w:pPr>
    </w:p>
    <w:p w:rsidR="00805F36" w:rsidRPr="00805F36" w:rsidRDefault="00805F36" w:rsidP="00805F36">
      <w:pPr>
        <w:tabs>
          <w:tab w:val="left" w:pos="3587"/>
        </w:tabs>
        <w:rPr>
          <w:rFonts w:ascii="Times New Roman" w:hAnsi="Times New Roman" w:cs="Times New Roman"/>
          <w:sz w:val="28"/>
          <w:szCs w:val="28"/>
        </w:rPr>
      </w:pPr>
    </w:p>
    <w:p w:rsidR="00805F36" w:rsidRPr="00805F36" w:rsidRDefault="00805F36" w:rsidP="00805F36">
      <w:pPr>
        <w:tabs>
          <w:tab w:val="left" w:pos="3587"/>
        </w:tabs>
        <w:rPr>
          <w:rFonts w:ascii="Times New Roman" w:hAnsi="Times New Roman" w:cs="Times New Roman"/>
          <w:sz w:val="28"/>
          <w:szCs w:val="28"/>
        </w:rPr>
      </w:pPr>
      <w:r w:rsidRPr="00805F3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8044086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44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5F36" w:rsidRPr="00805F36" w:rsidRDefault="00805F36" w:rsidP="00805F36">
      <w:pPr>
        <w:tabs>
          <w:tab w:val="left" w:pos="1067"/>
        </w:tabs>
        <w:rPr>
          <w:rFonts w:ascii="Times New Roman" w:hAnsi="Times New Roman" w:cs="Times New Roman"/>
          <w:sz w:val="28"/>
          <w:szCs w:val="28"/>
        </w:rPr>
      </w:pPr>
      <w:r w:rsidRPr="00805F36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805F3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8216966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1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5F3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68226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2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5F36" w:rsidRPr="00805F36" w:rsidRDefault="00805F36" w:rsidP="00805F36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805F36">
        <w:rPr>
          <w:rFonts w:ascii="Times New Roman" w:hAnsi="Times New Roman" w:cs="Times New Roman"/>
          <w:b/>
          <w:sz w:val="28"/>
          <w:szCs w:val="28"/>
        </w:rPr>
        <w:t>ОТВЕТЬТЕ НА ВОПРОСЫ:</w:t>
      </w:r>
    </w:p>
    <w:p w:rsidR="00805F36" w:rsidRPr="00805F36" w:rsidRDefault="00805F36" w:rsidP="00805F36">
      <w:pPr>
        <w:rPr>
          <w:rFonts w:ascii="Times New Roman" w:hAnsi="Times New Roman" w:cs="Times New Roman"/>
          <w:sz w:val="28"/>
          <w:szCs w:val="28"/>
        </w:rPr>
      </w:pPr>
      <w:r w:rsidRPr="00805F3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7885" cy="449580"/>
            <wp:effectExtent l="0" t="0" r="571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1" b="57831"/>
                    <a:stretch/>
                  </pic:blipFill>
                  <pic:spPr bwMode="auto">
                    <a:xfrm>
                      <a:off x="0" y="0"/>
                      <a:ext cx="5940425" cy="449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05F36" w:rsidRPr="00805F36" w:rsidRDefault="00805F36" w:rsidP="00805F36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sz w:val="28"/>
          <w:szCs w:val="28"/>
        </w:rPr>
      </w:pPr>
      <w:r w:rsidRPr="00805F36">
        <w:rPr>
          <w:rStyle w:val="afe"/>
          <w:rFonts w:eastAsiaTheme="majorEastAsia"/>
          <w:sz w:val="28"/>
          <w:szCs w:val="28"/>
        </w:rPr>
        <w:t>Начало:</w:t>
      </w:r>
      <w:r w:rsidRPr="00805F36">
        <w:rPr>
          <w:sz w:val="28"/>
          <w:szCs w:val="28"/>
        </w:rPr>
        <w:t xml:space="preserve"> Античная философия (Аристотель) → меркантилизм (XVI–XVIII вв.) → классическая политэкономия (Адам Смит, XVIII </w:t>
      </w:r>
      <w:proofErr w:type="gramStart"/>
      <w:r w:rsidRPr="00805F36">
        <w:rPr>
          <w:sz w:val="28"/>
          <w:szCs w:val="28"/>
        </w:rPr>
        <w:t>в</w:t>
      </w:r>
      <w:proofErr w:type="gramEnd"/>
      <w:r w:rsidRPr="00805F36">
        <w:rPr>
          <w:sz w:val="28"/>
          <w:szCs w:val="28"/>
        </w:rPr>
        <w:t>.).</w:t>
      </w:r>
    </w:p>
    <w:p w:rsidR="00805F36" w:rsidRPr="00805F36" w:rsidRDefault="00805F36" w:rsidP="00805F36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sz w:val="28"/>
          <w:szCs w:val="28"/>
        </w:rPr>
      </w:pPr>
      <w:r w:rsidRPr="00805F36">
        <w:rPr>
          <w:rStyle w:val="afe"/>
          <w:rFonts w:eastAsiaTheme="majorEastAsia"/>
          <w:sz w:val="28"/>
          <w:szCs w:val="28"/>
        </w:rPr>
        <w:t>Изменения в названии:</w:t>
      </w:r>
    </w:p>
    <w:p w:rsidR="00805F36" w:rsidRPr="00805F36" w:rsidRDefault="00805F36" w:rsidP="00655D90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line="429" w:lineRule="atLeast"/>
        <w:rPr>
          <w:sz w:val="28"/>
          <w:szCs w:val="28"/>
        </w:rPr>
      </w:pPr>
      <w:r w:rsidRPr="00805F36">
        <w:rPr>
          <w:rStyle w:val="afe"/>
          <w:rFonts w:eastAsiaTheme="majorEastAsia"/>
          <w:sz w:val="28"/>
          <w:szCs w:val="28"/>
        </w:rPr>
        <w:t>Политэкономия</w:t>
      </w:r>
      <w:r w:rsidRPr="00805F36">
        <w:rPr>
          <w:sz w:val="28"/>
          <w:szCs w:val="28"/>
        </w:rPr>
        <w:t> (с XVIII в.) – изучала </w:t>
      </w:r>
      <w:r w:rsidRPr="00805F36">
        <w:rPr>
          <w:rStyle w:val="afe"/>
          <w:rFonts w:eastAsiaTheme="majorEastAsia"/>
          <w:sz w:val="28"/>
          <w:szCs w:val="28"/>
        </w:rPr>
        <w:t>богатство наций</w:t>
      </w:r>
      <w:r w:rsidRPr="00805F36">
        <w:rPr>
          <w:sz w:val="28"/>
          <w:szCs w:val="28"/>
        </w:rPr>
        <w:t> и роль государства.</w:t>
      </w:r>
    </w:p>
    <w:p w:rsidR="00805F36" w:rsidRPr="00805F36" w:rsidRDefault="00805F36" w:rsidP="00655D90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line="429" w:lineRule="atLeast"/>
        <w:rPr>
          <w:sz w:val="28"/>
          <w:szCs w:val="28"/>
        </w:rPr>
      </w:pPr>
      <w:proofErr w:type="spellStart"/>
      <w:r w:rsidRPr="00805F36">
        <w:rPr>
          <w:rStyle w:val="afe"/>
          <w:rFonts w:eastAsiaTheme="majorEastAsia"/>
          <w:sz w:val="28"/>
          <w:szCs w:val="28"/>
        </w:rPr>
        <w:lastRenderedPageBreak/>
        <w:t>Экономикс</w:t>
      </w:r>
      <w:proofErr w:type="spellEnd"/>
      <w:r w:rsidRPr="00805F36">
        <w:rPr>
          <w:sz w:val="28"/>
          <w:szCs w:val="28"/>
        </w:rPr>
        <w:t xml:space="preserve"> (с конца XIX </w:t>
      </w:r>
      <w:proofErr w:type="gramStart"/>
      <w:r w:rsidRPr="00805F36">
        <w:rPr>
          <w:sz w:val="28"/>
          <w:szCs w:val="28"/>
        </w:rPr>
        <w:t>в</w:t>
      </w:r>
      <w:proofErr w:type="gramEnd"/>
      <w:r w:rsidRPr="00805F36">
        <w:rPr>
          <w:sz w:val="28"/>
          <w:szCs w:val="28"/>
        </w:rPr>
        <w:t xml:space="preserve">., </w:t>
      </w:r>
      <w:proofErr w:type="gramStart"/>
      <w:r w:rsidRPr="00805F36">
        <w:rPr>
          <w:sz w:val="28"/>
          <w:szCs w:val="28"/>
        </w:rPr>
        <w:t>Альфред</w:t>
      </w:r>
      <w:proofErr w:type="gramEnd"/>
      <w:r w:rsidRPr="00805F36">
        <w:rPr>
          <w:sz w:val="28"/>
          <w:szCs w:val="28"/>
        </w:rPr>
        <w:t xml:space="preserve"> Маршалл) – сместил акцент на </w:t>
      </w:r>
      <w:r w:rsidRPr="00805F36">
        <w:rPr>
          <w:rStyle w:val="afe"/>
          <w:rFonts w:eastAsiaTheme="majorEastAsia"/>
          <w:sz w:val="28"/>
          <w:szCs w:val="28"/>
        </w:rPr>
        <w:t>рыночные механизмы и математический анализ</w:t>
      </w:r>
      <w:r w:rsidRPr="00805F36">
        <w:rPr>
          <w:sz w:val="28"/>
          <w:szCs w:val="28"/>
        </w:rPr>
        <w:t>.</w:t>
      </w:r>
      <w:r w:rsidRPr="00805F36">
        <w:rPr>
          <w:sz w:val="28"/>
          <w:szCs w:val="28"/>
        </w:rPr>
        <w:br/>
      </w:r>
      <w:r w:rsidRPr="00805F36">
        <w:rPr>
          <w:rStyle w:val="afe"/>
          <w:rFonts w:eastAsiaTheme="majorEastAsia"/>
          <w:sz w:val="28"/>
          <w:szCs w:val="28"/>
        </w:rPr>
        <w:t>Причина:</w:t>
      </w:r>
      <w:r w:rsidRPr="00805F36">
        <w:rPr>
          <w:sz w:val="28"/>
          <w:szCs w:val="28"/>
        </w:rPr>
        <w:t> Переход от описательных теорий к точным моделям и маржиналистскому подходу.</w:t>
      </w:r>
    </w:p>
    <w:p w:rsidR="00805F36" w:rsidRPr="00805F36" w:rsidRDefault="00805F36" w:rsidP="00805F36">
      <w:pPr>
        <w:rPr>
          <w:rFonts w:ascii="Times New Roman" w:hAnsi="Times New Roman" w:cs="Times New Roman"/>
          <w:sz w:val="28"/>
          <w:szCs w:val="28"/>
        </w:rPr>
      </w:pPr>
      <w:r w:rsidRPr="00805F3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937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44312"/>
                    <a:stretch/>
                  </pic:blipFill>
                  <pic:spPr bwMode="auto">
                    <a:xfrm>
                      <a:off x="0" y="0"/>
                      <a:ext cx="5940425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05F36" w:rsidRPr="00805F36" w:rsidRDefault="00805F36" w:rsidP="00805F36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sz w:val="28"/>
          <w:szCs w:val="28"/>
        </w:rPr>
      </w:pPr>
      <w:r w:rsidRPr="00805F36">
        <w:rPr>
          <w:rStyle w:val="afe"/>
          <w:rFonts w:eastAsiaTheme="majorEastAsia"/>
          <w:sz w:val="28"/>
          <w:szCs w:val="28"/>
        </w:rPr>
        <w:t>Главные направления:</w:t>
      </w:r>
    </w:p>
    <w:p w:rsidR="00805F36" w:rsidRPr="00805F36" w:rsidRDefault="00805F36" w:rsidP="00655D90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line="429" w:lineRule="atLeast"/>
        <w:rPr>
          <w:sz w:val="28"/>
          <w:szCs w:val="28"/>
        </w:rPr>
      </w:pPr>
      <w:r w:rsidRPr="00805F36">
        <w:rPr>
          <w:rStyle w:val="afe"/>
          <w:rFonts w:eastAsiaTheme="majorEastAsia"/>
          <w:sz w:val="28"/>
          <w:szCs w:val="28"/>
        </w:rPr>
        <w:t>Микроэкономика</w:t>
      </w:r>
      <w:r w:rsidRPr="00805F36">
        <w:rPr>
          <w:sz w:val="28"/>
          <w:szCs w:val="28"/>
        </w:rPr>
        <w:t> (поведение индивидов и фирм, ценообразование).</w:t>
      </w:r>
    </w:p>
    <w:p w:rsidR="00805F36" w:rsidRPr="00805F36" w:rsidRDefault="00805F36" w:rsidP="00655D90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line="429" w:lineRule="atLeast"/>
        <w:rPr>
          <w:sz w:val="28"/>
          <w:szCs w:val="28"/>
        </w:rPr>
      </w:pPr>
      <w:proofErr w:type="gramStart"/>
      <w:r w:rsidRPr="00805F36">
        <w:rPr>
          <w:rStyle w:val="afe"/>
          <w:rFonts w:eastAsiaTheme="majorEastAsia"/>
          <w:sz w:val="28"/>
          <w:szCs w:val="28"/>
        </w:rPr>
        <w:t>Макроэкономика</w:t>
      </w:r>
      <w:r w:rsidRPr="00805F36">
        <w:rPr>
          <w:sz w:val="28"/>
          <w:szCs w:val="28"/>
        </w:rPr>
        <w:t> (экономика в целом:</w:t>
      </w:r>
      <w:proofErr w:type="gramEnd"/>
      <w:r w:rsidRPr="00805F36">
        <w:rPr>
          <w:sz w:val="28"/>
          <w:szCs w:val="28"/>
        </w:rPr>
        <w:t xml:space="preserve"> </w:t>
      </w:r>
      <w:proofErr w:type="gramStart"/>
      <w:r w:rsidRPr="00805F36">
        <w:rPr>
          <w:sz w:val="28"/>
          <w:szCs w:val="28"/>
        </w:rPr>
        <w:t>ВВП, инфляция, безработица).</w:t>
      </w:r>
      <w:proofErr w:type="gramEnd"/>
    </w:p>
    <w:p w:rsidR="00805F36" w:rsidRPr="00805F36" w:rsidRDefault="00805F36" w:rsidP="00655D90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line="429" w:lineRule="atLeast"/>
        <w:rPr>
          <w:sz w:val="28"/>
          <w:szCs w:val="28"/>
        </w:rPr>
      </w:pPr>
      <w:r w:rsidRPr="00805F36">
        <w:rPr>
          <w:rStyle w:val="afe"/>
          <w:rFonts w:eastAsiaTheme="majorEastAsia"/>
          <w:sz w:val="28"/>
          <w:szCs w:val="28"/>
        </w:rPr>
        <w:t>Институциональная экономика</w:t>
      </w:r>
      <w:r w:rsidRPr="00805F36">
        <w:rPr>
          <w:sz w:val="28"/>
          <w:szCs w:val="28"/>
        </w:rPr>
        <w:t> (роль законов, традиций, организаций).</w:t>
      </w:r>
    </w:p>
    <w:p w:rsidR="00805F36" w:rsidRPr="00805F36" w:rsidRDefault="00805F36" w:rsidP="00655D90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line="429" w:lineRule="atLeast"/>
        <w:rPr>
          <w:sz w:val="28"/>
          <w:szCs w:val="28"/>
        </w:rPr>
      </w:pPr>
      <w:r w:rsidRPr="00805F36">
        <w:rPr>
          <w:rStyle w:val="afe"/>
          <w:rFonts w:eastAsiaTheme="majorEastAsia"/>
          <w:sz w:val="28"/>
          <w:szCs w:val="28"/>
        </w:rPr>
        <w:t>Поведенческая экономика</w:t>
      </w:r>
      <w:r w:rsidRPr="00805F36">
        <w:rPr>
          <w:sz w:val="28"/>
          <w:szCs w:val="28"/>
        </w:rPr>
        <w:t> (влияние психологии на решения).</w:t>
      </w:r>
    </w:p>
    <w:p w:rsidR="00805F36" w:rsidRPr="00805F36" w:rsidRDefault="00805F36" w:rsidP="00655D90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line="429" w:lineRule="atLeast"/>
        <w:rPr>
          <w:sz w:val="28"/>
          <w:szCs w:val="28"/>
        </w:rPr>
      </w:pPr>
      <w:r w:rsidRPr="00805F36">
        <w:rPr>
          <w:rStyle w:val="afe"/>
          <w:rFonts w:eastAsiaTheme="majorEastAsia"/>
          <w:sz w:val="28"/>
          <w:szCs w:val="28"/>
        </w:rPr>
        <w:t>Международная экономика</w:t>
      </w:r>
      <w:r w:rsidRPr="00805F36">
        <w:rPr>
          <w:sz w:val="28"/>
          <w:szCs w:val="28"/>
        </w:rPr>
        <w:t> (торговля, валютные отношения).</w:t>
      </w:r>
    </w:p>
    <w:p w:rsidR="00805F36" w:rsidRPr="00805F36" w:rsidRDefault="00805F36" w:rsidP="00805F36">
      <w:pPr>
        <w:pStyle w:val="ds-markdown-paragraph"/>
        <w:shd w:val="clear" w:color="auto" w:fill="FFFFFF"/>
        <w:spacing w:before="206" w:beforeAutospacing="0" w:line="429" w:lineRule="atLeast"/>
        <w:rPr>
          <w:sz w:val="28"/>
          <w:szCs w:val="28"/>
        </w:rPr>
      </w:pPr>
      <w:r w:rsidRPr="00805F36">
        <w:rPr>
          <w:rStyle w:val="afe"/>
          <w:rFonts w:eastAsiaTheme="majorEastAsia"/>
          <w:sz w:val="28"/>
          <w:szCs w:val="28"/>
        </w:rPr>
        <w:t>Критерий разделения:</w:t>
      </w:r>
      <w:r w:rsidRPr="00805F36">
        <w:rPr>
          <w:sz w:val="28"/>
          <w:szCs w:val="28"/>
        </w:rPr>
        <w:br/>
      </w:r>
      <w:r w:rsidRPr="00805F36">
        <w:rPr>
          <w:rStyle w:val="afe"/>
          <w:rFonts w:eastAsiaTheme="majorEastAsia"/>
          <w:sz w:val="28"/>
          <w:szCs w:val="28"/>
        </w:rPr>
        <w:t>Уровень анализа</w:t>
      </w:r>
      <w:r w:rsidRPr="00805F36">
        <w:rPr>
          <w:sz w:val="28"/>
          <w:szCs w:val="28"/>
        </w:rPr>
        <w:t xml:space="preserve"> (микро- </w:t>
      </w:r>
      <w:proofErr w:type="spellStart"/>
      <w:r w:rsidRPr="00805F36">
        <w:rPr>
          <w:sz w:val="28"/>
          <w:szCs w:val="28"/>
        </w:rPr>
        <w:t>vs</w:t>
      </w:r>
      <w:proofErr w:type="spellEnd"/>
      <w:r w:rsidRPr="00805F36">
        <w:rPr>
          <w:sz w:val="28"/>
          <w:szCs w:val="28"/>
        </w:rPr>
        <w:t xml:space="preserve"> макр</w:t>
      </w:r>
      <w:proofErr w:type="gramStart"/>
      <w:r w:rsidRPr="00805F36">
        <w:rPr>
          <w:sz w:val="28"/>
          <w:szCs w:val="28"/>
        </w:rPr>
        <w:t>о-</w:t>
      </w:r>
      <w:proofErr w:type="gramEnd"/>
      <w:r w:rsidRPr="00805F36">
        <w:rPr>
          <w:sz w:val="28"/>
          <w:szCs w:val="28"/>
        </w:rPr>
        <w:t>) и </w:t>
      </w:r>
      <w:r w:rsidRPr="00805F36">
        <w:rPr>
          <w:rStyle w:val="afe"/>
          <w:rFonts w:eastAsiaTheme="majorEastAsia"/>
          <w:sz w:val="28"/>
          <w:szCs w:val="28"/>
        </w:rPr>
        <w:t>методология</w:t>
      </w:r>
      <w:r w:rsidRPr="00805F36">
        <w:rPr>
          <w:sz w:val="28"/>
          <w:szCs w:val="28"/>
        </w:rPr>
        <w:t xml:space="preserve"> (неоклассическая, </w:t>
      </w:r>
      <w:proofErr w:type="spellStart"/>
      <w:r w:rsidRPr="00805F36">
        <w:rPr>
          <w:sz w:val="28"/>
          <w:szCs w:val="28"/>
        </w:rPr>
        <w:t>кейнсианская</w:t>
      </w:r>
      <w:proofErr w:type="spellEnd"/>
      <w:r w:rsidRPr="00805F36">
        <w:rPr>
          <w:sz w:val="28"/>
          <w:szCs w:val="28"/>
        </w:rPr>
        <w:t>, эволюционная и др.).</w:t>
      </w:r>
    </w:p>
    <w:p w:rsidR="00805F36" w:rsidRPr="00805F36" w:rsidRDefault="00805F36" w:rsidP="00805F36">
      <w:pPr>
        <w:rPr>
          <w:rFonts w:ascii="Times New Roman" w:hAnsi="Times New Roman" w:cs="Times New Roman"/>
          <w:sz w:val="28"/>
          <w:szCs w:val="28"/>
        </w:rPr>
      </w:pPr>
    </w:p>
    <w:p w:rsidR="002A445C" w:rsidRPr="00805F36" w:rsidRDefault="002A445C">
      <w:pPr>
        <w:rPr>
          <w:rFonts w:ascii="Times New Roman" w:hAnsi="Times New Roman" w:cs="Times New Roman"/>
          <w:sz w:val="28"/>
          <w:szCs w:val="28"/>
        </w:rPr>
      </w:pPr>
    </w:p>
    <w:sectPr w:rsidR="002A445C" w:rsidRPr="00805F36" w:rsidSect="008A29A4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5D90" w:rsidRDefault="00655D90" w:rsidP="00161B11">
      <w:pPr>
        <w:spacing w:after="0" w:line="240" w:lineRule="auto"/>
      </w:pPr>
      <w:r>
        <w:separator/>
      </w:r>
    </w:p>
  </w:endnote>
  <w:endnote w:type="continuationSeparator" w:id="0">
    <w:p w:rsidR="00655D90" w:rsidRDefault="00655D90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5D90" w:rsidRDefault="00655D90" w:rsidP="00161B11">
      <w:pPr>
        <w:spacing w:after="0" w:line="240" w:lineRule="auto"/>
      </w:pPr>
      <w:r>
        <w:separator/>
      </w:r>
    </w:p>
  </w:footnote>
  <w:footnote w:type="continuationSeparator" w:id="0">
    <w:p w:rsidR="00655D90" w:rsidRDefault="00655D90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B8710E"/>
    <w:multiLevelType w:val="multilevel"/>
    <w:tmpl w:val="E6A61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FD23FE"/>
    <w:multiLevelType w:val="multilevel"/>
    <w:tmpl w:val="E554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1A2004"/>
    <w:multiLevelType w:val="multilevel"/>
    <w:tmpl w:val="D9B8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055DAD"/>
    <w:multiLevelType w:val="multilevel"/>
    <w:tmpl w:val="E954F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CDC2D16"/>
    <w:multiLevelType w:val="multilevel"/>
    <w:tmpl w:val="B8E2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3F283533"/>
    <w:multiLevelType w:val="multilevel"/>
    <w:tmpl w:val="30E6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6ABF7E1D"/>
    <w:multiLevelType w:val="multilevel"/>
    <w:tmpl w:val="D29A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C30E89"/>
    <w:multiLevelType w:val="multilevel"/>
    <w:tmpl w:val="B9AA6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47E5AA7"/>
    <w:multiLevelType w:val="hybridMultilevel"/>
    <w:tmpl w:val="DE469C48"/>
    <w:lvl w:ilvl="0" w:tplc="13D42F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FBC04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0601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F406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905C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15C8A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A683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964E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A8BC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5B02B6D"/>
    <w:multiLevelType w:val="multilevel"/>
    <w:tmpl w:val="3C702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7A969D8"/>
    <w:multiLevelType w:val="multilevel"/>
    <w:tmpl w:val="9A7CF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3"/>
  </w:num>
  <w:num w:numId="5">
    <w:abstractNumId w:val="1"/>
  </w:num>
  <w:num w:numId="6">
    <w:abstractNumId w:val="13"/>
  </w:num>
  <w:num w:numId="7">
    <w:abstractNumId w:val="2"/>
  </w:num>
  <w:num w:numId="8">
    <w:abstractNumId w:val="12"/>
  </w:num>
  <w:num w:numId="9">
    <w:abstractNumId w:val="10"/>
  </w:num>
  <w:num w:numId="10">
    <w:abstractNumId w:val="4"/>
  </w:num>
  <w:num w:numId="11">
    <w:abstractNumId w:val="0"/>
  </w:num>
  <w:num w:numId="12">
    <w:abstractNumId w:val="11"/>
  </w:num>
  <w:num w:numId="13">
    <w:abstractNumId w:val="6"/>
  </w:num>
  <w:num w:numId="14">
    <w:abstractNumId w:val="9"/>
  </w:num>
  <w:numIdMacAtCleanup w:val="1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attachedTemplate r:id="rId1"/>
  <w:defaultTabStop w:val="709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655D90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445C"/>
    <w:rsid w:val="002A6490"/>
    <w:rsid w:val="002A64F1"/>
    <w:rsid w:val="002B560C"/>
    <w:rsid w:val="002C67FD"/>
    <w:rsid w:val="002D5F16"/>
    <w:rsid w:val="002E5EC3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55D90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05F36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31907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805F36"/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1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1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1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b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2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semiHidden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eastAsia="Times New Roman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Название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3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lang w:val="en-US"/>
    </w:rPr>
  </w:style>
  <w:style w:type="character" w:customStyle="1" w:styleId="af6">
    <w:name w:val="ГОСТ ЗАГОЛОВОК Знак"/>
    <w:basedOn w:val="13"/>
    <w:link w:val="af5"/>
    <w:rsid w:val="0054194D"/>
    <w:rPr>
      <w:b/>
      <w:caps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</w:style>
  <w:style w:type="character" w:customStyle="1" w:styleId="af8">
    <w:name w:val="Название таблицы ГОСТ Знак"/>
    <w:basedOn w:val="ac"/>
    <w:link w:val="af7"/>
    <w:rsid w:val="0054194D"/>
  </w:style>
  <w:style w:type="character" w:customStyle="1" w:styleId="afa">
    <w:name w:val="Код Знак"/>
    <w:basedOn w:val="a8"/>
    <w:link w:val="af9"/>
    <w:rsid w:val="0054194D"/>
    <w:rPr>
      <w:lang w:val="en-US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  <w:style w:type="paragraph" w:styleId="afd">
    <w:name w:val="List Paragraph"/>
    <w:basedOn w:val="a1"/>
    <w:uiPriority w:val="34"/>
    <w:qFormat/>
    <w:rsid w:val="00805F36"/>
    <w:pPr>
      <w:ind w:left="720"/>
      <w:contextualSpacing/>
    </w:pPr>
    <w:rPr>
      <w:kern w:val="2"/>
    </w:rPr>
  </w:style>
  <w:style w:type="paragraph" w:customStyle="1" w:styleId="ds-markdown-paragraph">
    <w:name w:val="ds-markdown-paragraph"/>
    <w:basedOn w:val="a1"/>
    <w:rsid w:val="00805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3"/>
    <w:rsid w:val="00805F36"/>
  </w:style>
  <w:style w:type="character" w:customStyle="1" w:styleId="mord">
    <w:name w:val="mord"/>
    <w:basedOn w:val="a3"/>
    <w:rsid w:val="00805F36"/>
  </w:style>
  <w:style w:type="character" w:customStyle="1" w:styleId="mopen">
    <w:name w:val="mopen"/>
    <w:basedOn w:val="a3"/>
    <w:rsid w:val="00805F36"/>
  </w:style>
  <w:style w:type="character" w:styleId="afe">
    <w:name w:val="Strong"/>
    <w:basedOn w:val="a3"/>
    <w:uiPriority w:val="22"/>
    <w:qFormat/>
    <w:rsid w:val="00805F3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A49C5-2D23-482E-827A-B606D47DE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4</TotalTime>
  <Pages>11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Имя учётки</dc:creator>
  <cp:lastModifiedBy>Имя учётки</cp:lastModifiedBy>
  <cp:revision>1</cp:revision>
  <cp:lastPrinted>2025-05-12T11:33:00Z</cp:lastPrinted>
  <dcterms:created xsi:type="dcterms:W3CDTF">2025-05-12T11:29:00Z</dcterms:created>
  <dcterms:modified xsi:type="dcterms:W3CDTF">2025-05-12T11:33:00Z</dcterms:modified>
</cp:coreProperties>
</file>