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C145D" w14:textId="77777777" w:rsidR="00F069B0" w:rsidRDefault="00F069B0" w:rsidP="00F069B0">
      <w:pPr>
        <w:pStyle w:val="1"/>
      </w:pPr>
      <w:r>
        <w:t>Цель работы</w:t>
      </w:r>
    </w:p>
    <w:p w14:paraId="6C25E5E9" w14:textId="77777777" w:rsidR="00F069B0" w:rsidRDefault="00F069B0" w:rsidP="00F069B0">
      <w:pPr>
        <w:pStyle w:val="a2"/>
      </w:pPr>
      <w:r>
        <w:t>П</w:t>
      </w:r>
      <w:r w:rsidRPr="003B60D9">
        <w:t>олучить</w:t>
      </w:r>
      <w:r>
        <w:t xml:space="preserve"> навыки моделирования нормально </w:t>
      </w:r>
      <w:r w:rsidRPr="003B60D9">
        <w:t>распределенных псевдослучайных чисел</w:t>
      </w:r>
      <w:r>
        <w:t xml:space="preserve"> в программной среде MATLAB/GNU </w:t>
      </w:r>
      <w:proofErr w:type="spellStart"/>
      <w:r w:rsidRPr="003B60D9">
        <w:t>Octave</w:t>
      </w:r>
      <w:proofErr w:type="spellEnd"/>
      <w:r w:rsidRPr="003B60D9">
        <w:t>, а также первичной оценки качества полученных псевдослучайных</w:t>
      </w:r>
      <w:r>
        <w:t xml:space="preserve"> </w:t>
      </w:r>
      <w:r w:rsidRPr="003B60D9">
        <w:t>чисел.</w:t>
      </w:r>
    </w:p>
    <w:p w14:paraId="138E593A" w14:textId="75F9EDAB" w:rsidR="00066773" w:rsidRDefault="00F069B0" w:rsidP="005321DE">
      <w:pPr>
        <w:pStyle w:val="1"/>
      </w:pPr>
      <w:r w:rsidRPr="00F069B0">
        <w:t xml:space="preserve">График плотности распределения </w:t>
      </w:r>
    </w:p>
    <w:p w14:paraId="7E606FA2" w14:textId="08F882B2" w:rsidR="000A3800" w:rsidRPr="000A3800" w:rsidRDefault="0091499F" w:rsidP="000A3800">
      <w:pPr>
        <w:pStyle w:val="a2"/>
      </w:pPr>
      <w:r>
        <w:t xml:space="preserve">Вариант 14. </w:t>
      </w:r>
      <w:r w:rsidR="000A3800" w:rsidRPr="000A3800">
        <w:t xml:space="preserve">Графики плотности распределения и функции распределения с параметрами </w:t>
      </w:r>
      <w:r w:rsidR="000A3800">
        <w:rPr>
          <w:lang w:val="en-US"/>
        </w:rPr>
        <w:t>m</w:t>
      </w:r>
      <w:r w:rsidR="000A3800" w:rsidRPr="000A3800">
        <w:t xml:space="preserve"> = </w:t>
      </w:r>
      <w:r w:rsidR="000A3800">
        <w:t>7</w:t>
      </w:r>
      <w:r w:rsidR="000A3800" w:rsidRPr="000A3800">
        <w:t xml:space="preserve"> и σ = 1 (в соответствии с вариантом задания), построенные вручную, приведены на рисунках 1 и 2 соответственно.</w:t>
      </w:r>
    </w:p>
    <w:p w14:paraId="0231AFA0" w14:textId="7AED5846" w:rsidR="000A3800" w:rsidRDefault="000A3800" w:rsidP="000A3800">
      <w:pPr>
        <w:pStyle w:val="a2"/>
      </w:pPr>
      <w:r w:rsidRPr="000A3800">
        <w:t>Для сравнения подобные графики с заданными параметрами были построены графики при помощи среды MATLAB. Графики, полученные благодаря программе для среды MATLAB, приведены на рисунке 3.</w:t>
      </w:r>
    </w:p>
    <w:p w14:paraId="45DD93F6" w14:textId="40DD690D" w:rsidR="00066773" w:rsidRDefault="00C17260" w:rsidP="00C17260">
      <w:pPr>
        <w:pStyle w:val="a2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43C5A8E4" wp14:editId="6F85014F">
            <wp:extent cx="3971017" cy="491884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173" cy="495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D690" w14:textId="7AE35BE3" w:rsidR="00F069B0" w:rsidRDefault="00066773" w:rsidP="00C17260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499F">
        <w:rPr>
          <w:noProof/>
        </w:rPr>
        <w:t>1</w:t>
      </w:r>
      <w:r>
        <w:fldChar w:fldCharType="end"/>
      </w:r>
      <w:r w:rsidRPr="00A90B1D">
        <w:t xml:space="preserve"> </w:t>
      </w:r>
      <w:r w:rsidR="00EF6216" w:rsidRPr="00A90B1D">
        <w:t>–</w:t>
      </w:r>
      <w:r w:rsidRPr="00A90B1D">
        <w:t xml:space="preserve"> </w:t>
      </w:r>
      <w:r w:rsidR="00EF6216">
        <w:t>Г</w:t>
      </w:r>
      <w:r w:rsidR="00EF6216" w:rsidRPr="00EF6216">
        <w:t>рафик плотности</w:t>
      </w:r>
    </w:p>
    <w:p w14:paraId="3296D9AE" w14:textId="77777777" w:rsidR="00C17260" w:rsidRDefault="00C17260" w:rsidP="00C17260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6E776EE" wp14:editId="4958D234">
            <wp:extent cx="4209394" cy="5213163"/>
            <wp:effectExtent l="0" t="0" r="127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558" cy="522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C7EA" w14:textId="2B7FCA2C" w:rsidR="00EF6216" w:rsidRPr="00C17260" w:rsidRDefault="00C17260" w:rsidP="00C17260">
      <w:pPr>
        <w:pStyle w:val="ab"/>
        <w:ind w:firstLine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499F">
        <w:rPr>
          <w:noProof/>
        </w:rPr>
        <w:t>2</w:t>
      </w:r>
      <w:r>
        <w:fldChar w:fldCharType="end"/>
      </w:r>
      <w:r>
        <w:rPr>
          <w:lang w:val="en-US"/>
        </w:rPr>
        <w:t xml:space="preserve"> -</w:t>
      </w:r>
      <w:r w:rsidRPr="00C17260">
        <w:rPr>
          <w:lang w:val="en-US"/>
        </w:rPr>
        <w:t xml:space="preserve"> Граф</w:t>
      </w:r>
      <w:proofErr w:type="spellStart"/>
      <w:r w:rsidRPr="00C17260">
        <w:rPr>
          <w:lang w:val="en-US"/>
        </w:rPr>
        <w:t>ик</w:t>
      </w:r>
      <w:proofErr w:type="spellEnd"/>
      <w:r w:rsidRPr="00C17260">
        <w:rPr>
          <w:lang w:val="en-US"/>
        </w:rPr>
        <w:t xml:space="preserve"> </w:t>
      </w:r>
      <w:proofErr w:type="spellStart"/>
      <w:r w:rsidRPr="00C17260">
        <w:rPr>
          <w:lang w:val="en-US"/>
        </w:rPr>
        <w:t>плотности</w:t>
      </w:r>
      <w:proofErr w:type="spellEnd"/>
    </w:p>
    <w:p w14:paraId="40C605FF" w14:textId="521ECE38" w:rsidR="000A3800" w:rsidRDefault="000A3800">
      <w:pPr>
        <w:spacing w:line="259" w:lineRule="auto"/>
        <w:rPr>
          <w:lang w:eastAsia="ru-RU"/>
        </w:rPr>
      </w:pPr>
    </w:p>
    <w:p w14:paraId="1F5D7CB1" w14:textId="78640CB5" w:rsidR="00A90B1D" w:rsidRDefault="000A3800" w:rsidP="00A90B1D">
      <w:pPr>
        <w:pStyle w:val="2"/>
      </w:pPr>
      <w:r>
        <w:t>Г</w:t>
      </w:r>
      <w:r w:rsidR="00A90B1D" w:rsidRPr="00A90B1D">
        <w:t>рафики средствами MATLAB</w:t>
      </w:r>
    </w:p>
    <w:p w14:paraId="7FFCAA53" w14:textId="77777777" w:rsidR="00A90B1D" w:rsidRDefault="00A90B1D" w:rsidP="00A90B1D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55BF79DE" wp14:editId="507C2092">
            <wp:extent cx="6139815" cy="20186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4F226" w14:textId="6BD13ECB" w:rsidR="00A90B1D" w:rsidRDefault="00A90B1D" w:rsidP="00A90B1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499F">
        <w:rPr>
          <w:noProof/>
        </w:rPr>
        <w:t>3</w:t>
      </w:r>
      <w:r>
        <w:fldChar w:fldCharType="end"/>
      </w:r>
      <w:r>
        <w:t xml:space="preserve"> – Графики </w:t>
      </w:r>
      <w:r w:rsidRPr="00A90B1D">
        <w:t>средствами MATLAB</w:t>
      </w:r>
    </w:p>
    <w:p w14:paraId="3182562F" w14:textId="1CEF623A" w:rsidR="00CA034F" w:rsidRDefault="004C0495" w:rsidP="004C0495">
      <w:pPr>
        <w:pStyle w:val="1"/>
      </w:pPr>
      <w:r>
        <w:lastRenderedPageBreak/>
        <w:t>Листинг</w:t>
      </w:r>
    </w:p>
    <w:p w14:paraId="39BC48BB" w14:textId="6C08BB83" w:rsidR="004C0495" w:rsidRPr="004C0495" w:rsidRDefault="004C0495" w:rsidP="004C04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clc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clear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close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Параметры варианта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7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Воспроизводимость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rng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0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Объёмы выборок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values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1000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5000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10000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];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numel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values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Список методов 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4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метода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-&gt;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наборов)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methods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CLT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Box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Muller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trig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Marsaglia</w:t>
      </w:r>
      <w:proofErr w:type="spellEnd"/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polar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randn</w:t>
      </w:r>
      <w:proofErr w:type="spellEnd"/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};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numel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methods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для теоретических кривых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linspace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4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4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1000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Теоретическая плотность и функция распределения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pdf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theory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sqrt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pi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)))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*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exp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^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^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cdf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theory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0.5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*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+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erf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sqrt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))));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Ячейка для хранения всех наборов: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data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methodIndex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setIndex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}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data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cell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Генерация данных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methodName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methods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};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values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switch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methodName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case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CLT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Сумма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равномерных по строкам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-&gt;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стандартная нормаль прибл.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),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-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6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case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Box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Muller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trig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Классический тригонометрический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Box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Muller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(по парам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1,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2)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1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2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z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sqrt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*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log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2))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*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cos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pi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4C0495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);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даёт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нормалей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z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case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Marsaglia</w:t>
      </w:r>
      <w:proofErr w:type="spellEnd"/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polar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Полярный метод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Марсалья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(векторизованный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батчами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Z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zeros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idx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0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while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idx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&lt;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need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N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idx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batch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max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ceil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(need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*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1.3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100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);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u1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*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(batch,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-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u2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*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(batch,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-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s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u1.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^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 xml:space="preserve">2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u2.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^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ok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&gt;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 xml:space="preserve">0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&amp;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s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&lt;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take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min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numel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(ok), need);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if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take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&gt;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0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                     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ok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:take);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            factor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sqrt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-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*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log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/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Z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(idx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+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:idx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take)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*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factor;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idx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idx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take;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end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X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m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sigma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*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Z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case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randn</w:t>
      </w:r>
      <w:proofErr w:type="spellEnd"/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Встроенный генератор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*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randn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otherwise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error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'Неизвестный метод: %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methodName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data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}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#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ok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&lt;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SAGROW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&gt;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Имена для вывода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names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methods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 ---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Построение гистограмм 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4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---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Name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'Гистограммы (4 метода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3 объёма)'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Position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,[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100 100 1200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900]);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data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};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histogram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30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Normalization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pdf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hold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plot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pdf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theory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r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LineWidth</w:t>
      </w:r>
      <w:proofErr w:type="spellEnd"/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1.5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hold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off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sprintf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'%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=%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names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},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values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)));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);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)'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grid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 ---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Эмпирические функции распределения 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ECDF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---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Name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'Эмпирические функции распределения'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Position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,[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100 100 1200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900]);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data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};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[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ecdf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stairs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b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LineWidth</w:t>
      </w:r>
      <w:proofErr w:type="spellEnd"/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1.2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hold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plot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cdf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theory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r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--'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LineWidth</w:t>
      </w:r>
      <w:proofErr w:type="spellEnd"/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1.2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hold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off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sprintf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'%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=%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names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},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values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)));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);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)'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grid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 ---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Распределение на плоскости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_{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}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---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Name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'Распределение на плоскости'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Position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,[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100 100 1200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900]);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data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};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plot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),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'.'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MarkerSize</w:t>
      </w:r>
      <w:proofErr w:type="spellEnd"/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4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);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_{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+1}'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sprintf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'%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=%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names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},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values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)));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grid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 ---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QQ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плоты (ручная реализация, без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toolbox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---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Name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QQ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plots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(ручные)'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Position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,[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100 100 1200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900]);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data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};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sorted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sort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numel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sorted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-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0.5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теоретические квантили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q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theory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*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sqrt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 .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*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erfinv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*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-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plot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q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theory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sorted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'.'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hold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mn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min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q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theory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(:);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sorted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(:)]);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max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q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theory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(:);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sorted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(:)]);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plot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mn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], [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mn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r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--'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hold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off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Теор</w:t>
      </w:r>
      <w:proofErr w:type="spellEnd"/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. квантили'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);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'Выборочные квантили'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sprintf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QQ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: %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=%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d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names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},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</w:rPr>
        <w:t>_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values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)));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grid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 ---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Вывод статистик (таблица)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---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fprintf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</w:rPr>
        <w:t>\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Оценки статистик 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=%.2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=%.2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)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</w:rPr>
        <w:t>\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fprintf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'Теория: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mean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%.2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var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%.2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std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%.2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</w:rPr>
        <w:t>\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</w:rPr>
        <w:t>\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  <w:lang w:val="en-US"/>
        </w:rPr>
        <w:t>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^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sigma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Создадим матрицу для хранения результатов 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stats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zeros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numMethods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numSets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);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% 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[mean, var, std]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:numMethods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k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:numSets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d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data{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im,k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mu_hat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mean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(d);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var_hat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var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(d);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std_hat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=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(d);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stats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(im,k,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1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mu_hat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stats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(im,k,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2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var_hat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stats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(im,k,</w:t>
      </w:r>
      <w:r w:rsidRPr="004C0495">
        <w:rPr>
          <w:rFonts w:ascii="Courier New" w:eastAsia="Times New Roman" w:hAnsi="Courier New" w:cs="Courier New"/>
          <w:i/>
          <w:iCs/>
          <w:color w:val="1750EB"/>
          <w:sz w:val="20"/>
          <w:szCs w:val="20"/>
          <w:lang w:val="en-US"/>
        </w:rPr>
        <w:t>3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4C049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=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std_hat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fprintf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'%s, N=%d: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  <w:lang w:val="en-US"/>
        </w:rPr>
        <w:t>\n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names{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im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},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N_values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(k));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fprintf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mean = %.6f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  <w:lang w:val="en-US"/>
        </w:rPr>
        <w:t>\n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mu_hat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fprintf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var  = %.6f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  <w:lang w:val="en-US"/>
        </w:rPr>
        <w:t>\n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var_hat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4C049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fprintf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std  = %.6f</w:t>
      </w:r>
      <w:r w:rsidRPr="004C0495">
        <w:rPr>
          <w:rFonts w:ascii="Courier New" w:eastAsia="Times New Roman" w:hAnsi="Courier New" w:cs="Courier New"/>
          <w:i/>
          <w:iCs/>
          <w:color w:val="0037A6"/>
          <w:sz w:val="20"/>
          <w:szCs w:val="20"/>
          <w:lang w:val="en-US"/>
        </w:rPr>
        <w:t>\n\n</w:t>
      </w:r>
      <w:r w:rsidRPr="004C049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std_hat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end</w:t>
      </w:r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4C049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proofErr w:type="spellEnd"/>
    </w:p>
    <w:p w14:paraId="345CE0DF" w14:textId="77777777" w:rsidR="004C0495" w:rsidRPr="004C0495" w:rsidRDefault="004C0495" w:rsidP="004C0495">
      <w:pPr>
        <w:pStyle w:val="a2"/>
        <w:rPr>
          <w:lang w:val="en-US"/>
        </w:rPr>
      </w:pPr>
    </w:p>
    <w:p w14:paraId="28B075B3" w14:textId="260E8182" w:rsidR="004C0495" w:rsidRDefault="004C0495">
      <w:pPr>
        <w:spacing w:line="259" w:lineRule="auto"/>
        <w:rPr>
          <w:lang w:val="en-US" w:eastAsia="ru-RU"/>
        </w:rPr>
      </w:pPr>
      <w:r>
        <w:rPr>
          <w:lang w:val="en-US" w:eastAsia="ru-RU"/>
        </w:rPr>
        <w:br w:type="page"/>
      </w:r>
    </w:p>
    <w:p w14:paraId="285FCD08" w14:textId="154A9B65" w:rsidR="000A3800" w:rsidRDefault="000A3800" w:rsidP="002D2A95">
      <w:pPr>
        <w:pStyle w:val="1"/>
      </w:pPr>
      <w:r>
        <w:lastRenderedPageBreak/>
        <w:t>Гистограмм</w:t>
      </w:r>
      <w:r w:rsidR="004C0495">
        <w:t>ы</w:t>
      </w:r>
      <w:r>
        <w:t xml:space="preserve"> для каждой из выборок</w:t>
      </w:r>
    </w:p>
    <w:p w14:paraId="27CA798F" w14:textId="645FC692" w:rsidR="00A90B1D" w:rsidRPr="0015105D" w:rsidRDefault="000A3800" w:rsidP="002D2A95">
      <w:pPr>
        <w:pStyle w:val="a2"/>
      </w:pPr>
      <w:r>
        <w:t>Гистограммы выборок на 1000</w:t>
      </w:r>
      <w:r w:rsidR="0015105D" w:rsidRPr="0015105D">
        <w:t xml:space="preserve">, 5000 </w:t>
      </w:r>
      <w:r w:rsidR="0015105D">
        <w:t>и 10000</w:t>
      </w:r>
      <w:r>
        <w:t xml:space="preserve"> элементов для каждого из генераторов </w:t>
      </w:r>
    </w:p>
    <w:p w14:paraId="7CE5D889" w14:textId="77777777" w:rsidR="007D4979" w:rsidRDefault="007D4979" w:rsidP="007D4979">
      <w:pPr>
        <w:pStyle w:val="a0"/>
        <w:rPr>
          <w:lang w:val="en-US"/>
        </w:rPr>
      </w:pPr>
      <w:r w:rsidRPr="007D4979">
        <w:t>CLT – генератор на основе центральной предельной теоремы</w:t>
      </w:r>
    </w:p>
    <w:p w14:paraId="1E1130DE" w14:textId="77777777" w:rsidR="007D4979" w:rsidRDefault="007D4979" w:rsidP="007D4979">
      <w:pPr>
        <w:pStyle w:val="a0"/>
        <w:rPr>
          <w:lang w:val="en-US"/>
        </w:rPr>
      </w:pPr>
      <w:r w:rsidRPr="007D4979">
        <w:t>Box-</w:t>
      </w:r>
      <w:proofErr w:type="spellStart"/>
      <w:r w:rsidRPr="007D4979">
        <w:t>Muller</w:t>
      </w:r>
      <w:proofErr w:type="spellEnd"/>
      <w:r w:rsidRPr="007D4979">
        <w:t xml:space="preserve"> – генератор на основе преобразования Бокса-Мюллера</w:t>
      </w:r>
    </w:p>
    <w:p w14:paraId="04342DF6" w14:textId="77777777" w:rsidR="007D4979" w:rsidRPr="007D4979" w:rsidRDefault="007D4979" w:rsidP="007D4979">
      <w:pPr>
        <w:pStyle w:val="a0"/>
      </w:pPr>
      <w:proofErr w:type="spellStart"/>
      <w:r w:rsidRPr="007D4979">
        <w:t>Marsaglia</w:t>
      </w:r>
      <w:proofErr w:type="spellEnd"/>
      <w:r w:rsidRPr="007D4979">
        <w:t xml:space="preserve"> – генератор на основе полярного преобразования </w:t>
      </w:r>
      <w:proofErr w:type="spellStart"/>
      <w:r w:rsidRPr="007D4979">
        <w:t>Марсальи</w:t>
      </w:r>
      <w:proofErr w:type="spellEnd"/>
      <w:r w:rsidRPr="007D4979">
        <w:t>,</w:t>
      </w:r>
    </w:p>
    <w:p w14:paraId="18EA4134" w14:textId="70BEAF23" w:rsidR="002D2A95" w:rsidRDefault="007D4979" w:rsidP="007D4979">
      <w:pPr>
        <w:pStyle w:val="a0"/>
      </w:pPr>
      <w:proofErr w:type="spellStart"/>
      <w:r w:rsidRPr="007D4979">
        <w:t>randn</w:t>
      </w:r>
      <w:proofErr w:type="spellEnd"/>
      <w:r w:rsidRPr="007D4979">
        <w:t xml:space="preserve"> </w:t>
      </w:r>
      <w:r w:rsidRPr="007D4979">
        <w:t xml:space="preserve">– генератор на основе встроенного генератора стандартно нормально распределенных псевдослучайных чисел </w:t>
      </w:r>
      <w:proofErr w:type="spellStart"/>
      <w:proofErr w:type="gramStart"/>
      <w:r w:rsidRPr="007D4979">
        <w:t>randn</w:t>
      </w:r>
      <w:proofErr w:type="spellEnd"/>
      <w:r w:rsidRPr="007D4979">
        <w:t>(</w:t>
      </w:r>
      <w:proofErr w:type="gramEnd"/>
      <w:r w:rsidRPr="007D4979">
        <w:t>).</w:t>
      </w:r>
    </w:p>
    <w:p w14:paraId="7FE81743" w14:textId="04035FAF" w:rsidR="002D2A95" w:rsidRPr="00223F27" w:rsidRDefault="0015105D" w:rsidP="00CA034F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4C8C9788" wp14:editId="0F67F5B4">
            <wp:extent cx="6145530" cy="461454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2A95">
        <w:t xml:space="preserve">Рисунок </w:t>
      </w:r>
      <w:r w:rsidR="002D2A95">
        <w:fldChar w:fldCharType="begin"/>
      </w:r>
      <w:r w:rsidR="002D2A95">
        <w:instrText xml:space="preserve"> SEQ Рисунок \* ARABIC </w:instrText>
      </w:r>
      <w:r w:rsidR="002D2A95">
        <w:fldChar w:fldCharType="separate"/>
      </w:r>
      <w:r w:rsidR="0091499F">
        <w:rPr>
          <w:noProof/>
        </w:rPr>
        <w:t>4</w:t>
      </w:r>
      <w:r w:rsidR="002D2A95">
        <w:fldChar w:fldCharType="end"/>
      </w:r>
      <w:r w:rsidR="002D2A95">
        <w:t xml:space="preserve"> - </w:t>
      </w:r>
      <w:r w:rsidR="002D2A95" w:rsidRPr="002D2A95">
        <w:t>Гистограммы для генераторов</w:t>
      </w:r>
    </w:p>
    <w:p w14:paraId="4EC0ADB9" w14:textId="198EBE75" w:rsidR="006F45E7" w:rsidRDefault="006F45E7">
      <w:pPr>
        <w:spacing w:line="259" w:lineRule="auto"/>
        <w:rPr>
          <w:rFonts w:ascii="Times New Roman" w:eastAsiaTheme="minorEastAsia" w:hAnsi="Times New Roman" w:cs="Times New Roman"/>
          <w:b/>
          <w:sz w:val="28"/>
          <w:lang w:eastAsia="ru-RU"/>
        </w:rPr>
      </w:pPr>
      <w:r>
        <w:br w:type="page"/>
      </w:r>
    </w:p>
    <w:p w14:paraId="129F1D9E" w14:textId="357B1AD2" w:rsidR="007D4979" w:rsidRPr="007D4979" w:rsidRDefault="0015105D" w:rsidP="007D4979">
      <w:pPr>
        <w:pStyle w:val="1"/>
      </w:pPr>
      <w:r w:rsidRPr="0015105D">
        <w:lastRenderedPageBreak/>
        <w:t>Эмпирическая функция распределения для каждой их выборок</w:t>
      </w:r>
    </w:p>
    <w:p w14:paraId="10BE4FC9" w14:textId="7BE96502" w:rsidR="0015105D" w:rsidRDefault="00853990" w:rsidP="007D4979">
      <w:pPr>
        <w:pStyle w:val="a2"/>
      </w:pPr>
      <w:r>
        <w:t xml:space="preserve">Далее для каждой выборки была вычислена и построена </w:t>
      </w:r>
      <w:r w:rsidR="007D4979">
        <w:t xml:space="preserve">эмпирическая </w:t>
      </w:r>
      <w:r w:rsidR="007D4979" w:rsidRPr="007D4979">
        <w:t>функция</w:t>
      </w:r>
      <w:r>
        <w:t xml:space="preserve"> распределения. Эмпирическая функция распределения показывает долю значений выборки, не превышающих заданное значение аргумента.</w:t>
      </w:r>
    </w:p>
    <w:p w14:paraId="5727E593" w14:textId="77777777" w:rsidR="007D4979" w:rsidRDefault="0015105D" w:rsidP="006F45E7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040466A" wp14:editId="52778619">
            <wp:extent cx="6145530" cy="461454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725D" w14:textId="6C85AE90" w:rsidR="0015105D" w:rsidRPr="006F45E7" w:rsidRDefault="007D4979" w:rsidP="006F45E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499F">
        <w:rPr>
          <w:noProof/>
        </w:rPr>
        <w:t>5</w:t>
      </w:r>
      <w:r>
        <w:fldChar w:fldCharType="end"/>
      </w:r>
      <w:r w:rsidRPr="007D4979">
        <w:t xml:space="preserve"> - </w:t>
      </w:r>
      <w:r>
        <w:t>Функции распределения</w:t>
      </w:r>
      <w:r w:rsidR="006F45E7" w:rsidRPr="006F45E7">
        <w:t xml:space="preserve"> </w:t>
      </w:r>
      <w:r w:rsidR="006F45E7">
        <w:t>для графиков</w:t>
      </w:r>
    </w:p>
    <w:p w14:paraId="0F4A9D09" w14:textId="2AE6A237" w:rsidR="006F45E7" w:rsidRDefault="006F45E7">
      <w:pPr>
        <w:spacing w:line="259" w:lineRule="auto"/>
        <w:rPr>
          <w:lang w:eastAsia="ru-RU"/>
        </w:rPr>
      </w:pPr>
      <w:r>
        <w:rPr>
          <w:lang w:eastAsia="ru-RU"/>
        </w:rPr>
        <w:br w:type="page"/>
      </w:r>
    </w:p>
    <w:p w14:paraId="3DB2A745" w14:textId="09C7CCC6" w:rsidR="0015105D" w:rsidRDefault="0015105D" w:rsidP="006F45E7">
      <w:pPr>
        <w:pStyle w:val="1"/>
      </w:pPr>
      <w:r>
        <w:lastRenderedPageBreak/>
        <w:t>Распределение на плоскости</w:t>
      </w:r>
    </w:p>
    <w:p w14:paraId="7B3A1960" w14:textId="77777777" w:rsidR="006F45E7" w:rsidRDefault="00853990" w:rsidP="006F45E7">
      <w:pPr>
        <w:keepNext/>
      </w:pPr>
      <w:r>
        <w:rPr>
          <w:noProof/>
          <w:lang w:eastAsia="ru-RU"/>
        </w:rPr>
        <w:drawing>
          <wp:inline distT="0" distB="0" distL="0" distR="0" wp14:anchorId="2D710D95" wp14:editId="11BE0052">
            <wp:extent cx="6145530" cy="461454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7E5A" w14:textId="2B2E4854" w:rsidR="0015105D" w:rsidRDefault="006F45E7" w:rsidP="006F45E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499F">
        <w:rPr>
          <w:noProof/>
        </w:rPr>
        <w:t>6</w:t>
      </w:r>
      <w:r>
        <w:fldChar w:fldCharType="end"/>
      </w:r>
      <w:r>
        <w:t xml:space="preserve"> - </w:t>
      </w:r>
      <w:r>
        <w:t>Распределение на плоскости для тестирования четырех генераторов</w:t>
      </w:r>
    </w:p>
    <w:p w14:paraId="2FAD4C24" w14:textId="77777777" w:rsidR="00853990" w:rsidRDefault="00853990" w:rsidP="0015105D">
      <w:pPr>
        <w:rPr>
          <w:lang w:eastAsia="ru-RU"/>
        </w:rPr>
      </w:pPr>
    </w:p>
    <w:p w14:paraId="5425EB00" w14:textId="77777777" w:rsidR="006F45E7" w:rsidRDefault="006F45E7">
      <w:pPr>
        <w:spacing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3800B443" w14:textId="3F12ED49" w:rsidR="00853990" w:rsidRDefault="00853990" w:rsidP="006F45E7">
      <w:pPr>
        <w:pStyle w:val="1"/>
      </w:pPr>
      <w:r>
        <w:lastRenderedPageBreak/>
        <w:t>Графики «квантиль-квантиль»</w:t>
      </w:r>
    </w:p>
    <w:p w14:paraId="6F8CEC7C" w14:textId="77777777" w:rsidR="006F45E7" w:rsidRDefault="00853990" w:rsidP="006F45E7">
      <w:pPr>
        <w:keepNext/>
      </w:pPr>
      <w:r>
        <w:rPr>
          <w:noProof/>
          <w:lang w:val="en-US" w:eastAsia="ru-RU"/>
        </w:rPr>
        <w:drawing>
          <wp:inline distT="0" distB="0" distL="0" distR="0" wp14:anchorId="6D0EA4F7" wp14:editId="575E99E3">
            <wp:extent cx="6145530" cy="461454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33C35" w14:textId="46D0123A" w:rsidR="00853990" w:rsidRPr="006F45E7" w:rsidRDefault="006F45E7" w:rsidP="006F45E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499F">
        <w:rPr>
          <w:noProof/>
        </w:rPr>
        <w:t>7</w:t>
      </w:r>
      <w:r>
        <w:fldChar w:fldCharType="end"/>
      </w:r>
      <w:r>
        <w:t xml:space="preserve"> - </w:t>
      </w:r>
      <w:r w:rsidRPr="006F45E7">
        <w:t>Графики «квантиль-квантиль» для тестирования четырех генераторов</w:t>
      </w:r>
    </w:p>
    <w:p w14:paraId="1D5776F3" w14:textId="3C0FD93F" w:rsidR="006F45E7" w:rsidRDefault="006F45E7">
      <w:pPr>
        <w:spacing w:line="259" w:lineRule="auto"/>
        <w:rPr>
          <w:lang w:eastAsia="ru-RU"/>
        </w:rPr>
      </w:pPr>
      <w:r>
        <w:rPr>
          <w:lang w:eastAsia="ru-RU"/>
        </w:rPr>
        <w:br w:type="page"/>
      </w:r>
    </w:p>
    <w:p w14:paraId="78D38814" w14:textId="70176E3B" w:rsidR="00853990" w:rsidRDefault="00853990" w:rsidP="004C36E7">
      <w:pPr>
        <w:pStyle w:val="1"/>
      </w:pPr>
      <w:r>
        <w:lastRenderedPageBreak/>
        <w:t>Оценки для каждой из выборок</w:t>
      </w:r>
    </w:p>
    <w:p w14:paraId="66186811" w14:textId="423C786A" w:rsidR="00853990" w:rsidRDefault="004C36E7" w:rsidP="004C36E7">
      <w:pPr>
        <w:pStyle w:val="a2"/>
      </w:pPr>
      <w:r w:rsidRPr="004C36E7">
        <w:t>Для каждой сгенерированной выборки были вычислены основные числовые характеристики: математическое ожидание, дисперсия и среднеквадратическое отклонение</w:t>
      </w:r>
      <w:r w:rsidRPr="004C36E7">
        <w:t xml:space="preserve">. </w:t>
      </w:r>
      <w:r w:rsidR="00853990">
        <w:t>Теоретические значения были высчитаны по следующим формулам:</w:t>
      </w:r>
    </w:p>
    <w:p w14:paraId="515D374E" w14:textId="5707308D" w:rsidR="00853990" w:rsidRDefault="00853990" w:rsidP="004C36E7">
      <w:pPr>
        <w:pStyle w:val="a"/>
      </w:pPr>
      <w:proofErr w:type="spellStart"/>
      <w:r>
        <w:t>Математическое</w:t>
      </w:r>
      <w:proofErr w:type="spellEnd"/>
      <w:r>
        <w:t xml:space="preserve"> </w:t>
      </w:r>
      <w:proofErr w:type="spellStart"/>
      <w:r>
        <w:t>ожидание</w:t>
      </w:r>
      <w:proofErr w:type="spellEnd"/>
      <w:r>
        <w:t>:</w:t>
      </w:r>
    </w:p>
    <w:p w14:paraId="001F9118" w14:textId="77777777" w:rsidR="00853990" w:rsidRPr="002C4988" w:rsidRDefault="00853990" w:rsidP="008539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μ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=μ</m:t>
          </m:r>
          <m:r>
            <w:rPr>
              <w:rFonts w:ascii="Cambria Math" w:hAnsi="Cambria Math" w:cs="Times New Roman"/>
              <w:sz w:val="28"/>
              <w:lang w:val="en-US"/>
            </w:rPr>
            <m:t>=15</m:t>
          </m:r>
        </m:oMath>
      </m:oMathPara>
    </w:p>
    <w:p w14:paraId="560DEC75" w14:textId="6B5E0705" w:rsidR="00853990" w:rsidRDefault="00853990" w:rsidP="004C36E7">
      <w:pPr>
        <w:pStyle w:val="a"/>
      </w:pPr>
      <w:proofErr w:type="spellStart"/>
      <w:r>
        <w:t>Дисперсия</w:t>
      </w:r>
      <w:proofErr w:type="spellEnd"/>
      <w:r>
        <w:t>:</w:t>
      </w:r>
    </w:p>
    <w:p w14:paraId="6F351AD2" w14:textId="77777777" w:rsidR="00853990" w:rsidRPr="002C4988" w:rsidRDefault="00853990" w:rsidP="008539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lang w:val="en-US"/>
            </w:rPr>
            <m:t>=1</m:t>
          </m:r>
        </m:oMath>
      </m:oMathPara>
    </w:p>
    <w:p w14:paraId="6352DC1A" w14:textId="6DBF07E6" w:rsidR="00853990" w:rsidRDefault="00853990" w:rsidP="004C36E7">
      <w:pPr>
        <w:pStyle w:val="a"/>
      </w:pPr>
      <w:proofErr w:type="spellStart"/>
      <w:r>
        <w:t>Среднеквадратичное</w:t>
      </w:r>
      <w:proofErr w:type="spellEnd"/>
      <w:r>
        <w:t xml:space="preserve"> </w:t>
      </w:r>
      <w:proofErr w:type="spellStart"/>
      <w:r>
        <w:t>отклонение</w:t>
      </w:r>
      <w:proofErr w:type="spellEnd"/>
      <w:r>
        <w:t>:</w:t>
      </w:r>
    </w:p>
    <w:p w14:paraId="7CD2CE59" w14:textId="77777777" w:rsidR="00853990" w:rsidRPr="002C4988" w:rsidRDefault="00853990" w:rsidP="008539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D(x)</m:t>
              </m:r>
            </m:e>
          </m:rad>
          <m:r>
            <w:rPr>
              <w:rFonts w:ascii="Cambria Math" w:hAnsi="Cambria Math" w:cs="Times New Roman"/>
              <w:sz w:val="28"/>
              <w:lang w:val="en-US"/>
            </w:rPr>
            <m:t>=σ=1</m:t>
          </m:r>
        </m:oMath>
      </m:oMathPara>
    </w:p>
    <w:p w14:paraId="710F739F" w14:textId="77777777" w:rsidR="00853990" w:rsidRDefault="00853990" w:rsidP="0015105D">
      <w:pPr>
        <w:rPr>
          <w:lang w:val="en-US" w:eastAsia="ru-RU"/>
        </w:rPr>
      </w:pPr>
    </w:p>
    <w:p w14:paraId="36F27E39" w14:textId="77777777" w:rsidR="00223F27" w:rsidRDefault="004C36E7" w:rsidP="00223F27">
      <w:pPr>
        <w:keepNext/>
        <w:jc w:val="center"/>
      </w:pPr>
      <w:r>
        <w:rPr>
          <w:noProof/>
        </w:rPr>
        <w:drawing>
          <wp:inline distT="0" distB="0" distL="0" distR="0" wp14:anchorId="288EFDD5" wp14:editId="10ACA9A7">
            <wp:extent cx="1466667" cy="2552381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46D6" w14:textId="49AF9B1A" w:rsidR="004C36E7" w:rsidRPr="00223F27" w:rsidRDefault="00223F27" w:rsidP="00223F2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499F">
        <w:rPr>
          <w:noProof/>
        </w:rPr>
        <w:t>8</w:t>
      </w:r>
      <w:r>
        <w:fldChar w:fldCharType="end"/>
      </w:r>
      <w:r w:rsidRPr="00223F27">
        <w:t xml:space="preserve"> - </w:t>
      </w:r>
      <w:r w:rsidRPr="00223F27">
        <w:t>Характеристика для ЦПТ генератора</w:t>
      </w:r>
    </w:p>
    <w:p w14:paraId="4093C3AD" w14:textId="77777777" w:rsidR="00223F27" w:rsidRDefault="004C36E7" w:rsidP="00223F2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E16769" wp14:editId="64EAAA85">
            <wp:extent cx="1985411" cy="24225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8105" cy="24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4146" w14:textId="0D2590ED" w:rsidR="004C36E7" w:rsidRPr="00223F27" w:rsidRDefault="00223F27" w:rsidP="00223F2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499F">
        <w:rPr>
          <w:noProof/>
        </w:rPr>
        <w:t>9</w:t>
      </w:r>
      <w:r>
        <w:fldChar w:fldCharType="end"/>
      </w:r>
      <w:r w:rsidRPr="00223F27">
        <w:t xml:space="preserve"> - </w:t>
      </w:r>
      <w:r w:rsidRPr="00223F27">
        <w:t>Характеристика для генератора Бокс-Мюллер</w:t>
      </w:r>
    </w:p>
    <w:p w14:paraId="138683B5" w14:textId="77777777" w:rsidR="00223F27" w:rsidRDefault="004C36E7" w:rsidP="00223F27">
      <w:pPr>
        <w:keepNext/>
        <w:jc w:val="center"/>
      </w:pPr>
      <w:r>
        <w:rPr>
          <w:noProof/>
        </w:rPr>
        <w:drawing>
          <wp:inline distT="0" distB="0" distL="0" distR="0" wp14:anchorId="30C18357" wp14:editId="1A8F16A1">
            <wp:extent cx="1948464" cy="2398816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3628" cy="240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C4B5" w14:textId="0EC95039" w:rsidR="004C36E7" w:rsidRPr="00223F27" w:rsidRDefault="00223F27" w:rsidP="00223F2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499F">
        <w:rPr>
          <w:noProof/>
        </w:rPr>
        <w:t>10</w:t>
      </w:r>
      <w:r>
        <w:fldChar w:fldCharType="end"/>
      </w:r>
      <w:r w:rsidRPr="00223F27">
        <w:t xml:space="preserve"> </w:t>
      </w:r>
      <w:r>
        <w:t>–</w:t>
      </w:r>
      <w:r w:rsidRPr="00223F27">
        <w:t xml:space="preserve"> </w:t>
      </w:r>
      <w:r w:rsidRPr="00223F27">
        <w:t>Характеристика</w:t>
      </w:r>
      <w:r w:rsidRPr="00223F27">
        <w:t xml:space="preserve"> </w:t>
      </w:r>
      <w:r>
        <w:t xml:space="preserve">для </w:t>
      </w:r>
      <w:r>
        <w:rPr>
          <w:sz w:val="24"/>
          <w:szCs w:val="28"/>
        </w:rPr>
        <w:t>п</w:t>
      </w:r>
      <w:r>
        <w:rPr>
          <w:sz w:val="24"/>
          <w:szCs w:val="28"/>
        </w:rPr>
        <w:t>олярн</w:t>
      </w:r>
      <w:r>
        <w:rPr>
          <w:sz w:val="24"/>
          <w:szCs w:val="28"/>
        </w:rPr>
        <w:t>ого</w:t>
      </w:r>
      <w:r>
        <w:rPr>
          <w:sz w:val="24"/>
          <w:szCs w:val="28"/>
        </w:rPr>
        <w:t xml:space="preserve"> метод </w:t>
      </w:r>
      <w:proofErr w:type="spellStart"/>
      <w:r>
        <w:rPr>
          <w:sz w:val="24"/>
          <w:szCs w:val="28"/>
        </w:rPr>
        <w:t>Марсальи</w:t>
      </w:r>
      <w:proofErr w:type="spellEnd"/>
    </w:p>
    <w:p w14:paraId="2B3A4CB1" w14:textId="77777777" w:rsidR="00223F27" w:rsidRDefault="004C36E7" w:rsidP="00223F27">
      <w:pPr>
        <w:keepNext/>
        <w:jc w:val="center"/>
      </w:pPr>
      <w:r>
        <w:rPr>
          <w:noProof/>
        </w:rPr>
        <w:drawing>
          <wp:inline distT="0" distB="0" distL="0" distR="0" wp14:anchorId="1AED04ED" wp14:editId="1DF31441">
            <wp:extent cx="1500020" cy="2529445"/>
            <wp:effectExtent l="0" t="0" r="508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3157" cy="25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28D7" w14:textId="7B330AB3" w:rsidR="00223F27" w:rsidRDefault="00223F27" w:rsidP="00223F27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499F">
        <w:rPr>
          <w:noProof/>
        </w:rPr>
        <w:t>11</w:t>
      </w:r>
      <w:r>
        <w:fldChar w:fldCharType="end"/>
      </w:r>
      <w:r>
        <w:rPr>
          <w:lang w:val="en-US"/>
        </w:rPr>
        <w:t xml:space="preserve"> - </w:t>
      </w:r>
      <w:proofErr w:type="spellStart"/>
      <w:r w:rsidRPr="00223F27">
        <w:rPr>
          <w:lang w:val="en-US"/>
        </w:rPr>
        <w:t>Характеристика</w:t>
      </w:r>
      <w:proofErr w:type="spellEnd"/>
      <w:r w:rsidRPr="00223F27">
        <w:rPr>
          <w:lang w:val="en-US"/>
        </w:rPr>
        <w:t xml:space="preserve"> </w:t>
      </w:r>
      <w:proofErr w:type="spellStart"/>
      <w:r w:rsidRPr="00223F27">
        <w:rPr>
          <w:lang w:val="en-US"/>
        </w:rPr>
        <w:t>для</w:t>
      </w:r>
      <w:proofErr w:type="spellEnd"/>
      <w:r w:rsidRPr="00223F27">
        <w:rPr>
          <w:lang w:val="en-US"/>
        </w:rPr>
        <w:t xml:space="preserve"> </w:t>
      </w:r>
      <w:proofErr w:type="spellStart"/>
      <w:r w:rsidRPr="00223F27">
        <w:rPr>
          <w:lang w:val="en-US"/>
        </w:rPr>
        <w:t>randn</w:t>
      </w:r>
      <w:proofErr w:type="spellEnd"/>
    </w:p>
    <w:p w14:paraId="24BA4301" w14:textId="6B26DD8B" w:rsidR="004C36E7" w:rsidRDefault="00223F27" w:rsidP="00223F27">
      <w:pPr>
        <w:pStyle w:val="1"/>
        <w:rPr>
          <w:lang w:val="en-US"/>
        </w:rPr>
      </w:pPr>
      <w:proofErr w:type="spellStart"/>
      <w:r w:rsidRPr="00223F27">
        <w:rPr>
          <w:lang w:val="en-US"/>
        </w:rPr>
        <w:lastRenderedPageBreak/>
        <w:t>Выводы</w:t>
      </w:r>
      <w:proofErr w:type="spellEnd"/>
    </w:p>
    <w:p w14:paraId="4ECACB3D" w14:textId="77777777" w:rsidR="00223F27" w:rsidRPr="00223F27" w:rsidRDefault="00223F27" w:rsidP="00223F27">
      <w:pPr>
        <w:pStyle w:val="a2"/>
      </w:pPr>
      <w:r w:rsidRPr="00223F27">
        <w:t xml:space="preserve">В рамках лабораторной работы были успешно реализованы и проверены четыре метода генерации нормально распределенных чисел: на основе центральной предельной теоремы, преобразования Бокса-Мюллера, полярного метода </w:t>
      </w:r>
      <w:proofErr w:type="spellStart"/>
      <w:r w:rsidRPr="00223F27">
        <w:t>Марсальи</w:t>
      </w:r>
      <w:proofErr w:type="spellEnd"/>
      <w:r w:rsidRPr="00223F27">
        <w:t xml:space="preserve"> и библиотечной функции </w:t>
      </w:r>
      <w:proofErr w:type="spellStart"/>
      <w:proofErr w:type="gramStart"/>
      <w:r w:rsidRPr="00223F27">
        <w:rPr>
          <w:lang w:val="en-US"/>
        </w:rPr>
        <w:t>randn</w:t>
      </w:r>
      <w:proofErr w:type="spellEnd"/>
      <w:r w:rsidRPr="00223F27">
        <w:t>(</w:t>
      </w:r>
      <w:proofErr w:type="gramEnd"/>
      <w:r w:rsidRPr="00223F27">
        <w:t>).</w:t>
      </w:r>
    </w:p>
    <w:p w14:paraId="54E3AF70" w14:textId="437CCA60" w:rsidR="00223F27" w:rsidRPr="00223F27" w:rsidRDefault="00223F27" w:rsidP="00223F27">
      <w:pPr>
        <w:pStyle w:val="a2"/>
      </w:pPr>
      <w:r w:rsidRPr="00223F27">
        <w:t xml:space="preserve">Правильность используемых аналитических формул была доказана полным совпадением самостоятельно построенных графиков плотности и функции распределения с эталонными графиками, сгенерированными в </w:t>
      </w:r>
      <w:r w:rsidRPr="00223F27">
        <w:rPr>
          <w:lang w:val="en-US"/>
        </w:rPr>
        <w:t>MATLAB</w:t>
      </w:r>
      <w:r w:rsidRPr="00223F27">
        <w:t>.</w:t>
      </w:r>
    </w:p>
    <w:p w14:paraId="7A166868" w14:textId="77777777" w:rsidR="009C0228" w:rsidRDefault="00223F27" w:rsidP="00223F27">
      <w:pPr>
        <w:pStyle w:val="a2"/>
        <w:rPr>
          <w:lang w:val="en-US"/>
        </w:rPr>
      </w:pPr>
      <w:r w:rsidRPr="00223F27">
        <w:t xml:space="preserve">Визуальный анализ гистограмм, эмпирических функций распределения, графиков квантиль-квантиль и расчет статистик показали, что точность всех методов напрямую зависит от объема выборки. Увеличение количества элементов (от 1000 до 10000) ведет к закономерному снижению отклонений, и при </w:t>
      </w:r>
      <w:r w:rsidRPr="00223F27">
        <w:rPr>
          <w:lang w:val="en-US"/>
        </w:rPr>
        <w:t>N</w:t>
      </w:r>
      <w:r w:rsidRPr="00223F27">
        <w:t>=10000 эмпирические оценки математического ожидания, дисперсии и СКО достигают заданных теоретических значений.</w:t>
      </w:r>
    </w:p>
    <w:p w14:paraId="5ABF2F13" w14:textId="48B05BCF" w:rsidR="00223F27" w:rsidRPr="009C0228" w:rsidRDefault="00223F27" w:rsidP="009C0228">
      <w:pPr>
        <w:pStyle w:val="a2"/>
        <w:ind w:firstLine="0"/>
        <w:rPr>
          <w:lang w:val="en-US"/>
        </w:rPr>
      </w:pPr>
    </w:p>
    <w:sectPr w:rsidR="00223F27" w:rsidRPr="009C022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4A897" w14:textId="77777777" w:rsidR="00265F24" w:rsidRDefault="00265F24" w:rsidP="00161B11">
      <w:pPr>
        <w:spacing w:after="0" w:line="240" w:lineRule="auto"/>
      </w:pPr>
      <w:r>
        <w:separator/>
      </w:r>
    </w:p>
  </w:endnote>
  <w:endnote w:type="continuationSeparator" w:id="0">
    <w:p w14:paraId="7556D971" w14:textId="77777777" w:rsidR="00265F24" w:rsidRDefault="00265F24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D9F74" w14:textId="77777777" w:rsidR="00265F24" w:rsidRDefault="00265F24" w:rsidP="00161B11">
      <w:pPr>
        <w:spacing w:after="0" w:line="240" w:lineRule="auto"/>
      </w:pPr>
      <w:r>
        <w:separator/>
      </w:r>
    </w:p>
  </w:footnote>
  <w:footnote w:type="continuationSeparator" w:id="0">
    <w:p w14:paraId="71418E84" w14:textId="77777777" w:rsidR="00265F24" w:rsidRDefault="00265F24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B0"/>
    <w:rsid w:val="0000050E"/>
    <w:rsid w:val="000038C2"/>
    <w:rsid w:val="00013B02"/>
    <w:rsid w:val="00022285"/>
    <w:rsid w:val="000234BE"/>
    <w:rsid w:val="00023EF4"/>
    <w:rsid w:val="0003287D"/>
    <w:rsid w:val="00053905"/>
    <w:rsid w:val="00066773"/>
    <w:rsid w:val="000721FE"/>
    <w:rsid w:val="0008141E"/>
    <w:rsid w:val="000828F2"/>
    <w:rsid w:val="00084495"/>
    <w:rsid w:val="00090CEC"/>
    <w:rsid w:val="00094E24"/>
    <w:rsid w:val="000A3800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36C94"/>
    <w:rsid w:val="00146A65"/>
    <w:rsid w:val="0014781A"/>
    <w:rsid w:val="0015105D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3F27"/>
    <w:rsid w:val="00227904"/>
    <w:rsid w:val="00231140"/>
    <w:rsid w:val="00233362"/>
    <w:rsid w:val="00264796"/>
    <w:rsid w:val="002650C5"/>
    <w:rsid w:val="00265F24"/>
    <w:rsid w:val="00275E9B"/>
    <w:rsid w:val="002A6490"/>
    <w:rsid w:val="002A64F1"/>
    <w:rsid w:val="002B560C"/>
    <w:rsid w:val="002C67FD"/>
    <w:rsid w:val="002D2A95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C0495"/>
    <w:rsid w:val="004C36E7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45E7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D4979"/>
    <w:rsid w:val="007F2CEE"/>
    <w:rsid w:val="007F755F"/>
    <w:rsid w:val="0080249E"/>
    <w:rsid w:val="00815713"/>
    <w:rsid w:val="00816732"/>
    <w:rsid w:val="0082514D"/>
    <w:rsid w:val="00826AF3"/>
    <w:rsid w:val="008272BA"/>
    <w:rsid w:val="00853990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1499F"/>
    <w:rsid w:val="009205A4"/>
    <w:rsid w:val="00936DFE"/>
    <w:rsid w:val="009444D7"/>
    <w:rsid w:val="00962097"/>
    <w:rsid w:val="00967573"/>
    <w:rsid w:val="0098704A"/>
    <w:rsid w:val="009906C0"/>
    <w:rsid w:val="009A2545"/>
    <w:rsid w:val="009A5233"/>
    <w:rsid w:val="009B084C"/>
    <w:rsid w:val="009B55D2"/>
    <w:rsid w:val="009C0228"/>
    <w:rsid w:val="009D5CE7"/>
    <w:rsid w:val="00A10B95"/>
    <w:rsid w:val="00A528E9"/>
    <w:rsid w:val="00A62859"/>
    <w:rsid w:val="00A6536F"/>
    <w:rsid w:val="00A90B1D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17260"/>
    <w:rsid w:val="00C31907"/>
    <w:rsid w:val="00C4028C"/>
    <w:rsid w:val="00C57384"/>
    <w:rsid w:val="00C6418C"/>
    <w:rsid w:val="00C65D42"/>
    <w:rsid w:val="00C71C43"/>
    <w:rsid w:val="00C73748"/>
    <w:rsid w:val="00C921AD"/>
    <w:rsid w:val="00CA034F"/>
    <w:rsid w:val="00CC3DBC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1D1D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6216"/>
    <w:rsid w:val="00EF7E71"/>
    <w:rsid w:val="00F0251C"/>
    <w:rsid w:val="00F04648"/>
    <w:rsid w:val="00F069B0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09794"/>
  <w15:docId w15:val="{C3535CE8-5A04-495A-AF59-91D2C00BC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069B0"/>
    <w:pPr>
      <w:spacing w:line="256" w:lineRule="auto"/>
    </w:p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line="276" w:lineRule="auto"/>
      <w:ind w:left="864" w:right="864"/>
      <w:jc w:val="center"/>
    </w:pPr>
    <w:rPr>
      <w:rFonts w:eastAsiaTheme="minorEastAsia"/>
      <w:i/>
      <w:iCs/>
      <w:color w:val="404040" w:themeColor="text1" w:themeTint="BF"/>
      <w:lang w:eastAsia="ru-RU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 w:line="276" w:lineRule="auto"/>
    </w:pPr>
    <w:rPr>
      <w:rFonts w:eastAsiaTheme="minorEastAsia"/>
      <w:lang w:eastAsia="ru-RU"/>
    </w:r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 w:line="276" w:lineRule="auto"/>
      <w:ind w:left="220"/>
    </w:pPr>
    <w:rPr>
      <w:rFonts w:eastAsiaTheme="minorEastAsia"/>
      <w:lang w:eastAsia="ru-RU"/>
    </w:r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  <w:rPr>
      <w:rFonts w:eastAsiaTheme="minorEastAsia"/>
      <w:lang w:eastAsia="ru-RU"/>
    </w:r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  <w:rPr>
      <w:rFonts w:eastAsiaTheme="minorEastAsia"/>
      <w:lang w:eastAsia="ru-RU"/>
    </w:r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4C0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4C0495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8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94</TotalTime>
  <Pages>12</Pages>
  <Words>1326</Words>
  <Characters>7559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2025-12-20T16:47:00Z</cp:lastPrinted>
  <dcterms:created xsi:type="dcterms:W3CDTF">2025-12-20T12:50:00Z</dcterms:created>
  <dcterms:modified xsi:type="dcterms:W3CDTF">2025-12-20T16:47:00Z</dcterms:modified>
</cp:coreProperties>
</file>