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1CCFB" w14:textId="15B6C688" w:rsidR="00121D11" w:rsidRDefault="00121D11" w:rsidP="00121D11">
      <w:pPr>
        <w:pStyle w:val="1"/>
        <w:rPr>
          <w:lang w:val="en-US"/>
        </w:rPr>
      </w:pPr>
      <w:r>
        <w:t>Цель работы</w:t>
      </w:r>
    </w:p>
    <w:p w14:paraId="4873F380" w14:textId="079B68BE" w:rsidR="007B2178" w:rsidRDefault="00121D11" w:rsidP="003B0DCD">
      <w:pPr>
        <w:pStyle w:val="a2"/>
      </w:pPr>
      <w:r w:rsidRPr="00121D11">
        <w:t xml:space="preserve">Разработать проект формирователя импульсно-временной кодовой группы в среде программирования </w:t>
      </w:r>
      <w:r w:rsidRPr="00121D11">
        <w:rPr>
          <w:lang w:val="en-US"/>
        </w:rPr>
        <w:t>Quartus</w:t>
      </w:r>
    </w:p>
    <w:p w14:paraId="4CBAF431" w14:textId="77777777" w:rsidR="003430A5" w:rsidRPr="003430A5" w:rsidRDefault="003430A5" w:rsidP="003B0DCD">
      <w:pPr>
        <w:pStyle w:val="a2"/>
      </w:pPr>
    </w:p>
    <w:p w14:paraId="206963BA" w14:textId="4843E4FD" w:rsidR="00121D11" w:rsidRPr="00121D11" w:rsidRDefault="00121D11" w:rsidP="00121D11">
      <w:pPr>
        <w:pStyle w:val="1"/>
      </w:pPr>
      <w:r>
        <w:t>Подробное описание задания, с требуемой временной диаграммой (не забыть указать</w:t>
      </w:r>
      <w:r w:rsidRPr="00121D11">
        <w:t xml:space="preserve"> </w:t>
      </w:r>
      <w:r>
        <w:t>размерности длительностей импульсов и интервалов времени), с описанием принципа</w:t>
      </w:r>
      <w:r w:rsidRPr="00121D11">
        <w:t xml:space="preserve"> </w:t>
      </w:r>
      <w:r>
        <w:t>работы разрабатываемой схемы</w:t>
      </w:r>
    </w:p>
    <w:p w14:paraId="0BD8A6C2" w14:textId="5800FFF4" w:rsidR="00451574" w:rsidRDefault="00451574" w:rsidP="00451574">
      <w:pPr>
        <w:pStyle w:val="a2"/>
      </w:pPr>
      <w:r w:rsidRPr="00451574">
        <w:t>Разработать проект схемы формирователя импульсно-временной кодовой группы (ИВКГ), представляющей собой последовательность из трёх импульсов, формируемых по входному запускающему сигналу</w:t>
      </w:r>
    </w:p>
    <w:p w14:paraId="3A327A52" w14:textId="2091939D" w:rsidR="007B2178" w:rsidRPr="007B2178" w:rsidRDefault="007B2178" w:rsidP="00451574">
      <w:pPr>
        <w:pStyle w:val="2"/>
        <w:rPr>
          <w:lang w:val="en-US"/>
        </w:rPr>
      </w:pPr>
      <w:r>
        <w:t>Вариант 11</w:t>
      </w:r>
    </w:p>
    <w:p w14:paraId="5687CACC" w14:textId="77777777" w:rsidR="007B2178" w:rsidRDefault="007B2178" w:rsidP="007B2178">
      <w:pPr>
        <w:pStyle w:val="2"/>
      </w:pPr>
      <w:r>
        <w:t>Длительность каждого импульса группы</w:t>
      </w:r>
    </w:p>
    <w:p w14:paraId="6D07940C" w14:textId="3870A672" w:rsidR="00451574" w:rsidRPr="00451574" w:rsidRDefault="00451574" w:rsidP="00451574">
      <w:pPr>
        <w:pStyle w:val="2"/>
      </w:pPr>
      <w:r w:rsidRPr="00451574">
        <w:t>Параметры формируемой ИВКГ</w:t>
      </w:r>
    </w:p>
    <w:p w14:paraId="2990B37B" w14:textId="503114C1" w:rsidR="007B2178" w:rsidRDefault="00451574" w:rsidP="007B2178">
      <w:pPr>
        <w:pStyle w:val="a0"/>
      </w:pPr>
      <w:r>
        <w:t>Д</w:t>
      </w:r>
      <w:r w:rsidRPr="00451574">
        <w:t>лительность первого импульса</w:t>
      </w:r>
      <w:r>
        <w:t xml:space="preserve"> </w:t>
      </w:r>
      <w:r w:rsidR="007B2178">
        <w:t>τ1 = 3 мкс</w:t>
      </w:r>
    </w:p>
    <w:p w14:paraId="44165CF2" w14:textId="34633B2F" w:rsidR="007B2178" w:rsidRDefault="00451574" w:rsidP="007B2178">
      <w:pPr>
        <w:pStyle w:val="a0"/>
      </w:pPr>
      <w:r>
        <w:t>Д</w:t>
      </w:r>
      <w:r w:rsidRPr="00451574">
        <w:t>лительность второго импульса</w:t>
      </w:r>
      <w:r>
        <w:t xml:space="preserve"> </w:t>
      </w:r>
      <w:r w:rsidR="007B2178">
        <w:t>τ2 = 2 мкс</w:t>
      </w:r>
    </w:p>
    <w:p w14:paraId="55080495" w14:textId="213D2031" w:rsidR="007B2178" w:rsidRDefault="007B2178" w:rsidP="007B2178">
      <w:pPr>
        <w:pStyle w:val="a0"/>
      </w:pPr>
      <w:r>
        <w:t xml:space="preserve"> </w:t>
      </w:r>
      <w:r w:rsidR="00451574">
        <w:t>Д</w:t>
      </w:r>
      <w:r w:rsidR="00451574" w:rsidRPr="00451574">
        <w:t>лительность третьего импульса</w:t>
      </w:r>
      <w:r w:rsidR="00451574">
        <w:t xml:space="preserve"> τ</w:t>
      </w:r>
      <w:r>
        <w:t>3 = 1 мкс</w:t>
      </w:r>
    </w:p>
    <w:p w14:paraId="2A21145D" w14:textId="4771B333" w:rsidR="00451574" w:rsidRPr="00451574" w:rsidRDefault="00451574" w:rsidP="00451574">
      <w:pPr>
        <w:pStyle w:val="2"/>
      </w:pPr>
      <w:r w:rsidRPr="00451574">
        <w:t>Интервалы между импульсами задаются как промежутки времени между передними фронтами соседних импульсов</w:t>
      </w:r>
    </w:p>
    <w:p w14:paraId="112F6791" w14:textId="090836DD" w:rsidR="007B2178" w:rsidRPr="007B2178" w:rsidRDefault="00451574" w:rsidP="007B2178">
      <w:pPr>
        <w:pStyle w:val="a0"/>
      </w:pPr>
      <w:r w:rsidRPr="00451574">
        <w:t>между первым и вторым импульсами</w:t>
      </w:r>
      <w:r w:rsidRPr="00451574">
        <w:t xml:space="preserve"> </w:t>
      </w:r>
      <w:r>
        <w:t>τ</w:t>
      </w:r>
      <w:r w:rsidR="007B2178">
        <w:t xml:space="preserve">1 и </w:t>
      </w:r>
      <w:r>
        <w:t>τ</w:t>
      </w:r>
      <w:r w:rsidR="007B2178">
        <w:t>2 (Δt1) — 6 мкс</w:t>
      </w:r>
    </w:p>
    <w:p w14:paraId="2FA4A2B8" w14:textId="3C0F4E61" w:rsidR="007B2178" w:rsidRDefault="00930AF0" w:rsidP="007B2178">
      <w:pPr>
        <w:pStyle w:val="a0"/>
      </w:pPr>
      <w:r w:rsidRPr="00930AF0">
        <w:t>между вторым и третьим импульсами</w:t>
      </w:r>
      <w:r w:rsidRPr="00930AF0">
        <w:t xml:space="preserve"> </w:t>
      </w:r>
      <w:r>
        <w:t>τ</w:t>
      </w:r>
      <w:r w:rsidR="007B2178">
        <w:t xml:space="preserve">2 и </w:t>
      </w:r>
      <w:r>
        <w:t>τ</w:t>
      </w:r>
      <w:r w:rsidR="007B2178">
        <w:t>3 (Δt2) — 3 мкс</w:t>
      </w:r>
    </w:p>
    <w:p w14:paraId="71A9810F" w14:textId="5DDF984F" w:rsidR="007B2178" w:rsidRDefault="007B2178" w:rsidP="007B2178">
      <w:pPr>
        <w:pStyle w:val="a2"/>
      </w:pPr>
      <w:r>
        <w:t>Погрешность формирования длительностей выходных импульсов и интервалов между ними не должна превышать 10%. Импульсно-временная кодовая группа должна формироваться всякий раз, когда на вход будет подаваться запускающий импульс</w:t>
      </w:r>
    </w:p>
    <w:p w14:paraId="4933BC65" w14:textId="77777777" w:rsidR="00930AF0" w:rsidRDefault="00930AF0" w:rsidP="007B2178">
      <w:pPr>
        <w:pStyle w:val="a2"/>
      </w:pPr>
    </w:p>
    <w:p w14:paraId="4D8E977B" w14:textId="322C1137" w:rsidR="00F6026D" w:rsidRDefault="00240BFA" w:rsidP="00240BFA">
      <w:pPr>
        <w:pStyle w:val="a2"/>
        <w:keepNext/>
        <w:ind w:hanging="1276"/>
        <w:jc w:val="center"/>
      </w:pPr>
      <w:r>
        <w:rPr>
          <w:noProof/>
        </w:rPr>
        <w:lastRenderedPageBreak/>
        <w:drawing>
          <wp:inline distT="0" distB="0" distL="0" distR="0" wp14:anchorId="5F9D4305" wp14:editId="30980BE3">
            <wp:extent cx="7287904" cy="248145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11960" cy="248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089E" w14:textId="43EA241C" w:rsidR="00930AF0" w:rsidRDefault="00F6026D" w:rsidP="00F6026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97B8A">
        <w:rPr>
          <w:noProof/>
        </w:rPr>
        <w:t>1</w:t>
      </w:r>
      <w:r>
        <w:fldChar w:fldCharType="end"/>
      </w:r>
      <w:r>
        <w:t xml:space="preserve"> – </w:t>
      </w:r>
      <w:r>
        <w:rPr>
          <w:rFonts w:eastAsia="Times New Roman"/>
          <w:lang w:eastAsia="en-US"/>
        </w:rPr>
        <w:t>В</w:t>
      </w:r>
      <w:r w:rsidRPr="00930AF0">
        <w:rPr>
          <w:rFonts w:eastAsia="Times New Roman"/>
          <w:lang w:eastAsia="en-US"/>
        </w:rPr>
        <w:t>ременная</w:t>
      </w:r>
      <w:r>
        <w:rPr>
          <w:rFonts w:eastAsia="Times New Roman"/>
          <w:lang w:eastAsia="en-US"/>
        </w:rPr>
        <w:t xml:space="preserve"> </w:t>
      </w:r>
      <w:r w:rsidRPr="00930AF0">
        <w:rPr>
          <w:rFonts w:eastAsia="Times New Roman"/>
          <w:lang w:eastAsia="en-US"/>
        </w:rPr>
        <w:t>диаграмма</w:t>
      </w:r>
    </w:p>
    <w:p w14:paraId="2922CC10" w14:textId="50AFB6BE" w:rsidR="00930AF0" w:rsidRPr="00930AF0" w:rsidRDefault="00930AF0" w:rsidP="00930AF0">
      <w:pPr>
        <w:pStyle w:val="a2"/>
        <w:rPr>
          <w:rFonts w:eastAsia="Times New Roman"/>
          <w:lang w:eastAsia="en-US"/>
        </w:rPr>
      </w:pPr>
      <w:r w:rsidRPr="00930AF0">
        <w:rPr>
          <w:rFonts w:eastAsia="Times New Roman"/>
          <w:lang w:eastAsia="en-US"/>
        </w:rPr>
        <w:t xml:space="preserve">Интервалы </w:t>
      </w:r>
      <w:r>
        <w:t>Δt1</w:t>
      </w:r>
      <w:r>
        <w:t xml:space="preserve"> и </w:t>
      </w:r>
      <w:r>
        <w:t>Δt</w:t>
      </w:r>
      <w:r>
        <w:t xml:space="preserve">2 </w:t>
      </w:r>
      <w:r w:rsidRPr="00930AF0">
        <w:rPr>
          <w:rFonts w:eastAsia="Times New Roman"/>
          <w:lang w:eastAsia="en-US"/>
        </w:rPr>
        <w:t>отсчитываются между моментами появления передних фронтов соседних импульсов.</w:t>
      </w:r>
    </w:p>
    <w:p w14:paraId="0946DCF6" w14:textId="77777777" w:rsidR="002E3663" w:rsidRDefault="002E3663" w:rsidP="002E3663">
      <w:pPr>
        <w:pStyle w:val="a2"/>
        <w:keepNext/>
        <w:ind w:hanging="284"/>
      </w:pPr>
      <w:r>
        <w:rPr>
          <w:noProof/>
        </w:rPr>
        <w:drawing>
          <wp:inline distT="0" distB="0" distL="0" distR="0" wp14:anchorId="0D6A40B1" wp14:editId="04383926">
            <wp:extent cx="6698832" cy="3098041"/>
            <wp:effectExtent l="0" t="0" r="698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17835" cy="310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63EF" w14:textId="44FE7A22" w:rsidR="00CF3D79" w:rsidRDefault="002E3663" w:rsidP="00F6026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97B8A">
        <w:rPr>
          <w:noProof/>
        </w:rPr>
        <w:t>2</w:t>
      </w:r>
      <w:r>
        <w:fldChar w:fldCharType="end"/>
      </w:r>
      <w:r>
        <w:t xml:space="preserve"> – </w:t>
      </w:r>
      <w:r w:rsidRPr="002E3663">
        <w:t>Структурная</w:t>
      </w:r>
      <w:r>
        <w:t xml:space="preserve"> </w:t>
      </w:r>
      <w:r w:rsidRPr="002E3663">
        <w:t>схема устройства формирователя импульсно-временной кодовой группы</w:t>
      </w:r>
    </w:p>
    <w:p w14:paraId="02E39BB9" w14:textId="70D9ACEB" w:rsidR="00240BFA" w:rsidRDefault="00240BFA">
      <w:pPr>
        <w:spacing w:after="160" w:line="259" w:lineRule="auto"/>
        <w:rPr>
          <w:lang w:eastAsia="en-US"/>
        </w:rPr>
      </w:pPr>
      <w:r>
        <w:rPr>
          <w:lang w:eastAsia="en-US"/>
        </w:rPr>
        <w:br w:type="page"/>
      </w:r>
    </w:p>
    <w:p w14:paraId="1C2BE344" w14:textId="43E877AC" w:rsidR="00121D11" w:rsidRPr="00121D11" w:rsidRDefault="00121D11" w:rsidP="00121D11">
      <w:pPr>
        <w:pStyle w:val="1"/>
      </w:pPr>
      <w:r>
        <w:lastRenderedPageBreak/>
        <w:t>Краткое описание концепции разработки схемы и соответствующих схемотехнических</w:t>
      </w:r>
      <w:r w:rsidRPr="00121D11">
        <w:t xml:space="preserve"> </w:t>
      </w:r>
      <w:r>
        <w:t>решений</w:t>
      </w:r>
    </w:p>
    <w:p w14:paraId="017F9EE9" w14:textId="4EDF2164" w:rsidR="00ED5201" w:rsidRDefault="00ED5201" w:rsidP="00ED5201">
      <w:pPr>
        <w:pStyle w:val="a2"/>
      </w:pPr>
      <w:r>
        <w:t>Основой для разработки схемы послужила структурная схема из методических указаний. В состав схемы входят: D-триггер управления разрешающим сигналом (Т), логическая схема И, счётчик импульсов (Сч), дешифратор (ДШ), три JK-триггера-формирователя импульсов, схема ИЛИ и D-триггер формирователя сигнала сброса.</w:t>
      </w:r>
    </w:p>
    <w:p w14:paraId="18001309" w14:textId="77777777" w:rsidR="00ED5201" w:rsidRDefault="00ED5201" w:rsidP="00ED5201">
      <w:pPr>
        <w:pStyle w:val="a2"/>
      </w:pPr>
      <w:r>
        <w:t>Обоснование частоты тактовых импульсов ГТИ</w:t>
      </w:r>
    </w:p>
    <w:p w14:paraId="5619A763" w14:textId="55E6F133" w:rsidR="00ED5201" w:rsidRDefault="00ED5201" w:rsidP="00ED5201">
      <w:pPr>
        <w:pStyle w:val="a2"/>
      </w:pPr>
      <w:r>
        <w:t>Минимальная из заданных длительностей — τ3 = 1 мкс. Для обеспечения погрешности формирования на уровне не более 10% (т.е. не более 0,1 мкс) период следования тактовых импульсов должен быть:</w:t>
      </w:r>
    </w:p>
    <w:p w14:paraId="5C4E6684" w14:textId="235BF156" w:rsidR="00ED5201" w:rsidRDefault="00ED5201" w:rsidP="00ED5201">
      <w:pPr>
        <w:pStyle w:val="a2"/>
      </w:pPr>
      <w:r w:rsidRPr="00ED5201">
        <w:t>T_тa</w:t>
      </w:r>
      <w:r w:rsidR="00E24414">
        <w:t xml:space="preserve">кт </w:t>
      </w:r>
      <w:r w:rsidRPr="00ED5201">
        <w:t>≤ 0,1 × τ_min = 0,1 × 1 мкс = 0,1 мкс</w:t>
      </w:r>
    </w:p>
    <w:p w14:paraId="07BB4B09" w14:textId="77777777" w:rsidR="00ED5201" w:rsidRPr="00ED5201" w:rsidRDefault="00ED5201" w:rsidP="00ED5201">
      <w:pPr>
        <w:pStyle w:val="a2"/>
      </w:pPr>
      <w:r w:rsidRPr="00ED5201">
        <w:t>Следовательно, частота тактовых импульсов должна быть не ниже:</w:t>
      </w:r>
    </w:p>
    <w:p w14:paraId="54244FD3" w14:textId="0AC5631A" w:rsidR="00ED5201" w:rsidRDefault="00E24414" w:rsidP="00BB2E62">
      <w:pPr>
        <w:pStyle w:val="a2"/>
      </w:pPr>
      <w:r w:rsidRPr="00ED5201">
        <w:rPr>
          <w:lang w:val="en-US"/>
        </w:rPr>
        <w:t>F</w:t>
      </w:r>
      <w:r w:rsidR="00ED5201" w:rsidRPr="00451574">
        <w:t xml:space="preserve"> ≥ 1 / 0,1 мкс = 10 МГц</w:t>
      </w:r>
    </w:p>
    <w:p w14:paraId="67389F58" w14:textId="698B74E7" w:rsidR="00BB2E62" w:rsidRPr="00BB2E62" w:rsidRDefault="00ED5201" w:rsidP="00BB2E62">
      <w:pPr>
        <w:pStyle w:val="a2"/>
      </w:pPr>
      <w:r w:rsidRPr="00ED5201">
        <w:t>T = Δt1 + Δt2 + τ3 = 6 + 3 + 1 = 10 мкс</w:t>
      </w:r>
      <w:r w:rsidR="00BB2E62">
        <w:t xml:space="preserve">. </w:t>
      </w:r>
      <w:r w:rsidR="00BB2E62" w:rsidRPr="00BB2E62">
        <w:t xml:space="preserve">За </w:t>
      </w:r>
      <w:r w:rsidR="00BB2E62">
        <w:t xml:space="preserve">это </w:t>
      </w:r>
      <w:r w:rsidR="00BB2E62" w:rsidRPr="00BB2E62">
        <w:t>время счётчик досчитает до 10 / 0,1 = 100</w:t>
      </w:r>
    </w:p>
    <w:p w14:paraId="0245DD39" w14:textId="77777777" w:rsidR="00BB2E62" w:rsidRPr="00BB2E62" w:rsidRDefault="00BB2E62" w:rsidP="00BB2E62">
      <w:pPr>
        <w:pStyle w:val="a2"/>
      </w:pPr>
      <w:r w:rsidRPr="00BB2E62">
        <w:t>С учётом того, что для инициации сброса требуется ещё один такт после окончания формирования ИВКГ, максимальное значение счётчика составит 101.</w:t>
      </w:r>
    </w:p>
    <w:p w14:paraId="6813E298" w14:textId="48E0E1C8" w:rsidR="00ED5201" w:rsidRDefault="00BB2E62" w:rsidP="00BB2E62">
      <w:pPr>
        <w:pStyle w:val="a2"/>
      </w:pPr>
      <w:r w:rsidRPr="00BB2E62">
        <w:t xml:space="preserve">Так как 2^7 = 128 &gt; 101, разрядность счётчика и дешифратора достаточна </w:t>
      </w:r>
      <w:r w:rsidRPr="00BB2E62">
        <w:rPr>
          <w:b/>
          <w:bCs/>
        </w:rPr>
        <w:t xml:space="preserve">7 </w:t>
      </w:r>
      <w:r w:rsidRPr="00BB2E62">
        <w:t xml:space="preserve">бит. </w:t>
      </w:r>
    </w:p>
    <w:p w14:paraId="3C3974E3" w14:textId="77777777" w:rsidR="00BB2E62" w:rsidRPr="00BB2E62" w:rsidRDefault="00BB2E62" w:rsidP="00BB2E62">
      <w:pPr>
        <w:pStyle w:val="a2"/>
      </w:pPr>
      <w:r w:rsidRPr="00BB2E62">
        <w:t>Схема разрабатывается по синхронному принципу. В качестве основного узла используется счётчик, работающий только при наличии сигнала разрешения. Далее значение счётчика подаётся на дешифратор, выходы которого формируют управляющие сигналы для триггеров трёх импульсных формирователей.</w:t>
      </w:r>
    </w:p>
    <w:p w14:paraId="0345FE90" w14:textId="77777777" w:rsidR="00BB2E62" w:rsidRPr="00BB2E62" w:rsidRDefault="00BB2E62" w:rsidP="00BB2E62">
      <w:pPr>
        <w:pStyle w:val="a2"/>
      </w:pPr>
      <w:r w:rsidRPr="00BB2E62">
        <w:t>Для реализации проекта целесообразно использовать:</w:t>
      </w:r>
    </w:p>
    <w:p w14:paraId="0DB5F0AA" w14:textId="77777777" w:rsidR="00BB2E62" w:rsidRDefault="00BB2E62" w:rsidP="00BB2E62">
      <w:pPr>
        <w:pStyle w:val="a0"/>
      </w:pPr>
      <w:r w:rsidRPr="00BB2E62">
        <w:t xml:space="preserve">счётчик на базе </w:t>
      </w:r>
      <w:r w:rsidRPr="00BB2E62">
        <w:rPr>
          <w:lang w:val="en-US"/>
        </w:rPr>
        <w:t>LPM</w:t>
      </w:r>
      <w:r w:rsidRPr="00BB2E62">
        <w:t>_</w:t>
      </w:r>
      <w:r w:rsidRPr="00BB2E62">
        <w:rPr>
          <w:lang w:val="en-US"/>
        </w:rPr>
        <w:t>COUNTER</w:t>
      </w:r>
    </w:p>
    <w:p w14:paraId="52AC9115" w14:textId="77777777" w:rsidR="00BB2E62" w:rsidRDefault="00BB2E62" w:rsidP="00BB2E62">
      <w:pPr>
        <w:pStyle w:val="a0"/>
      </w:pPr>
      <w:r w:rsidRPr="00BB2E62">
        <w:t xml:space="preserve">дешифратор на базе </w:t>
      </w:r>
      <w:r w:rsidRPr="00BB2E62">
        <w:rPr>
          <w:lang w:val="en-US"/>
        </w:rPr>
        <w:t>LPM</w:t>
      </w:r>
      <w:r w:rsidRPr="00BB2E62">
        <w:t>_</w:t>
      </w:r>
      <w:r w:rsidRPr="00BB2E62">
        <w:rPr>
          <w:lang w:val="en-US"/>
        </w:rPr>
        <w:t>DECODE</w:t>
      </w:r>
    </w:p>
    <w:p w14:paraId="428CA982" w14:textId="77777777" w:rsidR="00BB2E62" w:rsidRDefault="00BB2E62" w:rsidP="00BB2E62">
      <w:pPr>
        <w:pStyle w:val="a0"/>
      </w:pPr>
      <w:r w:rsidRPr="00BB2E62">
        <w:t>три триггера для формирования выходных импульсов</w:t>
      </w:r>
    </w:p>
    <w:p w14:paraId="4FE34611" w14:textId="5F983336" w:rsidR="00CF3D79" w:rsidRPr="00BB2E62" w:rsidRDefault="00BB2E62" w:rsidP="00CF3D79">
      <w:pPr>
        <w:pStyle w:val="a0"/>
      </w:pPr>
      <w:r w:rsidRPr="00BB2E62">
        <w:t>дополнительный триггер для формирования сигнала разрешения работы схемы и сброса</w:t>
      </w:r>
    </w:p>
    <w:p w14:paraId="4C8E19B5" w14:textId="77777777" w:rsidR="00BB2E62" w:rsidRPr="00BB2E62" w:rsidRDefault="00BB2E62" w:rsidP="00BB2E62">
      <w:pPr>
        <w:pStyle w:val="a2"/>
        <w:rPr>
          <w:lang w:val="en-US"/>
        </w:rPr>
      </w:pPr>
      <w:r w:rsidRPr="00BB2E62">
        <w:rPr>
          <w:lang w:val="en-US"/>
        </w:rPr>
        <w:lastRenderedPageBreak/>
        <w:t>Необходимые выходы дешифратора:</w:t>
      </w:r>
    </w:p>
    <w:p w14:paraId="319FAD02" w14:textId="77777777" w:rsidR="00BB2E62" w:rsidRPr="00BB2E62" w:rsidRDefault="00BB2E62" w:rsidP="00BB2E62">
      <w:pPr>
        <w:pStyle w:val="a"/>
      </w:pPr>
      <w:r w:rsidRPr="00BB2E62">
        <w:t>0 — начало первого импульс</w:t>
      </w:r>
    </w:p>
    <w:p w14:paraId="158AA6A2" w14:textId="77777777" w:rsidR="00BB2E62" w:rsidRPr="00BB2E62" w:rsidRDefault="00BB2E62" w:rsidP="00BB2E62">
      <w:pPr>
        <w:pStyle w:val="a"/>
      </w:pPr>
      <w:r w:rsidRPr="00BB2E62">
        <w:t>30 — окончание первого импульса</w:t>
      </w:r>
    </w:p>
    <w:p w14:paraId="0B187EDF" w14:textId="77777777" w:rsidR="00BB2E62" w:rsidRPr="00BB2E62" w:rsidRDefault="00BB2E62" w:rsidP="00BB2E62">
      <w:pPr>
        <w:pStyle w:val="a"/>
      </w:pPr>
      <w:r w:rsidRPr="00BB2E62">
        <w:t>60 — начало второго импульса</w:t>
      </w:r>
    </w:p>
    <w:p w14:paraId="69E2EEA7" w14:textId="77777777" w:rsidR="00BB2E62" w:rsidRPr="00BB2E62" w:rsidRDefault="00BB2E62" w:rsidP="00BB2E62">
      <w:pPr>
        <w:pStyle w:val="a"/>
      </w:pPr>
      <w:r w:rsidRPr="00BB2E62">
        <w:t>80 — окончание второго импульса</w:t>
      </w:r>
    </w:p>
    <w:p w14:paraId="592806BE" w14:textId="77777777" w:rsidR="00BB2E62" w:rsidRDefault="00BB2E62" w:rsidP="00BB2E62">
      <w:pPr>
        <w:pStyle w:val="a"/>
        <w:rPr>
          <w:lang w:val="ru-RU"/>
        </w:rPr>
      </w:pPr>
      <w:r w:rsidRPr="00BB2E62">
        <w:rPr>
          <w:lang w:val="ru-RU"/>
        </w:rPr>
        <w:t>90 — начало третьего импульса</w:t>
      </w:r>
    </w:p>
    <w:p w14:paraId="7F27D9D9" w14:textId="77777777" w:rsidR="00BB2E62" w:rsidRDefault="00BB2E62" w:rsidP="00BB2E62">
      <w:pPr>
        <w:pStyle w:val="a"/>
        <w:rPr>
          <w:lang w:val="ru-RU"/>
        </w:rPr>
      </w:pPr>
      <w:r w:rsidRPr="00BB2E62">
        <w:rPr>
          <w:lang w:val="ru-RU"/>
        </w:rPr>
        <w:t>100 — окончание третьего импульса</w:t>
      </w:r>
    </w:p>
    <w:p w14:paraId="0F841AA4" w14:textId="7B0CB4A3" w:rsidR="00BB2E62" w:rsidRDefault="00BB2E62" w:rsidP="00BB2E62">
      <w:pPr>
        <w:pStyle w:val="a"/>
        <w:rPr>
          <w:lang w:val="ru-RU"/>
        </w:rPr>
      </w:pPr>
      <w:r w:rsidRPr="00BB2E62">
        <w:t>101 — сброс схемы</w:t>
      </w:r>
    </w:p>
    <w:p w14:paraId="7CB530E2" w14:textId="77777777" w:rsidR="00BB2E62" w:rsidRPr="00BB2E62" w:rsidRDefault="00BB2E62" w:rsidP="00BB2E62">
      <w:pPr>
        <w:pStyle w:val="a"/>
        <w:numPr>
          <w:ilvl w:val="0"/>
          <w:numId w:val="0"/>
        </w:numPr>
        <w:ind w:left="1069"/>
        <w:rPr>
          <w:lang w:val="ru-RU"/>
        </w:rPr>
      </w:pPr>
    </w:p>
    <w:p w14:paraId="5ABA7507" w14:textId="29A1EC06" w:rsidR="00121D11" w:rsidRPr="00ED5201" w:rsidRDefault="00121D11" w:rsidP="00121D11">
      <w:pPr>
        <w:pStyle w:val="1"/>
      </w:pPr>
      <w:r>
        <w:t>Схема устройства в графическом формате в среде Quartus</w:t>
      </w:r>
    </w:p>
    <w:p w14:paraId="02B951A5" w14:textId="77777777" w:rsidR="000D5239" w:rsidRDefault="009202D7" w:rsidP="000D5239">
      <w:pPr>
        <w:pStyle w:val="a2"/>
        <w:keepNext/>
        <w:ind w:hanging="426"/>
      </w:pPr>
      <w:r>
        <w:rPr>
          <w:noProof/>
        </w:rPr>
        <w:drawing>
          <wp:inline distT="0" distB="0" distL="0" distR="0" wp14:anchorId="4D3D5969" wp14:editId="0F27F343">
            <wp:extent cx="6716029" cy="302980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2176" cy="303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EDB2" w14:textId="46D4E942" w:rsidR="009202D7" w:rsidRDefault="000D5239" w:rsidP="000D523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97B8A">
        <w:rPr>
          <w:noProof/>
        </w:rPr>
        <w:t>3</w:t>
      </w:r>
      <w:r>
        <w:fldChar w:fldCharType="end"/>
      </w:r>
      <w:r>
        <w:t xml:space="preserve"> – Схема часть 1</w:t>
      </w:r>
    </w:p>
    <w:p w14:paraId="7B4E27E9" w14:textId="77777777" w:rsidR="009202D7" w:rsidRDefault="009202D7" w:rsidP="00121D11">
      <w:pPr>
        <w:pStyle w:val="a2"/>
      </w:pPr>
    </w:p>
    <w:p w14:paraId="1FBE90D5" w14:textId="77777777" w:rsidR="000D5239" w:rsidRDefault="000D5239" w:rsidP="000D5239">
      <w:pPr>
        <w:pStyle w:val="a2"/>
        <w:keepNext/>
        <w:ind w:hanging="142"/>
      </w:pPr>
      <w:r>
        <w:rPr>
          <w:noProof/>
        </w:rPr>
        <w:lastRenderedPageBreak/>
        <w:drawing>
          <wp:inline distT="0" distB="0" distL="0" distR="0" wp14:anchorId="0639AAFD" wp14:editId="2293ACA0">
            <wp:extent cx="6032310" cy="7487618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483" cy="749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5BCC" w14:textId="1D38B428" w:rsidR="000D5239" w:rsidRDefault="000D5239" w:rsidP="000D523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97B8A">
        <w:rPr>
          <w:noProof/>
        </w:rPr>
        <w:t>4</w:t>
      </w:r>
      <w:r>
        <w:fldChar w:fldCharType="end"/>
      </w:r>
      <w:r>
        <w:t xml:space="preserve"> – Схема часть 2</w:t>
      </w:r>
    </w:p>
    <w:p w14:paraId="3398DEEB" w14:textId="77777777" w:rsidR="000D5239" w:rsidRDefault="000D5239" w:rsidP="00121D11">
      <w:pPr>
        <w:pStyle w:val="a2"/>
      </w:pPr>
    </w:p>
    <w:p w14:paraId="3BCDD3F0" w14:textId="77777777" w:rsidR="000D5239" w:rsidRDefault="000D5239" w:rsidP="003B0DCD">
      <w:pPr>
        <w:pStyle w:val="a2"/>
        <w:keepNext/>
        <w:ind w:hanging="567"/>
      </w:pPr>
      <w:r>
        <w:rPr>
          <w:noProof/>
        </w:rPr>
        <w:lastRenderedPageBreak/>
        <w:drawing>
          <wp:inline distT="0" distB="0" distL="0" distR="0" wp14:anchorId="6FFEEBB8" wp14:editId="7DA5780E">
            <wp:extent cx="6763630" cy="215634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86988" cy="216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4100" w14:textId="655C5059" w:rsidR="000D5239" w:rsidRDefault="000D5239" w:rsidP="000D523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97B8A">
        <w:rPr>
          <w:noProof/>
        </w:rPr>
        <w:t>5</w:t>
      </w:r>
      <w:r>
        <w:fldChar w:fldCharType="end"/>
      </w:r>
      <w:r>
        <w:t xml:space="preserve"> – Схема часть 3</w:t>
      </w:r>
    </w:p>
    <w:p w14:paraId="61E45D35" w14:textId="77777777" w:rsidR="000D5239" w:rsidRDefault="000D5239" w:rsidP="00121D11">
      <w:pPr>
        <w:pStyle w:val="a2"/>
      </w:pPr>
    </w:p>
    <w:p w14:paraId="355AC8C0" w14:textId="77777777" w:rsidR="000D5239" w:rsidRDefault="000D5239" w:rsidP="003B0DCD">
      <w:pPr>
        <w:pStyle w:val="a2"/>
        <w:keepNext/>
        <w:ind w:hanging="709"/>
      </w:pPr>
      <w:r>
        <w:rPr>
          <w:noProof/>
        </w:rPr>
        <w:drawing>
          <wp:inline distT="0" distB="0" distL="0" distR="0" wp14:anchorId="4C399E44" wp14:editId="189080FC">
            <wp:extent cx="6810562" cy="29206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18302" cy="292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130B" w14:textId="4DCC40F5" w:rsidR="000D5239" w:rsidRDefault="000D5239" w:rsidP="000D523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97B8A">
        <w:rPr>
          <w:noProof/>
        </w:rPr>
        <w:t>6</w:t>
      </w:r>
      <w:r>
        <w:fldChar w:fldCharType="end"/>
      </w:r>
      <w:r>
        <w:t xml:space="preserve"> – Схема часть 4</w:t>
      </w:r>
    </w:p>
    <w:p w14:paraId="5689AF16" w14:textId="545AADE0" w:rsidR="000D5239" w:rsidRDefault="000D5239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37050078" w14:textId="77777777" w:rsidR="00121D11" w:rsidRPr="000D5239" w:rsidRDefault="00121D11" w:rsidP="00121D11">
      <w:pPr>
        <w:pStyle w:val="1"/>
      </w:pPr>
      <w:r>
        <w:lastRenderedPageBreak/>
        <w:t>Рисунок, на котором представлена информация о назначенных выводах ПЛИС для</w:t>
      </w:r>
      <w:r w:rsidRPr="00121D11">
        <w:t xml:space="preserve"> </w:t>
      </w:r>
      <w:r>
        <w:t>проекта схемы</w:t>
      </w:r>
    </w:p>
    <w:p w14:paraId="3567D045" w14:textId="77777777" w:rsidR="000D5239" w:rsidRDefault="000D5239" w:rsidP="003430A5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25595582" wp14:editId="73D9A22D">
            <wp:extent cx="5390866" cy="5121573"/>
            <wp:effectExtent l="0" t="0" r="63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6095" cy="513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EC88" w14:textId="03879B41" w:rsidR="000D5239" w:rsidRDefault="000D5239" w:rsidP="000D523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97B8A">
        <w:rPr>
          <w:noProof/>
        </w:rPr>
        <w:t>7</w:t>
      </w:r>
      <w:r>
        <w:fldChar w:fldCharType="end"/>
      </w:r>
      <w:r>
        <w:t xml:space="preserve"> – Схема назначенных выводах ПЛИС для</w:t>
      </w:r>
      <w:r w:rsidRPr="00121D11">
        <w:t xml:space="preserve"> </w:t>
      </w:r>
      <w:r>
        <w:t>проекта схемы</w:t>
      </w:r>
    </w:p>
    <w:p w14:paraId="1BDF88B9" w14:textId="77777777" w:rsidR="000D5239" w:rsidRDefault="000D5239" w:rsidP="000D5239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0AD76B4F" wp14:editId="189AEF8D">
            <wp:extent cx="3789546" cy="2129051"/>
            <wp:effectExtent l="0" t="0" r="190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5691" cy="214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7E70" w14:textId="5A36A230" w:rsidR="000D5239" w:rsidRDefault="000D5239" w:rsidP="000D5239">
      <w:pPr>
        <w:pStyle w:val="ab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97B8A">
        <w:rPr>
          <w:noProof/>
        </w:rPr>
        <w:t>8</w:t>
      </w:r>
      <w:r>
        <w:fldChar w:fldCharType="end"/>
      </w:r>
      <w:r>
        <w:t xml:space="preserve"> – Информация о назначенных выводах ПЛИС для</w:t>
      </w:r>
      <w:r w:rsidRPr="00121D11">
        <w:t xml:space="preserve"> </w:t>
      </w:r>
      <w:r>
        <w:t>проекта схемы</w:t>
      </w:r>
    </w:p>
    <w:p w14:paraId="68AA7F8E" w14:textId="24B020F2" w:rsidR="00121D11" w:rsidRPr="000D5239" w:rsidRDefault="00121D11" w:rsidP="00121D11">
      <w:pPr>
        <w:pStyle w:val="1"/>
      </w:pPr>
      <w:r>
        <w:lastRenderedPageBreak/>
        <w:t>Скриншот окна с результатами компиляции (с отображением задействованных для</w:t>
      </w:r>
      <w:r w:rsidRPr="00121D11">
        <w:t xml:space="preserve"> </w:t>
      </w:r>
      <w:r>
        <w:t>проекта ресурсов ПЛИС)</w:t>
      </w:r>
    </w:p>
    <w:p w14:paraId="44FAF80C" w14:textId="77777777" w:rsidR="000D5239" w:rsidRDefault="000D5239" w:rsidP="000D5239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37C56709" wp14:editId="14EE7FC1">
            <wp:extent cx="4380931" cy="2765793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7030" cy="276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C41C" w14:textId="49071A14" w:rsidR="00121D11" w:rsidRDefault="000D5239" w:rsidP="000D523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97B8A">
        <w:rPr>
          <w:noProof/>
        </w:rPr>
        <w:t>9</w:t>
      </w:r>
      <w:r>
        <w:fldChar w:fldCharType="end"/>
      </w:r>
      <w:r>
        <w:t xml:space="preserve"> – Результат компиляции</w:t>
      </w:r>
    </w:p>
    <w:p w14:paraId="62B1CFED" w14:textId="37F365F2" w:rsidR="005D28D9" w:rsidRDefault="005D28D9">
      <w:pPr>
        <w:spacing w:after="160" w:line="259" w:lineRule="auto"/>
      </w:pPr>
      <w:r>
        <w:br w:type="page"/>
      </w:r>
    </w:p>
    <w:p w14:paraId="6FEC514F" w14:textId="1F7ECC30" w:rsidR="00121D11" w:rsidRPr="000D5239" w:rsidRDefault="00121D11" w:rsidP="00121D11">
      <w:pPr>
        <w:pStyle w:val="1"/>
      </w:pPr>
      <w:r>
        <w:lastRenderedPageBreak/>
        <w:t>Рисунки временных диаграмм работы схемы в среде Quartus</w:t>
      </w:r>
    </w:p>
    <w:p w14:paraId="51026A47" w14:textId="77777777" w:rsidR="00091BA9" w:rsidRDefault="00091BA9" w:rsidP="005D28D9">
      <w:pPr>
        <w:pStyle w:val="a2"/>
        <w:keepNext/>
        <w:ind w:hanging="142"/>
        <w:jc w:val="center"/>
      </w:pPr>
      <w:r>
        <w:rPr>
          <w:noProof/>
        </w:rPr>
        <w:drawing>
          <wp:inline distT="0" distB="0" distL="0" distR="0" wp14:anchorId="7DB14AD8" wp14:editId="5A788FED">
            <wp:extent cx="5448300" cy="1460902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7133" cy="147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066D" w14:textId="2BC57A2C" w:rsidR="00091BA9" w:rsidRDefault="00091BA9" w:rsidP="00091BA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97B8A">
        <w:rPr>
          <w:noProof/>
        </w:rPr>
        <w:t>10</w:t>
      </w:r>
      <w:r>
        <w:fldChar w:fldCharType="end"/>
      </w:r>
      <w:r>
        <w:t xml:space="preserve"> – Временная диаграмма схемы в режиме</w:t>
      </w:r>
    </w:p>
    <w:p w14:paraId="66E553B2" w14:textId="4124D5C6" w:rsidR="00091BA9" w:rsidRDefault="00091BA9" w:rsidP="00091BA9">
      <w:pPr>
        <w:pStyle w:val="ab"/>
      </w:pPr>
      <w:r>
        <w:t>функциональной симуляции (общий вид)</w:t>
      </w:r>
    </w:p>
    <w:p w14:paraId="1B0249D0" w14:textId="77777777" w:rsidR="00091BA9" w:rsidRDefault="00091BA9" w:rsidP="005D28D9">
      <w:pPr>
        <w:pStyle w:val="a2"/>
        <w:keepNext/>
        <w:ind w:hanging="426"/>
        <w:jc w:val="center"/>
      </w:pPr>
      <w:r>
        <w:rPr>
          <w:noProof/>
        </w:rPr>
        <w:drawing>
          <wp:inline distT="0" distB="0" distL="0" distR="0" wp14:anchorId="396A36CD" wp14:editId="18100D18">
            <wp:extent cx="6219825" cy="1351300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5911" cy="136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4F3D" w14:textId="525861DB" w:rsidR="00091BA9" w:rsidRDefault="00091BA9" w:rsidP="00091BA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97B8A">
        <w:rPr>
          <w:noProof/>
        </w:rPr>
        <w:t>11</w:t>
      </w:r>
      <w:r>
        <w:fldChar w:fldCharType="end"/>
      </w:r>
      <w:r>
        <w:t xml:space="preserve"> – Временная диаграмма схемы в режиме</w:t>
      </w:r>
    </w:p>
    <w:p w14:paraId="63FD986C" w14:textId="1EA631A9" w:rsidR="00091BA9" w:rsidRDefault="00091BA9" w:rsidP="00091BA9">
      <w:pPr>
        <w:pStyle w:val="ab"/>
      </w:pPr>
      <w:r>
        <w:t>функциональной симуляции (часть 1)</w:t>
      </w:r>
    </w:p>
    <w:p w14:paraId="5E48F18A" w14:textId="77777777" w:rsidR="00091BA9" w:rsidRDefault="00091BA9" w:rsidP="005D28D9">
      <w:pPr>
        <w:pStyle w:val="a2"/>
        <w:keepNext/>
        <w:ind w:hanging="426"/>
        <w:jc w:val="center"/>
      </w:pPr>
      <w:r>
        <w:rPr>
          <w:noProof/>
        </w:rPr>
        <w:drawing>
          <wp:inline distT="0" distB="0" distL="0" distR="0" wp14:anchorId="057686EE" wp14:editId="276D0F80">
            <wp:extent cx="6162675" cy="1330612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6402" cy="13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4BD4" w14:textId="2D19883B" w:rsidR="00091BA9" w:rsidRDefault="00091BA9" w:rsidP="00091BA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97B8A">
        <w:rPr>
          <w:noProof/>
        </w:rPr>
        <w:t>12</w:t>
      </w:r>
      <w:r>
        <w:fldChar w:fldCharType="end"/>
      </w:r>
      <w:r>
        <w:t xml:space="preserve"> – Временная диаграмма схемы в режиме</w:t>
      </w:r>
    </w:p>
    <w:p w14:paraId="369CC667" w14:textId="100AEF1A" w:rsidR="00091BA9" w:rsidRDefault="00091BA9" w:rsidP="00091BA9">
      <w:pPr>
        <w:pStyle w:val="ab"/>
      </w:pPr>
      <w:r>
        <w:t>функциональной симуляции (часть 2)</w:t>
      </w:r>
    </w:p>
    <w:p w14:paraId="362B4912" w14:textId="77777777" w:rsidR="00091BA9" w:rsidRDefault="00091BA9" w:rsidP="005D28D9">
      <w:pPr>
        <w:pStyle w:val="a2"/>
        <w:keepNext/>
        <w:ind w:hanging="426"/>
        <w:jc w:val="center"/>
      </w:pPr>
      <w:r>
        <w:rPr>
          <w:noProof/>
        </w:rPr>
        <w:drawing>
          <wp:inline distT="0" distB="0" distL="0" distR="0" wp14:anchorId="666B8C22" wp14:editId="330994F0">
            <wp:extent cx="6408875" cy="13811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59879" cy="139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F8B3F" w14:textId="1D18CFFB" w:rsidR="00091BA9" w:rsidRDefault="00091BA9" w:rsidP="00091BA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97B8A">
        <w:rPr>
          <w:noProof/>
        </w:rPr>
        <w:t>13</w:t>
      </w:r>
      <w:r>
        <w:fldChar w:fldCharType="end"/>
      </w:r>
      <w:r>
        <w:t xml:space="preserve"> - Временная диаграмма схемы в режиме</w:t>
      </w:r>
    </w:p>
    <w:p w14:paraId="3DDDC11C" w14:textId="090262AA" w:rsidR="00091BA9" w:rsidRDefault="00091BA9" w:rsidP="00091BA9">
      <w:pPr>
        <w:pStyle w:val="ab"/>
      </w:pPr>
      <w:r>
        <w:t>функциональной симуляции (часть 3)</w:t>
      </w:r>
    </w:p>
    <w:p w14:paraId="380D53C3" w14:textId="77777777" w:rsidR="005D28D9" w:rsidRDefault="004E5DF7" w:rsidP="005D28D9">
      <w:pPr>
        <w:pStyle w:val="a2"/>
        <w:keepNext/>
        <w:ind w:hanging="426"/>
      </w:pPr>
      <w:r>
        <w:rPr>
          <w:noProof/>
        </w:rPr>
        <w:lastRenderedPageBreak/>
        <w:drawing>
          <wp:inline distT="0" distB="0" distL="0" distR="0" wp14:anchorId="52F936B4" wp14:editId="70C03F32">
            <wp:extent cx="6636596" cy="16192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2991" cy="162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A8A0" w14:textId="78504A8B" w:rsidR="005D28D9" w:rsidRDefault="005D28D9" w:rsidP="005D28D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97B8A">
        <w:rPr>
          <w:noProof/>
        </w:rPr>
        <w:t>14</w:t>
      </w:r>
      <w:r>
        <w:fldChar w:fldCharType="end"/>
      </w:r>
      <w:r>
        <w:t xml:space="preserve"> – Временная диаграмма схемы в режиме</w:t>
      </w:r>
    </w:p>
    <w:p w14:paraId="6209F261" w14:textId="0FBF9979" w:rsidR="004E5DF7" w:rsidRDefault="005D28D9" w:rsidP="005D28D9">
      <w:pPr>
        <w:pStyle w:val="ab"/>
      </w:pPr>
      <w:r w:rsidRPr="00216FAD">
        <w:t xml:space="preserve">временной </w:t>
      </w:r>
      <w:r>
        <w:t>симуляции (общий вид)</w:t>
      </w:r>
    </w:p>
    <w:p w14:paraId="458F492C" w14:textId="77777777" w:rsidR="005D28D9" w:rsidRDefault="004E5DF7" w:rsidP="005D28D9">
      <w:pPr>
        <w:pStyle w:val="a2"/>
        <w:keepNext/>
        <w:ind w:hanging="709"/>
      </w:pPr>
      <w:r>
        <w:rPr>
          <w:noProof/>
        </w:rPr>
        <w:drawing>
          <wp:inline distT="0" distB="0" distL="0" distR="0" wp14:anchorId="11F641BD" wp14:editId="2D241F97">
            <wp:extent cx="6891100" cy="1238250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96278" cy="12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9E15" w14:textId="368FB79E" w:rsidR="005D28D9" w:rsidRDefault="005D28D9" w:rsidP="005D28D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97B8A">
        <w:rPr>
          <w:noProof/>
        </w:rPr>
        <w:t>15</w:t>
      </w:r>
      <w:r>
        <w:fldChar w:fldCharType="end"/>
      </w:r>
      <w:r>
        <w:t xml:space="preserve"> – Временная диаграмма схемы в режиме</w:t>
      </w:r>
    </w:p>
    <w:p w14:paraId="65B1D87A" w14:textId="3ACB88CE" w:rsidR="004E5DF7" w:rsidRDefault="005D28D9" w:rsidP="005D28D9">
      <w:pPr>
        <w:pStyle w:val="ab"/>
      </w:pPr>
      <w:r w:rsidRPr="00216FAD">
        <w:t xml:space="preserve">временной </w:t>
      </w:r>
      <w:r>
        <w:t>симуляции (часть 1)</w:t>
      </w:r>
    </w:p>
    <w:p w14:paraId="2C848E38" w14:textId="77777777" w:rsidR="005D28D9" w:rsidRDefault="004E5DF7" w:rsidP="005D28D9">
      <w:pPr>
        <w:pStyle w:val="a2"/>
        <w:keepNext/>
        <w:ind w:hanging="567"/>
      </w:pPr>
      <w:r>
        <w:rPr>
          <w:noProof/>
        </w:rPr>
        <w:drawing>
          <wp:inline distT="0" distB="0" distL="0" distR="0" wp14:anchorId="6C2458E7" wp14:editId="52D4CE96">
            <wp:extent cx="6763201" cy="15049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67911" cy="150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2C0B" w14:textId="31047AE7" w:rsidR="005D28D9" w:rsidRDefault="005D28D9" w:rsidP="005D28D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97B8A">
        <w:rPr>
          <w:noProof/>
        </w:rPr>
        <w:t>16</w:t>
      </w:r>
      <w:r>
        <w:fldChar w:fldCharType="end"/>
      </w:r>
      <w:r>
        <w:t xml:space="preserve"> – Временная диаграмма схемы в режиме</w:t>
      </w:r>
    </w:p>
    <w:p w14:paraId="67BF6B93" w14:textId="2D01F43D" w:rsidR="005D28D9" w:rsidRDefault="005D28D9" w:rsidP="005D28D9">
      <w:pPr>
        <w:pStyle w:val="ab"/>
      </w:pPr>
      <w:r w:rsidRPr="00216FAD">
        <w:t xml:space="preserve">временной </w:t>
      </w:r>
      <w:r>
        <w:t>симуляции (часть 2)</w:t>
      </w:r>
    </w:p>
    <w:p w14:paraId="1A84D843" w14:textId="77777777" w:rsidR="005D28D9" w:rsidRDefault="00AA7367" w:rsidP="005D28D9">
      <w:pPr>
        <w:pStyle w:val="a2"/>
        <w:keepNext/>
        <w:ind w:hanging="426"/>
      </w:pPr>
      <w:r>
        <w:rPr>
          <w:noProof/>
        </w:rPr>
        <w:drawing>
          <wp:inline distT="0" distB="0" distL="0" distR="0" wp14:anchorId="15B1976F" wp14:editId="596D575A">
            <wp:extent cx="6638078" cy="13716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7005" cy="137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45B9" w14:textId="091EA006" w:rsidR="005D28D9" w:rsidRDefault="005D28D9" w:rsidP="005D28D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97B8A">
        <w:rPr>
          <w:noProof/>
        </w:rPr>
        <w:t>17</w:t>
      </w:r>
      <w:r>
        <w:fldChar w:fldCharType="end"/>
      </w:r>
      <w:r>
        <w:t xml:space="preserve"> – Временная диаграмма схемы в режиме</w:t>
      </w:r>
    </w:p>
    <w:p w14:paraId="2FFB0535" w14:textId="4DDD014B" w:rsidR="00AA7367" w:rsidRDefault="005D28D9" w:rsidP="005D28D9">
      <w:pPr>
        <w:pStyle w:val="ab"/>
      </w:pPr>
      <w:r w:rsidRPr="00216FAD">
        <w:t xml:space="preserve">временной </w:t>
      </w:r>
      <w:r>
        <w:t>симуляции (часть 3)</w:t>
      </w:r>
    </w:p>
    <w:p w14:paraId="1D6A0DB8" w14:textId="1CFBCE76" w:rsidR="00121D11" w:rsidRDefault="00121D11" w:rsidP="00121D11">
      <w:pPr>
        <w:pStyle w:val="1"/>
      </w:pPr>
      <w:r>
        <w:lastRenderedPageBreak/>
        <w:t>Оценка задержки распространения сигналов, вносимой схемой</w:t>
      </w:r>
    </w:p>
    <w:p w14:paraId="4B67CB01" w14:textId="77777777" w:rsidR="00C179E4" w:rsidRDefault="00C179E4" w:rsidP="00C179E4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7562A74F" wp14:editId="64B972C4">
            <wp:extent cx="3447619" cy="2047619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2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7FCE" w14:textId="4FD143E1" w:rsidR="00C179E4" w:rsidRDefault="00C179E4" w:rsidP="00C179E4">
      <w:pPr>
        <w:pStyle w:val="ab"/>
        <w:jc w:val="both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97B8A">
        <w:rPr>
          <w:noProof/>
        </w:rPr>
        <w:t>18</w:t>
      </w:r>
      <w:r>
        <w:fldChar w:fldCharType="end"/>
      </w:r>
      <w:r>
        <w:t xml:space="preserve"> – </w:t>
      </w:r>
      <w:r w:rsidRPr="00C179E4">
        <w:t>Временная</w:t>
      </w:r>
      <w:r>
        <w:t xml:space="preserve"> </w:t>
      </w:r>
      <w:r w:rsidRPr="00C179E4">
        <w:t>диаграмма,</w:t>
      </w:r>
      <w:r>
        <w:t xml:space="preserve"> </w:t>
      </w:r>
      <w:r w:rsidRPr="00C179E4">
        <w:t>иллюстрирующая задержку в схеме</w:t>
      </w:r>
    </w:p>
    <w:p w14:paraId="0C84AEAC" w14:textId="7D4A125A" w:rsidR="00C179E4" w:rsidRPr="00C179E4" w:rsidRDefault="00C179E4" w:rsidP="00C179E4">
      <w:pPr>
        <w:pStyle w:val="a2"/>
      </w:pPr>
      <w:r>
        <w:t>Задержка между поступлением входного сигнала и изменением выходного кода счетчика при временном моделировании составила примерно</w:t>
      </w:r>
      <w:r w:rsidRPr="00C179E4">
        <w:t xml:space="preserve"> 9ns</w:t>
      </w:r>
    </w:p>
    <w:p w14:paraId="600EEFAC" w14:textId="336E3818" w:rsidR="000D5239" w:rsidRPr="00C179E4" w:rsidRDefault="000D5239">
      <w:pPr>
        <w:spacing w:after="160" w:line="259" w:lineRule="auto"/>
        <w:rPr>
          <w:rFonts w:ascii="Times New Roman" w:hAnsi="Times New Roman" w:cs="Times New Roman"/>
          <w:sz w:val="28"/>
        </w:rPr>
      </w:pPr>
      <w:r w:rsidRPr="00C179E4">
        <w:br w:type="page"/>
      </w:r>
    </w:p>
    <w:p w14:paraId="252FE6A4" w14:textId="191A31F9" w:rsidR="00121D11" w:rsidRPr="00451574" w:rsidRDefault="00121D11" w:rsidP="00CF3D79">
      <w:pPr>
        <w:pStyle w:val="1"/>
        <w:numPr>
          <w:ilvl w:val="0"/>
          <w:numId w:val="0"/>
        </w:numPr>
      </w:pPr>
      <w:r>
        <w:lastRenderedPageBreak/>
        <w:t>Выводы</w:t>
      </w:r>
    </w:p>
    <w:p w14:paraId="2C21C390" w14:textId="77777777" w:rsidR="00CF3D79" w:rsidRDefault="00BB2E62" w:rsidP="00CF3D79">
      <w:pPr>
        <w:pStyle w:val="a2"/>
      </w:pPr>
      <w:r>
        <w:t>В ходе выполнения лабораторной работы был разработан проект формирователя импульсно-временной кодовой группы с заданными параметрами:</w:t>
      </w:r>
    </w:p>
    <w:p w14:paraId="0C5471B7" w14:textId="77777777" w:rsidR="00CF3D79" w:rsidRDefault="00BB2E62" w:rsidP="00CF3D79">
      <w:pPr>
        <w:pStyle w:val="a2"/>
      </w:pPr>
      <w:r>
        <w:t>τ1 = 3 мкс, τ2 = 2 мкс, τ3 = 1 мкс, Δt1=6 мкс, Δt2=3 мкс</w:t>
      </w:r>
    </w:p>
    <w:p w14:paraId="528CB469" w14:textId="1E9B31C1" w:rsidR="00BB2E62" w:rsidRDefault="00BB2E62" w:rsidP="00CF3D79">
      <w:pPr>
        <w:pStyle w:val="a2"/>
      </w:pPr>
      <w:r>
        <w:t>Разработанный проект обеспечивает формирование трёх последовательных импульсов при подаче одиночного запускающего сигнала.</w:t>
      </w:r>
    </w:p>
    <w:p w14:paraId="3AF5B395" w14:textId="516AA293" w:rsidR="00CF3D79" w:rsidRDefault="00BB2E62" w:rsidP="00CF3D79">
      <w:pPr>
        <w:pStyle w:val="a2"/>
      </w:pPr>
      <w:r>
        <w:t>При разработке использовались</w:t>
      </w:r>
      <w:r w:rsidR="00CF3D79">
        <w:t xml:space="preserve">: </w:t>
      </w:r>
      <w:r>
        <w:t>счётчик, дешифратор и триггеры для формирования выходной последовательности. Функциональное и временное моделирование позволяют проверить корректность работы схемы и убедиться в соблюдении заданных временных параметров</w:t>
      </w:r>
    </w:p>
    <w:p w14:paraId="2B0CC3C6" w14:textId="77777777" w:rsidR="00CF3D79" w:rsidRDefault="00CF3D79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450953E8" w14:textId="7C8D7735" w:rsidR="00C4028C" w:rsidRPr="003B0DCD" w:rsidRDefault="00121D11" w:rsidP="00CF3D79">
      <w:pPr>
        <w:pStyle w:val="1"/>
        <w:numPr>
          <w:ilvl w:val="0"/>
          <w:numId w:val="0"/>
        </w:numPr>
      </w:pPr>
      <w:r>
        <w:lastRenderedPageBreak/>
        <w:t>Список используемых источников</w:t>
      </w:r>
    </w:p>
    <w:p w14:paraId="6918AEC4" w14:textId="372B131C" w:rsidR="00E24414" w:rsidRDefault="00E24414" w:rsidP="00E2441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0229C4">
        <w:rPr>
          <w:rFonts w:ascii="Times New Roman" w:hAnsi="Times New Roman" w:cs="Times New Roman"/>
          <w:sz w:val="28"/>
        </w:rPr>
        <w:t>Жаринов О.О. Учебно-методические материалы к вы</w:t>
      </w:r>
      <w:r>
        <w:rPr>
          <w:rFonts w:ascii="Times New Roman" w:hAnsi="Times New Roman" w:cs="Times New Roman"/>
          <w:sz w:val="28"/>
        </w:rPr>
        <w:t xml:space="preserve">полнению лабораторной работы №6 </w:t>
      </w:r>
      <w:r w:rsidRPr="000229C4">
        <w:rPr>
          <w:rFonts w:ascii="Times New Roman" w:hAnsi="Times New Roman" w:cs="Times New Roman"/>
          <w:sz w:val="28"/>
        </w:rPr>
        <w:t xml:space="preserve">по дисциплине “Схемотехника” (1-й семестр изучения дисциплины). ГУАП, 2025. </w:t>
      </w:r>
      <w:r>
        <w:rPr>
          <w:rFonts w:ascii="Times New Roman" w:hAnsi="Times New Roman" w:cs="Times New Roman"/>
          <w:sz w:val="28"/>
        </w:rPr>
        <w:t xml:space="preserve">– 9 с. (Интернет-ресурс) //URL: </w:t>
      </w:r>
      <w:r w:rsidRPr="0044648C">
        <w:rPr>
          <w:rStyle w:val="a9"/>
          <w:rFonts w:ascii="Times New Roman" w:hAnsi="Times New Roman" w:cs="Times New Roman"/>
          <w:sz w:val="28"/>
        </w:rPr>
        <w:t>https://pro.guap.ru/inside/student/tasks/</w:t>
      </w:r>
      <w:r w:rsidRPr="00E24414">
        <w:rPr>
          <w:rStyle w:val="a9"/>
          <w:rFonts w:ascii="Times New Roman" w:hAnsi="Times New Roman" w:cs="Times New Roman"/>
          <w:sz w:val="28"/>
        </w:rPr>
        <w:t>0bd0cd466fe98176304673486945bd52</w:t>
      </w:r>
      <w:r w:rsidRPr="0044648C">
        <w:rPr>
          <w:rStyle w:val="a9"/>
          <w:rFonts w:ascii="Times New Roman" w:hAnsi="Times New Roman" w:cs="Times New Roman"/>
          <w:sz w:val="28"/>
        </w:rPr>
        <w:t>/download</w:t>
      </w:r>
      <w:r>
        <w:rPr>
          <w:rFonts w:ascii="Times New Roman" w:hAnsi="Times New Roman" w:cs="Times New Roman"/>
          <w:sz w:val="28"/>
        </w:rPr>
        <w:t xml:space="preserve"> (дата обращения: 03.05.2026)</w:t>
      </w:r>
    </w:p>
    <w:p w14:paraId="0F065D5D" w14:textId="77777777" w:rsidR="00121D11" w:rsidRPr="003B0DCD" w:rsidRDefault="00121D11" w:rsidP="00121D11">
      <w:pPr>
        <w:pStyle w:val="a2"/>
      </w:pPr>
    </w:p>
    <w:sectPr w:rsidR="00121D11" w:rsidRPr="003B0DCD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ADA14" w14:textId="77777777" w:rsidR="00EF411B" w:rsidRDefault="00EF411B" w:rsidP="00161B11">
      <w:pPr>
        <w:spacing w:after="0" w:line="240" w:lineRule="auto"/>
      </w:pPr>
      <w:r>
        <w:separator/>
      </w:r>
    </w:p>
  </w:endnote>
  <w:endnote w:type="continuationSeparator" w:id="0">
    <w:p w14:paraId="5DD3AAB4" w14:textId="77777777" w:rsidR="00EF411B" w:rsidRDefault="00EF411B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C4009" w14:textId="77777777" w:rsidR="00EF411B" w:rsidRDefault="00EF411B" w:rsidP="00161B11">
      <w:pPr>
        <w:spacing w:after="0" w:line="240" w:lineRule="auto"/>
      </w:pPr>
      <w:r>
        <w:separator/>
      </w:r>
    </w:p>
  </w:footnote>
  <w:footnote w:type="continuationSeparator" w:id="0">
    <w:p w14:paraId="2E2E4B5D" w14:textId="77777777" w:rsidR="00EF411B" w:rsidRDefault="00EF411B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1B461B"/>
    <w:multiLevelType w:val="multilevel"/>
    <w:tmpl w:val="5D7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7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7C412DBE"/>
    <w:multiLevelType w:val="multilevel"/>
    <w:tmpl w:val="0A6A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862112">
    <w:abstractNumId w:val="1"/>
  </w:num>
  <w:num w:numId="2" w16cid:durableId="574702291">
    <w:abstractNumId w:val="5"/>
  </w:num>
  <w:num w:numId="3" w16cid:durableId="2140612721">
    <w:abstractNumId w:val="5"/>
  </w:num>
  <w:num w:numId="4" w16cid:durableId="239170776">
    <w:abstractNumId w:val="3"/>
  </w:num>
  <w:num w:numId="5" w16cid:durableId="1705787287">
    <w:abstractNumId w:val="6"/>
  </w:num>
  <w:num w:numId="6" w16cid:durableId="21591424">
    <w:abstractNumId w:val="8"/>
  </w:num>
  <w:num w:numId="7" w16cid:durableId="148639792">
    <w:abstractNumId w:val="8"/>
  </w:num>
  <w:num w:numId="8" w16cid:durableId="1030910770">
    <w:abstractNumId w:val="8"/>
  </w:num>
  <w:num w:numId="9" w16cid:durableId="73432283">
    <w:abstractNumId w:val="8"/>
  </w:num>
  <w:num w:numId="10" w16cid:durableId="940795530">
    <w:abstractNumId w:val="8"/>
  </w:num>
  <w:num w:numId="11" w16cid:durableId="1442412971">
    <w:abstractNumId w:val="8"/>
  </w:num>
  <w:num w:numId="12" w16cid:durableId="13976">
    <w:abstractNumId w:val="11"/>
  </w:num>
  <w:num w:numId="13" w16cid:durableId="1511292898">
    <w:abstractNumId w:val="9"/>
  </w:num>
  <w:num w:numId="14" w16cid:durableId="1784690278">
    <w:abstractNumId w:val="0"/>
  </w:num>
  <w:num w:numId="15" w16cid:durableId="868760033">
    <w:abstractNumId w:val="4"/>
  </w:num>
  <w:num w:numId="16" w16cid:durableId="1525629848">
    <w:abstractNumId w:val="8"/>
  </w:num>
  <w:num w:numId="17" w16cid:durableId="139461831">
    <w:abstractNumId w:val="8"/>
  </w:num>
  <w:num w:numId="18" w16cid:durableId="121117962">
    <w:abstractNumId w:val="8"/>
  </w:num>
  <w:num w:numId="19" w16cid:durableId="975725067">
    <w:abstractNumId w:val="8"/>
  </w:num>
  <w:num w:numId="20" w16cid:durableId="275990489">
    <w:abstractNumId w:val="8"/>
  </w:num>
  <w:num w:numId="21" w16cid:durableId="1945573614">
    <w:abstractNumId w:val="8"/>
  </w:num>
  <w:num w:numId="22" w16cid:durableId="511839501">
    <w:abstractNumId w:val="8"/>
  </w:num>
  <w:num w:numId="23" w16cid:durableId="126244510">
    <w:abstractNumId w:val="8"/>
  </w:num>
  <w:num w:numId="24" w16cid:durableId="659357806">
    <w:abstractNumId w:val="8"/>
  </w:num>
  <w:num w:numId="25" w16cid:durableId="1605309582">
    <w:abstractNumId w:val="8"/>
  </w:num>
  <w:num w:numId="26" w16cid:durableId="1856461776">
    <w:abstractNumId w:val="8"/>
  </w:num>
  <w:num w:numId="27" w16cid:durableId="1197155896">
    <w:abstractNumId w:val="8"/>
  </w:num>
  <w:num w:numId="28" w16cid:durableId="269356013">
    <w:abstractNumId w:val="8"/>
  </w:num>
  <w:num w:numId="29" w16cid:durableId="191304744">
    <w:abstractNumId w:val="5"/>
  </w:num>
  <w:num w:numId="30" w16cid:durableId="709116063">
    <w:abstractNumId w:val="5"/>
  </w:num>
  <w:num w:numId="31" w16cid:durableId="1904099257">
    <w:abstractNumId w:val="5"/>
  </w:num>
  <w:num w:numId="32" w16cid:durableId="916205740">
    <w:abstractNumId w:val="8"/>
  </w:num>
  <w:num w:numId="33" w16cid:durableId="553663897">
    <w:abstractNumId w:val="10"/>
  </w:num>
  <w:num w:numId="34" w16cid:durableId="267199608">
    <w:abstractNumId w:val="7"/>
  </w:num>
  <w:num w:numId="35" w16cid:durableId="1572040083">
    <w:abstractNumId w:val="8"/>
  </w:num>
  <w:num w:numId="36" w16cid:durableId="1471048110">
    <w:abstractNumId w:val="5"/>
  </w:num>
  <w:num w:numId="37" w16cid:durableId="947465074">
    <w:abstractNumId w:val="5"/>
  </w:num>
  <w:num w:numId="38" w16cid:durableId="15470882">
    <w:abstractNumId w:val="5"/>
  </w:num>
  <w:num w:numId="39" w16cid:durableId="1451319428">
    <w:abstractNumId w:val="5"/>
  </w:num>
  <w:num w:numId="40" w16cid:durableId="91318608">
    <w:abstractNumId w:val="5"/>
  </w:num>
  <w:num w:numId="41" w16cid:durableId="1974828284">
    <w:abstractNumId w:val="8"/>
  </w:num>
  <w:num w:numId="42" w16cid:durableId="1484813877">
    <w:abstractNumId w:val="7"/>
  </w:num>
  <w:num w:numId="43" w16cid:durableId="2078278738">
    <w:abstractNumId w:val="12"/>
  </w:num>
  <w:num w:numId="44" w16cid:durableId="1618830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610"/>
    <w:rsid w:val="0000050E"/>
    <w:rsid w:val="000038C2"/>
    <w:rsid w:val="00005459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1BA9"/>
    <w:rsid w:val="00094E24"/>
    <w:rsid w:val="000B0D0E"/>
    <w:rsid w:val="000B777B"/>
    <w:rsid w:val="000C1EC8"/>
    <w:rsid w:val="000D050C"/>
    <w:rsid w:val="000D5239"/>
    <w:rsid w:val="000E351F"/>
    <w:rsid w:val="00110259"/>
    <w:rsid w:val="00121D11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16A79"/>
    <w:rsid w:val="00222510"/>
    <w:rsid w:val="00227904"/>
    <w:rsid w:val="00231140"/>
    <w:rsid w:val="00233362"/>
    <w:rsid w:val="00240BFA"/>
    <w:rsid w:val="00264796"/>
    <w:rsid w:val="002650C5"/>
    <w:rsid w:val="00275E9B"/>
    <w:rsid w:val="002A6490"/>
    <w:rsid w:val="002A64F1"/>
    <w:rsid w:val="002B560C"/>
    <w:rsid w:val="002C67FD"/>
    <w:rsid w:val="002D5F16"/>
    <w:rsid w:val="002E3663"/>
    <w:rsid w:val="002E5EC3"/>
    <w:rsid w:val="00312C7D"/>
    <w:rsid w:val="00324271"/>
    <w:rsid w:val="00333E30"/>
    <w:rsid w:val="003364BD"/>
    <w:rsid w:val="003414DA"/>
    <w:rsid w:val="003430A5"/>
    <w:rsid w:val="00344811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0DCD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1574"/>
    <w:rsid w:val="0045633E"/>
    <w:rsid w:val="004630CC"/>
    <w:rsid w:val="00466C4D"/>
    <w:rsid w:val="004723AF"/>
    <w:rsid w:val="00484DBE"/>
    <w:rsid w:val="004A5BCE"/>
    <w:rsid w:val="004D1DA8"/>
    <w:rsid w:val="004E5791"/>
    <w:rsid w:val="004E5DF7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28D9"/>
    <w:rsid w:val="005D72F7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514C6"/>
    <w:rsid w:val="00762ED4"/>
    <w:rsid w:val="00764610"/>
    <w:rsid w:val="00767457"/>
    <w:rsid w:val="00767FE8"/>
    <w:rsid w:val="00785387"/>
    <w:rsid w:val="007B2178"/>
    <w:rsid w:val="007C68DC"/>
    <w:rsid w:val="007D2606"/>
    <w:rsid w:val="007D44A8"/>
    <w:rsid w:val="007F2CEE"/>
    <w:rsid w:val="007F755F"/>
    <w:rsid w:val="0080249E"/>
    <w:rsid w:val="00807CBA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2D7"/>
    <w:rsid w:val="009205A4"/>
    <w:rsid w:val="00930AF0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28E9"/>
    <w:rsid w:val="00A62859"/>
    <w:rsid w:val="00A6536F"/>
    <w:rsid w:val="00A97B8A"/>
    <w:rsid w:val="00AA7367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B2E62"/>
    <w:rsid w:val="00BC432C"/>
    <w:rsid w:val="00BD52E2"/>
    <w:rsid w:val="00BF11FA"/>
    <w:rsid w:val="00BF4F5D"/>
    <w:rsid w:val="00BF64E1"/>
    <w:rsid w:val="00C00BD3"/>
    <w:rsid w:val="00C02547"/>
    <w:rsid w:val="00C0591E"/>
    <w:rsid w:val="00C179E4"/>
    <w:rsid w:val="00C31907"/>
    <w:rsid w:val="00C4028C"/>
    <w:rsid w:val="00C57384"/>
    <w:rsid w:val="00C6418C"/>
    <w:rsid w:val="00C65D42"/>
    <w:rsid w:val="00C71C43"/>
    <w:rsid w:val="00C73748"/>
    <w:rsid w:val="00C921AD"/>
    <w:rsid w:val="00CC76E4"/>
    <w:rsid w:val="00CE0BAB"/>
    <w:rsid w:val="00CF3D79"/>
    <w:rsid w:val="00CF5FA6"/>
    <w:rsid w:val="00CF61AD"/>
    <w:rsid w:val="00CF79D3"/>
    <w:rsid w:val="00D16F3E"/>
    <w:rsid w:val="00D21EC6"/>
    <w:rsid w:val="00D339C4"/>
    <w:rsid w:val="00D33AF1"/>
    <w:rsid w:val="00D55FD5"/>
    <w:rsid w:val="00D6163A"/>
    <w:rsid w:val="00D64931"/>
    <w:rsid w:val="00D7451F"/>
    <w:rsid w:val="00DA1C96"/>
    <w:rsid w:val="00DC6AC3"/>
    <w:rsid w:val="00DD030B"/>
    <w:rsid w:val="00DE3BE9"/>
    <w:rsid w:val="00DF048C"/>
    <w:rsid w:val="00E037BE"/>
    <w:rsid w:val="00E05BE3"/>
    <w:rsid w:val="00E24414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E7"/>
    <w:rsid w:val="00ED2289"/>
    <w:rsid w:val="00ED5201"/>
    <w:rsid w:val="00ED6BFA"/>
    <w:rsid w:val="00EE417D"/>
    <w:rsid w:val="00EF121C"/>
    <w:rsid w:val="00EF2A48"/>
    <w:rsid w:val="00EF411B"/>
    <w:rsid w:val="00EF7E71"/>
    <w:rsid w:val="00F0251C"/>
    <w:rsid w:val="00F04648"/>
    <w:rsid w:val="00F167EC"/>
    <w:rsid w:val="00F31E26"/>
    <w:rsid w:val="00F41B1B"/>
    <w:rsid w:val="00F6026D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5806FE"/>
  <w15:docId w15:val="{70133BDA-5D1B-4606-B6DC-5F1C55F7F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font-claude-response-body">
    <w:name w:val="font-claude-response-body"/>
    <w:basedOn w:val="a1"/>
    <w:rsid w:val="007B2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4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25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5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4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41</TotalTime>
  <Pages>13</Pages>
  <Words>906</Words>
  <Characters>5167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6</cp:revision>
  <cp:lastPrinted>2026-05-13T17:00:00Z</cp:lastPrinted>
  <dcterms:created xsi:type="dcterms:W3CDTF">2026-05-03T21:25:00Z</dcterms:created>
  <dcterms:modified xsi:type="dcterms:W3CDTF">2026-05-13T17:01:00Z</dcterms:modified>
</cp:coreProperties>
</file>