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5C683" w14:textId="77777777" w:rsidR="00FE4CE0" w:rsidRDefault="00FE4CE0" w:rsidP="00FE4CE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14:paraId="115D86CE" w14:textId="77777777" w:rsidR="00FE4CE0" w:rsidRDefault="00FE4CE0" w:rsidP="00FE4CE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14:paraId="4C094003" w14:textId="77777777" w:rsidR="00FE4CE0" w:rsidRDefault="00FE4CE0" w:rsidP="00FE4C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14:paraId="19E98F41" w14:textId="77777777" w:rsidR="00FE4CE0" w:rsidRDefault="00FE4CE0" w:rsidP="00FE4CE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14:paraId="30297420" w14:textId="77777777" w:rsidR="00FE4CE0" w:rsidRDefault="00FE4CE0" w:rsidP="00FE4CE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FE4CE0" w14:paraId="387EFF6B" w14:textId="77777777" w:rsidTr="00132FB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58BC5A" w14:textId="3C05381A" w:rsidR="00FE4CE0" w:rsidRDefault="00054EBA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54EBA">
              <w:rPr>
                <w:rFonts w:ascii="Times New Roman" w:eastAsia="Calibri" w:hAnsi="Times New Roman" w:cs="Times New Roman"/>
                <w:lang w:eastAsia="ru-RU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EA28A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EE3370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84F70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4C705A" w14:textId="77777777" w:rsidR="00FE4CE0" w:rsidRDefault="00FE4CE0" w:rsidP="00132FB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FE4CE0" w14:paraId="509C4D5B" w14:textId="77777777" w:rsidTr="00132FB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973B9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987D4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CA12A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F973B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99D82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14:paraId="175080B1" w14:textId="77777777" w:rsidR="00FE4CE0" w:rsidRDefault="00FE4CE0" w:rsidP="00FE4C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65B79C" w14:textId="77777777" w:rsidR="00FE4CE0" w:rsidRDefault="00FE4CE0" w:rsidP="00FE4CE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417CB8" w14:textId="77777777" w:rsidR="00FE4CE0" w:rsidRDefault="00FE4CE0" w:rsidP="00FE4CE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14:paraId="765A564A" w14:textId="77777777" w:rsidR="00FE4CE0" w:rsidRPr="0020165A" w:rsidRDefault="00FE4CE0" w:rsidP="00FE4C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14:paraId="02AD3E9C" w14:textId="77777777" w:rsidR="00FE4CE0" w:rsidRDefault="00FE4CE0" w:rsidP="00FE4CE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47A589" w14:textId="77777777" w:rsidR="00FE4CE0" w:rsidRPr="00FE71F4" w:rsidRDefault="00FE4CE0" w:rsidP="00FE4CE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FE4CE0" w14:paraId="698D7665" w14:textId="77777777" w:rsidTr="00132FB3">
        <w:trPr>
          <w:trHeight w:val="340"/>
        </w:trPr>
        <w:tc>
          <w:tcPr>
            <w:tcW w:w="9777" w:type="dxa"/>
            <w:gridSpan w:val="2"/>
            <w:hideMark/>
          </w:tcPr>
          <w:p w14:paraId="16A661D3" w14:textId="77777777" w:rsidR="00FE4CE0" w:rsidRDefault="00FE4CE0" w:rsidP="00132FB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E4CE0" w14:paraId="60AA1C67" w14:textId="77777777" w:rsidTr="00132FB3">
              <w:tc>
                <w:tcPr>
                  <w:tcW w:w="2167" w:type="dxa"/>
                  <w:vAlign w:val="bottom"/>
                  <w:hideMark/>
                </w:tcPr>
                <w:p w14:paraId="08039919" w14:textId="77777777" w:rsidR="00FE4CE0" w:rsidRDefault="00FE4CE0" w:rsidP="00132FB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0D150577" w14:textId="7488244C" w:rsidR="00FE4CE0" w:rsidRPr="00163774" w:rsidRDefault="00054EBA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 w:rsidRPr="00054E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43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41</w:t>
                  </w:r>
                  <w:r w:rsidR="001637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</w:t>
                  </w:r>
                </w:p>
              </w:tc>
              <w:tc>
                <w:tcPr>
                  <w:tcW w:w="236" w:type="dxa"/>
                  <w:vAlign w:val="bottom"/>
                </w:tcPr>
                <w:p w14:paraId="7A7F4E3D" w14:textId="77777777" w:rsidR="00FE4CE0" w:rsidRPr="00E67AE8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00E97A37" w14:textId="77777777" w:rsidR="00FE4CE0" w:rsidRPr="00E67AE8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180253CB" w14:textId="77777777" w:rsidR="00FE4CE0" w:rsidRPr="00E67AE8" w:rsidRDefault="00FE4CE0" w:rsidP="00132FB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14:paraId="2C5554FC" w14:textId="5A701CDF" w:rsidR="00FE4CE0" w:rsidRPr="00054EBA" w:rsidRDefault="00054EBA" w:rsidP="00132FB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54E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Р.С. Кулаков</w:t>
                  </w:r>
                </w:p>
              </w:tc>
            </w:tr>
            <w:tr w:rsidR="00FE4CE0" w14:paraId="7E2E996C" w14:textId="77777777" w:rsidTr="00132FB3">
              <w:tc>
                <w:tcPr>
                  <w:tcW w:w="2167" w:type="dxa"/>
                  <w:vAlign w:val="bottom"/>
                </w:tcPr>
                <w:p w14:paraId="79107D3C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08A158D7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30D9F544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34A2FE48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6C01DC0E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14:paraId="1E64055E" w14:textId="77777777" w:rsidR="00FE4CE0" w:rsidRDefault="00FE4CE0" w:rsidP="00132FB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14:paraId="5CC0BFDD" w14:textId="77777777" w:rsidR="00FE4CE0" w:rsidRDefault="00FE4CE0" w:rsidP="00132FB3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E4CE0" w14:paraId="7B164932" w14:textId="77777777" w:rsidTr="00132FB3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7303FD38" w14:textId="77777777" w:rsidR="00FE4CE0" w:rsidRDefault="00FE4CE0" w:rsidP="00132FB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21030D1C" w14:textId="77777777"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D1AAE16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953D56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5EE0B0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DE8E9D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611EC3D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A09369" w14:textId="77777777" w:rsidR="00FE4CE0" w:rsidRDefault="00FE4CE0" w:rsidP="00FE4CE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440646" w14:textId="77777777"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73B1912E" w14:textId="77777777" w:rsidR="00FE4CE0" w:rsidRDefault="00FE4CE0" w:rsidP="00FE4CE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7E1B852C" w14:textId="77777777" w:rsidR="00394563" w:rsidRDefault="00394563" w:rsidP="0039456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Вариант </w:t>
      </w:r>
      <w:r w:rsidR="00906A34">
        <w:rPr>
          <w:rFonts w:ascii="Times New Roman" w:hAnsi="Times New Roman" w:cs="Times New Roman"/>
          <w:b/>
          <w:sz w:val="28"/>
        </w:rPr>
        <w:t>1</w:t>
      </w:r>
    </w:p>
    <w:p w14:paraId="00D0E5BF" w14:textId="77777777" w:rsidR="00A16D15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14:paraId="690A6E22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394563">
        <w:rPr>
          <w:rFonts w:ascii="Times New Roman" w:hAnsi="Times New Roman" w:cs="Times New Roman"/>
          <w:sz w:val="28"/>
        </w:rPr>
        <w:t>олучить навы</w:t>
      </w:r>
      <w:r>
        <w:rPr>
          <w:rFonts w:ascii="Times New Roman" w:hAnsi="Times New Roman" w:cs="Times New Roman"/>
          <w:sz w:val="28"/>
        </w:rPr>
        <w:t xml:space="preserve">ки моделирования и визуализации </w:t>
      </w:r>
      <w:r w:rsidRPr="00394563">
        <w:rPr>
          <w:rFonts w:ascii="Times New Roman" w:hAnsi="Times New Roman" w:cs="Times New Roman"/>
          <w:sz w:val="28"/>
        </w:rPr>
        <w:t>основных тестовых сигналов в системе MATLAB.</w:t>
      </w:r>
    </w:p>
    <w:p w14:paraId="502FEC76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598F5590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14:paraId="6AD26853" w14:textId="77777777"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1. Смоделировать в пакете MATLAB сле</w:t>
      </w:r>
      <w:r>
        <w:rPr>
          <w:rFonts w:ascii="Times New Roman" w:hAnsi="Times New Roman" w:cs="Times New Roman"/>
          <w:sz w:val="28"/>
        </w:rPr>
        <w:t xml:space="preserve">дующие сигналы в соответствии с </w:t>
      </w:r>
      <w:r w:rsidRPr="00394563">
        <w:rPr>
          <w:rFonts w:ascii="Times New Roman" w:hAnsi="Times New Roman" w:cs="Times New Roman"/>
          <w:sz w:val="28"/>
        </w:rPr>
        <w:t>вариантом задания:</w:t>
      </w:r>
    </w:p>
    <w:p w14:paraId="24F93163" w14:textId="77777777"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Синусоида;</w:t>
      </w:r>
    </w:p>
    <w:p w14:paraId="06E878E9" w14:textId="77777777"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Косинусоида;</w:t>
      </w:r>
    </w:p>
    <w:p w14:paraId="1F73433C" w14:textId="77777777"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Последовательность прямоугольных импульсов;</w:t>
      </w:r>
    </w:p>
    <w:p w14:paraId="23E71E4E" w14:textId="77777777" w:rsidR="00394563" w:rsidRP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- Последовательность пилообразных импульсов.</w:t>
      </w:r>
    </w:p>
    <w:p w14:paraId="74825114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94563">
        <w:rPr>
          <w:rFonts w:ascii="Times New Roman" w:hAnsi="Times New Roman" w:cs="Times New Roman"/>
          <w:sz w:val="28"/>
        </w:rPr>
        <w:t>2. Построить график каждого сигнала, полученного</w:t>
      </w:r>
      <w:r>
        <w:rPr>
          <w:rFonts w:ascii="Times New Roman" w:hAnsi="Times New Roman" w:cs="Times New Roman"/>
          <w:sz w:val="28"/>
        </w:rPr>
        <w:t xml:space="preserve"> в п.1. Каждый график </w:t>
      </w:r>
      <w:r w:rsidRPr="00394563">
        <w:rPr>
          <w:rFonts w:ascii="Times New Roman" w:hAnsi="Times New Roman" w:cs="Times New Roman"/>
          <w:sz w:val="28"/>
        </w:rPr>
        <w:t>выполняется в новом графическом окне. На график необходимо добавить сетку</w:t>
      </w:r>
      <w:r>
        <w:rPr>
          <w:rFonts w:ascii="Times New Roman" w:hAnsi="Times New Roman" w:cs="Times New Roman"/>
          <w:sz w:val="28"/>
        </w:rPr>
        <w:t xml:space="preserve"> </w:t>
      </w:r>
      <w:r w:rsidRPr="00394563">
        <w:rPr>
          <w:rFonts w:ascii="Times New Roman" w:hAnsi="Times New Roman" w:cs="Times New Roman"/>
          <w:sz w:val="28"/>
        </w:rPr>
        <w:t>и подписать оси.</w:t>
      </w:r>
    </w:p>
    <w:p w14:paraId="466D55B1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Данные для варианта </w:t>
      </w:r>
      <w:r w:rsidR="00906A34">
        <w:rPr>
          <w:rFonts w:ascii="Times New Roman" w:hAnsi="Times New Roman" w:cs="Times New Roman"/>
          <w:sz w:val="28"/>
        </w:rPr>
        <w:t>1</w:t>
      </w:r>
      <w:r w:rsidR="00D821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отражены в таблице 1.</w:t>
      </w:r>
    </w:p>
    <w:p w14:paraId="6B7D30A7" w14:textId="77777777" w:rsidR="00394563" w:rsidRDefault="00394563" w:rsidP="00054EBA">
      <w:pPr>
        <w:spacing w:after="0" w:line="360" w:lineRule="auto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– Данные для варианта </w:t>
      </w:r>
      <w:r w:rsidR="00D82100">
        <w:rPr>
          <w:rFonts w:ascii="Times New Roman" w:hAnsi="Times New Roman" w:cs="Times New Roman"/>
          <w:sz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394563" w14:paraId="079FB7B2" w14:textId="77777777" w:rsidTr="00394563">
        <w:tc>
          <w:tcPr>
            <w:tcW w:w="4005" w:type="dxa"/>
            <w:gridSpan w:val="3"/>
            <w:vAlign w:val="center"/>
          </w:tcPr>
          <w:p w14:paraId="3CC07034" w14:textId="77777777" w:rsid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Синусоида/косинусоида</w:t>
            </w:r>
          </w:p>
        </w:tc>
        <w:tc>
          <w:tcPr>
            <w:tcW w:w="2670" w:type="dxa"/>
            <w:gridSpan w:val="2"/>
            <w:vAlign w:val="center"/>
          </w:tcPr>
          <w:p w14:paraId="3D9D4658" w14:textId="77777777" w:rsid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Прямоугольные импульсы</w:t>
            </w:r>
          </w:p>
        </w:tc>
        <w:tc>
          <w:tcPr>
            <w:tcW w:w="2670" w:type="dxa"/>
            <w:gridSpan w:val="2"/>
            <w:vAlign w:val="center"/>
          </w:tcPr>
          <w:p w14:paraId="55A0746F" w14:textId="77777777" w:rsid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Пилообразные импульсы</w:t>
            </w:r>
          </w:p>
        </w:tc>
      </w:tr>
      <w:tr w:rsidR="00394563" w14:paraId="0F20AB3B" w14:textId="77777777" w:rsidTr="00394563">
        <w:tc>
          <w:tcPr>
            <w:tcW w:w="1335" w:type="dxa"/>
            <w:vAlign w:val="center"/>
          </w:tcPr>
          <w:p w14:paraId="1556D453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1335" w:type="dxa"/>
            <w:vAlign w:val="center"/>
          </w:tcPr>
          <w:p w14:paraId="3F1C3185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</w:p>
        </w:tc>
        <w:tc>
          <w:tcPr>
            <w:tcW w:w="1335" w:type="dxa"/>
            <w:vAlign w:val="center"/>
          </w:tcPr>
          <w:p w14:paraId="37A48C17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φ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1335" w:type="dxa"/>
            <w:vAlign w:val="center"/>
          </w:tcPr>
          <w:p w14:paraId="3E9F20DA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1335" w:type="dxa"/>
            <w:vAlign w:val="center"/>
          </w:tcPr>
          <w:p w14:paraId="79BC2482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1335" w:type="dxa"/>
            <w:vAlign w:val="center"/>
          </w:tcPr>
          <w:p w14:paraId="41D17CD9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</w:t>
            </w:r>
          </w:p>
        </w:tc>
        <w:tc>
          <w:tcPr>
            <w:tcW w:w="1335" w:type="dxa"/>
            <w:vAlign w:val="center"/>
          </w:tcPr>
          <w:p w14:paraId="1CAF60C8" w14:textId="77777777" w:rsidR="00394563" w:rsidRPr="00394563" w:rsidRDefault="00394563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</w:p>
        </w:tc>
      </w:tr>
      <w:tr w:rsidR="00394563" w14:paraId="3DCAFE7B" w14:textId="77777777" w:rsidTr="00394563">
        <w:tc>
          <w:tcPr>
            <w:tcW w:w="1335" w:type="dxa"/>
            <w:vAlign w:val="center"/>
          </w:tcPr>
          <w:p w14:paraId="7355B05A" w14:textId="77777777" w:rsidR="00394563" w:rsidRPr="00E67AE8" w:rsidRDefault="00906A34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335" w:type="dxa"/>
            <w:vAlign w:val="center"/>
          </w:tcPr>
          <w:p w14:paraId="395B5632" w14:textId="77777777" w:rsidR="00394563" w:rsidRPr="00E67AE8" w:rsidRDefault="00906A34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335" w:type="dxa"/>
            <w:vAlign w:val="center"/>
          </w:tcPr>
          <w:p w14:paraId="00068C6B" w14:textId="77777777" w:rsidR="00394563" w:rsidRPr="00906A34" w:rsidRDefault="00906A34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P/2</w:t>
            </w:r>
          </w:p>
        </w:tc>
        <w:tc>
          <w:tcPr>
            <w:tcW w:w="1335" w:type="dxa"/>
            <w:vAlign w:val="center"/>
          </w:tcPr>
          <w:p w14:paraId="16458697" w14:textId="77777777" w:rsidR="00394563" w:rsidRPr="00906A34" w:rsidRDefault="00906A34" w:rsidP="00E67AE8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335" w:type="dxa"/>
            <w:vAlign w:val="center"/>
          </w:tcPr>
          <w:p w14:paraId="04491EA9" w14:textId="77777777" w:rsidR="00394563" w:rsidRPr="00394563" w:rsidRDefault="00906A34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</w:t>
            </w:r>
            <w:r w:rsidR="00394563">
              <w:rPr>
                <w:rFonts w:ascii="Times New Roman" w:hAnsi="Times New Roman" w:cs="Times New Roman"/>
                <w:sz w:val="28"/>
                <w:lang w:val="en-US"/>
              </w:rPr>
              <w:t>%</w:t>
            </w:r>
          </w:p>
        </w:tc>
        <w:tc>
          <w:tcPr>
            <w:tcW w:w="1335" w:type="dxa"/>
            <w:vAlign w:val="center"/>
          </w:tcPr>
          <w:p w14:paraId="0429E553" w14:textId="77777777" w:rsidR="00394563" w:rsidRPr="00906A34" w:rsidRDefault="00906A34" w:rsidP="00906A34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  <w:r w:rsidR="00394563">
              <w:rPr>
                <w:rFonts w:ascii="Times New Roman" w:hAnsi="Times New Roman" w:cs="Times New Roman"/>
                <w:sz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335" w:type="dxa"/>
            <w:vAlign w:val="center"/>
          </w:tcPr>
          <w:p w14:paraId="564F5DB6" w14:textId="77777777" w:rsidR="00394563" w:rsidRPr="00E67AE8" w:rsidRDefault="00906A34" w:rsidP="0039456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0.1</w:t>
            </w:r>
            <w:r w:rsidR="00E67AE8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2F918382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7C6EEF5C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Ход работы</w:t>
      </w:r>
    </w:p>
    <w:p w14:paraId="46E19428" w14:textId="77777777" w:rsidR="00394563" w:rsidRPr="005F0796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данной работы рассматриваются детерминированные периодические и импульсные виды сигналов</w:t>
      </w:r>
      <w:r w:rsidR="00A33B78">
        <w:rPr>
          <w:rFonts w:ascii="Times New Roman" w:hAnsi="Times New Roman" w:cs="Times New Roman"/>
          <w:sz w:val="28"/>
        </w:rPr>
        <w:t xml:space="preserve">. В </w:t>
      </w:r>
      <w:r w:rsidR="00A33B78">
        <w:rPr>
          <w:rFonts w:ascii="Times New Roman" w:hAnsi="Times New Roman" w:cs="Times New Roman"/>
          <w:sz w:val="28"/>
          <w:lang w:val="en-US"/>
        </w:rPr>
        <w:t>MATLAB</w:t>
      </w:r>
      <w:r w:rsidR="00A33B78" w:rsidRPr="005F0796">
        <w:rPr>
          <w:rFonts w:ascii="Times New Roman" w:hAnsi="Times New Roman" w:cs="Times New Roman"/>
          <w:sz w:val="28"/>
        </w:rPr>
        <w:t xml:space="preserve"> </w:t>
      </w:r>
      <w:r w:rsidR="00A33B78">
        <w:rPr>
          <w:rFonts w:ascii="Times New Roman" w:hAnsi="Times New Roman" w:cs="Times New Roman"/>
          <w:sz w:val="28"/>
        </w:rPr>
        <w:t xml:space="preserve">для моделирования </w:t>
      </w:r>
      <w:r w:rsidR="005F0796">
        <w:rPr>
          <w:rFonts w:ascii="Times New Roman" w:hAnsi="Times New Roman" w:cs="Times New Roman"/>
          <w:sz w:val="28"/>
        </w:rPr>
        <w:t xml:space="preserve">периодических синусоидального и косинусоидального сигналов используются функции </w:t>
      </w:r>
      <w:r w:rsidR="005F0796" w:rsidRPr="005F0796">
        <w:rPr>
          <w:rFonts w:ascii="Times New Roman" w:hAnsi="Times New Roman" w:cs="Times New Roman"/>
          <w:i/>
          <w:sz w:val="28"/>
          <w:lang w:val="en-US"/>
        </w:rPr>
        <w:t>sin</w:t>
      </w:r>
      <w:r w:rsidR="005F0796" w:rsidRPr="005F0796">
        <w:rPr>
          <w:rFonts w:ascii="Times New Roman" w:hAnsi="Times New Roman" w:cs="Times New Roman"/>
          <w:i/>
          <w:sz w:val="28"/>
        </w:rPr>
        <w:t>()</w:t>
      </w:r>
      <w:r w:rsidR="005F0796" w:rsidRPr="005F0796">
        <w:rPr>
          <w:rFonts w:ascii="Times New Roman" w:hAnsi="Times New Roman" w:cs="Times New Roman"/>
          <w:sz w:val="28"/>
        </w:rPr>
        <w:t xml:space="preserve"> </w:t>
      </w:r>
      <w:r w:rsidR="005F0796">
        <w:rPr>
          <w:rFonts w:ascii="Times New Roman" w:hAnsi="Times New Roman" w:cs="Times New Roman"/>
          <w:sz w:val="28"/>
        </w:rPr>
        <w:t xml:space="preserve">и </w:t>
      </w:r>
      <w:r w:rsidR="005F0796" w:rsidRPr="005F0796">
        <w:rPr>
          <w:rFonts w:ascii="Times New Roman" w:hAnsi="Times New Roman" w:cs="Times New Roman"/>
          <w:i/>
          <w:sz w:val="28"/>
          <w:lang w:val="en-US"/>
        </w:rPr>
        <w:t>cos</w:t>
      </w:r>
      <w:r w:rsidR="005F0796" w:rsidRPr="005F0796">
        <w:rPr>
          <w:rFonts w:ascii="Times New Roman" w:hAnsi="Times New Roman" w:cs="Times New Roman"/>
          <w:i/>
          <w:sz w:val="28"/>
        </w:rPr>
        <w:t>()</w:t>
      </w:r>
      <w:r w:rsidR="005F0796">
        <w:rPr>
          <w:rFonts w:ascii="Times New Roman" w:hAnsi="Times New Roman" w:cs="Times New Roman"/>
          <w:sz w:val="28"/>
        </w:rPr>
        <w:t xml:space="preserve"> соответственно. Аналитические записи данных сигналов имеют вид:</w:t>
      </w:r>
    </w:p>
    <w:p w14:paraId="56FDA68F" w14:textId="77777777" w:rsidR="00394563" w:rsidRPr="005F0796" w:rsidRDefault="005F0796" w:rsidP="005F0796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</w:rPr>
            <m:t xml:space="preserve">=A 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sin</m:t>
          </m:r>
          <m:r>
            <w:rPr>
              <w:rFonts w:ascii="Cambria Math" w:hAnsi="Cambria Math" w:cs="Times New Roman"/>
              <w:sz w:val="28"/>
            </w:rPr>
            <m:t xml:space="preserve">(2πft+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14:paraId="5BEBA898" w14:textId="77777777" w:rsidR="005F0796" w:rsidRDefault="005F0796" w:rsidP="005F0796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</w:rPr>
          <m:t xml:space="preserve">=A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cos</m:t>
        </m:r>
        <m:r>
          <w:rPr>
            <w:rFonts w:ascii="Cambria Math" w:hAnsi="Cambria Math" w:cs="Times New Roman"/>
            <w:sz w:val="28"/>
          </w:rPr>
          <m:t xml:space="preserve">(2πft+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</w:rPr>
        <w:t>,</w:t>
      </w:r>
    </w:p>
    <w:p w14:paraId="7AAFB797" w14:textId="77777777" w:rsidR="005F0796" w:rsidRDefault="005F0796" w:rsidP="005F079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lastRenderedPageBreak/>
        <w:t xml:space="preserve">где </w:t>
      </w:r>
      <w:r w:rsidRPr="005F0796">
        <w:rPr>
          <w:rFonts w:ascii="Times New Roman" w:eastAsiaTheme="minorEastAsia" w:hAnsi="Times New Roman" w:cs="Times New Roman"/>
          <w:i/>
          <w:sz w:val="28"/>
          <w:lang w:val="en-US"/>
        </w:rPr>
        <w:t>A</w:t>
      </w:r>
      <w:r w:rsidRPr="005F0796"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– амплитуда сигнала,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f</w:t>
      </w:r>
      <w:r w:rsidRPr="005F0796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– частота сигнала, </w:t>
      </w:r>
      <w:r>
        <w:rPr>
          <w:rFonts w:ascii="Times New Roman" w:hAnsi="Times New Roman" w:cs="Times New Roman"/>
          <w:sz w:val="28"/>
        </w:rPr>
        <w:t>φ</w:t>
      </w:r>
      <w:r w:rsidRPr="005F0796"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i/>
          <w:sz w:val="28"/>
          <w:vertAlign w:val="subscript"/>
        </w:rPr>
        <w:softHyphen/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начальная фаза сигнала.</w:t>
      </w:r>
    </w:p>
    <w:p w14:paraId="42231D08" w14:textId="77777777" w:rsidR="005F0796" w:rsidRDefault="005F0796" w:rsidP="005F07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моделирования последовательности прямоугольных импульсов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использовалась функция </w:t>
      </w:r>
      <w:r>
        <w:rPr>
          <w:rFonts w:ascii="Times New Roman" w:hAnsi="Times New Roman" w:cs="Times New Roman"/>
          <w:i/>
          <w:sz w:val="28"/>
          <w:lang w:val="en-US"/>
        </w:rPr>
        <w:t>square</w:t>
      </w:r>
      <w:r w:rsidRPr="005F0796">
        <w:rPr>
          <w:rFonts w:ascii="Times New Roman" w:hAnsi="Times New Roman" w:cs="Times New Roman"/>
          <w:i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с периодом </w:t>
      </w:r>
      <w:r w:rsidRPr="005F079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π. Функция принимает на вход два аргумента: массив </w:t>
      </w:r>
      <w:r w:rsidR="00132FB3">
        <w:rPr>
          <w:rFonts w:ascii="Times New Roman" w:hAnsi="Times New Roman" w:cs="Times New Roman"/>
          <w:sz w:val="28"/>
        </w:rPr>
        <w:t>времени</w:t>
      </w:r>
      <w:r>
        <w:rPr>
          <w:rFonts w:ascii="Times New Roman" w:hAnsi="Times New Roman" w:cs="Times New Roman"/>
          <w:sz w:val="28"/>
        </w:rPr>
        <w:t xml:space="preserve"> и коэффициент заполнения импульса (</w:t>
      </w:r>
      <w:r w:rsidR="00132FB3" w:rsidRPr="00132FB3">
        <w:rPr>
          <w:rFonts w:ascii="Times New Roman" w:hAnsi="Times New Roman" w:cs="Times New Roman"/>
          <w:i/>
          <w:sz w:val="28"/>
          <w:lang w:val="en-US"/>
        </w:rPr>
        <w:t>D</w:t>
      </w:r>
      <w:r w:rsidR="00132FB3" w:rsidRPr="00132FB3">
        <w:rPr>
          <w:rFonts w:ascii="Times New Roman" w:hAnsi="Times New Roman" w:cs="Times New Roman"/>
          <w:sz w:val="28"/>
        </w:rPr>
        <w:t xml:space="preserve">, </w:t>
      </w:r>
      <w:r w:rsidR="00EB45D2">
        <w:rPr>
          <w:rFonts w:ascii="Times New Roman" w:hAnsi="Times New Roman" w:cs="Times New Roman"/>
          <w:sz w:val="28"/>
        </w:rPr>
        <w:t>принимает значения от 1 до 100</w:t>
      </w:r>
      <w:r>
        <w:rPr>
          <w:rFonts w:ascii="Times New Roman" w:hAnsi="Times New Roman" w:cs="Times New Roman"/>
          <w:sz w:val="28"/>
        </w:rPr>
        <w:t xml:space="preserve">). </w:t>
      </w:r>
      <w:r w:rsidR="00132FB3">
        <w:rPr>
          <w:rFonts w:ascii="Times New Roman" w:hAnsi="Times New Roman" w:cs="Times New Roman"/>
          <w:sz w:val="28"/>
        </w:rPr>
        <w:t>Запись данного сигнала будет иметь вид:</w:t>
      </w:r>
    </w:p>
    <w:p w14:paraId="581D9B70" w14:textId="77777777" w:rsidR="00132FB3" w:rsidRPr="00132FB3" w:rsidRDefault="00132FB3" w:rsidP="00132FB3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</w:rPr>
          <m:t xml:space="preserve">=A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square</m:t>
        </m:r>
        <m:r>
          <w:rPr>
            <w:rFonts w:ascii="Cambria Math" w:hAnsi="Cambria Math" w:cs="Times New Roman"/>
            <w:sz w:val="28"/>
          </w:rPr>
          <m:t>(2πt, D)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14:paraId="02E1083C" w14:textId="77777777" w:rsidR="00132FB3" w:rsidRDefault="00132FB3" w:rsidP="0013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моделирования последовательности пилообразных импульсов в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5F07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использовалась функция </w:t>
      </w:r>
      <w:r>
        <w:rPr>
          <w:rFonts w:ascii="Times New Roman" w:hAnsi="Times New Roman" w:cs="Times New Roman"/>
          <w:i/>
          <w:sz w:val="28"/>
          <w:lang w:val="en-US"/>
        </w:rPr>
        <w:t>sawtooth</w:t>
      </w:r>
      <w:r w:rsidRPr="005F0796">
        <w:rPr>
          <w:rFonts w:ascii="Times New Roman" w:hAnsi="Times New Roman" w:cs="Times New Roman"/>
          <w:i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также с периодом </w:t>
      </w:r>
      <w:r w:rsidRPr="005F079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π. Функция принимает на вход два аргумента: массив времени и коэффициент </w:t>
      </w:r>
      <w:r w:rsidR="00EB45D2">
        <w:rPr>
          <w:rFonts w:ascii="Times New Roman" w:hAnsi="Times New Roman" w:cs="Times New Roman"/>
          <w:sz w:val="28"/>
        </w:rPr>
        <w:t>симметричности</w:t>
      </w:r>
      <w:r>
        <w:rPr>
          <w:rFonts w:ascii="Times New Roman" w:hAnsi="Times New Roman" w:cs="Times New Roman"/>
          <w:sz w:val="28"/>
        </w:rPr>
        <w:t xml:space="preserve"> импульса (</w:t>
      </w:r>
      <w:r w:rsidR="00EB45D2">
        <w:rPr>
          <w:rFonts w:ascii="Times New Roman" w:hAnsi="Times New Roman" w:cs="Times New Roman"/>
          <w:i/>
          <w:sz w:val="28"/>
          <w:lang w:val="en-US"/>
        </w:rPr>
        <w:t>s</w:t>
      </w:r>
      <w:r w:rsidR="00EB45D2" w:rsidRPr="00132FB3">
        <w:rPr>
          <w:rFonts w:ascii="Times New Roman" w:hAnsi="Times New Roman" w:cs="Times New Roman"/>
          <w:sz w:val="28"/>
        </w:rPr>
        <w:t xml:space="preserve">, </w:t>
      </w:r>
      <w:r w:rsidR="00EB45D2">
        <w:rPr>
          <w:rFonts w:ascii="Times New Roman" w:hAnsi="Times New Roman" w:cs="Times New Roman"/>
          <w:sz w:val="28"/>
        </w:rPr>
        <w:t>принимает значения от 0 до 1</w:t>
      </w:r>
      <w:r>
        <w:rPr>
          <w:rFonts w:ascii="Times New Roman" w:hAnsi="Times New Roman" w:cs="Times New Roman"/>
          <w:sz w:val="28"/>
        </w:rPr>
        <w:t>). Запись данного сигнала будет иметь вид:</w:t>
      </w:r>
    </w:p>
    <w:p w14:paraId="0E059288" w14:textId="77777777" w:rsidR="00132FB3" w:rsidRPr="00132FB3" w:rsidRDefault="00132FB3" w:rsidP="00132FB3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</w:rPr>
          <m:t xml:space="preserve">=A </m:t>
        </m:r>
        <m:r>
          <w:rPr>
            <w:rFonts w:ascii="Cambria Math" w:hAnsi="Cambria Math" w:cs="Times New Roman"/>
            <w:sz w:val="28"/>
            <w:lang w:val="en-US"/>
          </w:rPr>
          <m:t>sawtoot</m:t>
        </m:r>
        <m:r>
          <w:rPr>
            <w:rFonts w:ascii="Cambria Math" w:hAnsi="Cambria Math" w:cs="Times New Roman"/>
            <w:sz w:val="28"/>
          </w:rPr>
          <m:t xml:space="preserve">h(2πt, </m:t>
        </m:r>
        <m:r>
          <w:rPr>
            <w:rFonts w:ascii="Cambria Math" w:hAnsi="Cambria Math" w:cs="Times New Roman"/>
            <w:sz w:val="28"/>
            <w:lang w:val="en-US"/>
          </w:rPr>
          <m:t>s</m:t>
        </m:r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14:paraId="06D32FBF" w14:textId="77777777" w:rsidR="00132FB3" w:rsidRPr="00132FB3" w:rsidRDefault="00132FB3" w:rsidP="00132F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Массив времени, использующийся для моделирования всех выше рассмотренных сигналов, представляет собой промежуток времени в 5 секунд (время моделирования) с интервалом между соседними значениями 0.001 секунды.</w:t>
      </w:r>
    </w:p>
    <w:p w14:paraId="6EDB6FAD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программы для моделирования рассмотренных сигналов приведен в листинге 1.</w:t>
      </w:r>
    </w:p>
    <w:p w14:paraId="73583003" w14:textId="77777777" w:rsidR="00394563" w:rsidRDefault="00394563" w:rsidP="0039456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 для моделирования синусоидаль</w:t>
      </w:r>
      <w:r w:rsidR="00A33B78">
        <w:rPr>
          <w:rFonts w:ascii="Times New Roman" w:hAnsi="Times New Roman" w:cs="Times New Roman"/>
          <w:sz w:val="28"/>
        </w:rPr>
        <w:t>ного и косинусоидального сигналов, последовательностей прямоугольных и пилообразных импульсов</w:t>
      </w:r>
    </w:p>
    <w:p w14:paraId="1936E026" w14:textId="77777777" w:rsidR="003157DC" w:rsidRPr="003157DC" w:rsidRDefault="003157DC" w:rsidP="003157D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3157DC">
        <w:rPr>
          <w:rFonts w:ascii="Times New Roman" w:hAnsi="Times New Roman" w:cs="Times New Roman"/>
          <w:sz w:val="28"/>
          <w:lang w:val="en-US"/>
        </w:rPr>
        <w:t>% LR1_VAR1_MOD</w:t>
      </w:r>
    </w:p>
    <w:p w14:paraId="6941CB6C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C25E23A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clc;</w:t>
      </w:r>
    </w:p>
    <w:p w14:paraId="74648570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clear;</w:t>
      </w:r>
    </w:p>
    <w:p w14:paraId="4F6006A2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close</w:t>
      </w:r>
      <w:r w:rsidRPr="003157DC">
        <w:rPr>
          <w:rFonts w:ascii="Times New Roman" w:hAnsi="Times New Roman" w:cs="Times New Roman"/>
          <w:sz w:val="20"/>
          <w:szCs w:val="20"/>
        </w:rPr>
        <w:t xml:space="preserve"> </w:t>
      </w:r>
      <w:r w:rsidRPr="003157DC">
        <w:rPr>
          <w:rFonts w:ascii="Times New Roman" w:hAnsi="Times New Roman" w:cs="Times New Roman"/>
          <w:sz w:val="20"/>
          <w:szCs w:val="20"/>
          <w:lang w:val="en-US"/>
        </w:rPr>
        <w:t>all</w:t>
      </w:r>
      <w:r w:rsidRPr="003157DC">
        <w:rPr>
          <w:rFonts w:ascii="Times New Roman" w:hAnsi="Times New Roman" w:cs="Times New Roman"/>
          <w:sz w:val="20"/>
          <w:szCs w:val="20"/>
        </w:rPr>
        <w:t>;</w:t>
      </w:r>
    </w:p>
    <w:p w14:paraId="31EB52E3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</w:p>
    <w:p w14:paraId="2BD7A6BB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</w:rPr>
        <w:t>% Временной интервал</w:t>
      </w:r>
    </w:p>
    <w:p w14:paraId="0B242CBA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time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0:0.001:5;</w:t>
      </w:r>
    </w:p>
    <w:p w14:paraId="05D4986A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</w:p>
    <w:p w14:paraId="47E7E0DE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</w:rPr>
        <w:t>%% Параметры сигналов</w:t>
      </w:r>
    </w:p>
    <w:p w14:paraId="25AA6DA1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</w:rPr>
        <w:t>% Гармонические</w:t>
      </w:r>
    </w:p>
    <w:p w14:paraId="163C902F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2;</w:t>
      </w:r>
    </w:p>
    <w:p w14:paraId="2C74149F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freq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5;</w:t>
      </w:r>
    </w:p>
    <w:p w14:paraId="7C47DE6A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phi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</w:t>
      </w:r>
      <w:r w:rsidRPr="003157DC">
        <w:rPr>
          <w:rFonts w:ascii="Times New Roman" w:hAnsi="Times New Roman" w:cs="Times New Roman"/>
          <w:sz w:val="20"/>
          <w:szCs w:val="20"/>
          <w:lang w:val="en-US"/>
        </w:rPr>
        <w:t>pi</w:t>
      </w:r>
      <w:r w:rsidRPr="003157DC">
        <w:rPr>
          <w:rFonts w:ascii="Times New Roman" w:hAnsi="Times New Roman" w:cs="Times New Roman"/>
          <w:sz w:val="20"/>
          <w:szCs w:val="20"/>
        </w:rPr>
        <w:t>/2;</w:t>
      </w:r>
    </w:p>
    <w:p w14:paraId="6C2C93B9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</w:p>
    <w:p w14:paraId="052C0CEF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</w:rPr>
        <w:lastRenderedPageBreak/>
        <w:t>% Прямоугольные импульсы</w:t>
      </w:r>
    </w:p>
    <w:p w14:paraId="05F8CF85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3157DC">
        <w:rPr>
          <w:rFonts w:ascii="Times New Roman" w:hAnsi="Times New Roman" w:cs="Times New Roman"/>
          <w:sz w:val="20"/>
          <w:szCs w:val="20"/>
        </w:rPr>
        <w:t>_</w:t>
      </w:r>
      <w:r w:rsidRPr="003157DC">
        <w:rPr>
          <w:rFonts w:ascii="Times New Roman" w:hAnsi="Times New Roman" w:cs="Times New Roman"/>
          <w:sz w:val="20"/>
          <w:szCs w:val="20"/>
          <w:lang w:val="en-US"/>
        </w:rPr>
        <w:t>rect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1;</w:t>
      </w:r>
    </w:p>
    <w:p w14:paraId="353DD89D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duty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50;</w:t>
      </w:r>
    </w:p>
    <w:p w14:paraId="20ABDAD3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</w:p>
    <w:p w14:paraId="7BF697AE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</w:rPr>
        <w:t>% Пилообразные импульсы</w:t>
      </w:r>
    </w:p>
    <w:p w14:paraId="3E25F5E8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3157DC">
        <w:rPr>
          <w:rFonts w:ascii="Times New Roman" w:hAnsi="Times New Roman" w:cs="Times New Roman"/>
          <w:sz w:val="20"/>
          <w:szCs w:val="20"/>
        </w:rPr>
        <w:t>_</w:t>
      </w:r>
      <w:r w:rsidRPr="003157DC">
        <w:rPr>
          <w:rFonts w:ascii="Times New Roman" w:hAnsi="Times New Roman" w:cs="Times New Roman"/>
          <w:sz w:val="20"/>
          <w:szCs w:val="20"/>
          <w:lang w:val="en-US"/>
        </w:rPr>
        <w:t>saw</w:t>
      </w:r>
      <w:r w:rsidRPr="003157DC">
        <w:rPr>
          <w:rFonts w:ascii="Times New Roman" w:hAnsi="Times New Roman" w:cs="Times New Roman"/>
          <w:sz w:val="20"/>
          <w:szCs w:val="20"/>
        </w:rPr>
        <w:t xml:space="preserve"> = 3.3;</w:t>
      </w:r>
    </w:p>
    <w:p w14:paraId="51579D52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sym = 0.1;</w:t>
      </w:r>
    </w:p>
    <w:p w14:paraId="293B3D0A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0A171D6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%% Формирование сигналов</w:t>
      </w:r>
    </w:p>
    <w:p w14:paraId="2C990A57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sin_signal = A * sin(2*pi*freq*time + phi);</w:t>
      </w:r>
    </w:p>
    <w:p w14:paraId="062E7F28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cos_signal = A * cos(2*pi*freq*time + phi);</w:t>
      </w:r>
    </w:p>
    <w:p w14:paraId="40D0C2F3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rect_signal = A_rect * square(2*pi*time, duty);</w:t>
      </w:r>
    </w:p>
    <w:p w14:paraId="23D3BE91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saw_signal = A_saw * sawtooth(2*pi*time, sym);</w:t>
      </w:r>
    </w:p>
    <w:p w14:paraId="0D4295CC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E7973C6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</w:rPr>
      </w:pPr>
      <w:r w:rsidRPr="003157DC">
        <w:rPr>
          <w:rFonts w:ascii="Times New Roman" w:hAnsi="Times New Roman" w:cs="Times New Roman"/>
          <w:sz w:val="20"/>
          <w:szCs w:val="20"/>
        </w:rPr>
        <w:t>%% Построение графиков (в одном окне)</w:t>
      </w:r>
    </w:p>
    <w:p w14:paraId="245B4368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figure();</w:t>
      </w:r>
    </w:p>
    <w:p w14:paraId="5C35A367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0CA9038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subplot(2,2,1);</w:t>
      </w:r>
    </w:p>
    <w:p w14:paraId="460B7A1A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plot(time, sin_signal);</w:t>
      </w:r>
    </w:p>
    <w:p w14:paraId="41581568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6B3A0813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title('Синусоида');</w:t>
      </w:r>
    </w:p>
    <w:p w14:paraId="2C54C42E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xlabel('t, c'); ylabel('x(t)');</w:t>
      </w:r>
    </w:p>
    <w:p w14:paraId="4AF6D52D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A5D0F96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subplot(2,2,2);</w:t>
      </w:r>
    </w:p>
    <w:p w14:paraId="5F2BF170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plot(time, cos_signal);</w:t>
      </w:r>
    </w:p>
    <w:p w14:paraId="33DA50F2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59602609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title('Косинусоида');</w:t>
      </w:r>
    </w:p>
    <w:p w14:paraId="58A0041B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xlabel('t, c'); ylabel('x(t)');</w:t>
      </w:r>
    </w:p>
    <w:p w14:paraId="0DCA5BAD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2BA37D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subplot(2,2,3);</w:t>
      </w:r>
    </w:p>
    <w:p w14:paraId="502BA942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plot(time, rect_signal);</w:t>
      </w:r>
    </w:p>
    <w:p w14:paraId="36092151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17500030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title('Прямоугольные импульсы');</w:t>
      </w:r>
    </w:p>
    <w:p w14:paraId="7323EA28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xlabel('t, c'); ylabel('x(t)');</w:t>
      </w:r>
    </w:p>
    <w:p w14:paraId="43DAEDA0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DAFEF2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subplot(2,2,4);</w:t>
      </w:r>
    </w:p>
    <w:p w14:paraId="2C73725E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plot(time, saw_signal);</w:t>
      </w:r>
    </w:p>
    <w:p w14:paraId="63F73B91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1EB50517" w14:textId="77777777" w:rsidR="003157DC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title('Пилообразные импульсы');</w:t>
      </w:r>
    </w:p>
    <w:p w14:paraId="21910DE9" w14:textId="77777777" w:rsidR="00A33B78" w:rsidRPr="003157DC" w:rsidRDefault="003157DC" w:rsidP="003157DC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157DC">
        <w:rPr>
          <w:rFonts w:ascii="Times New Roman" w:hAnsi="Times New Roman" w:cs="Times New Roman"/>
          <w:sz w:val="20"/>
          <w:szCs w:val="20"/>
          <w:lang w:val="en-US"/>
        </w:rPr>
        <w:t>xlabel('t, c'); ylabel('x(t)');</w:t>
      </w:r>
    </w:p>
    <w:p w14:paraId="54CF7338" w14:textId="77777777" w:rsidR="00A33B78" w:rsidRDefault="00A33B78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Графики, полученные в результате выполнения программы, приведены на рисунке 1.</w:t>
      </w:r>
    </w:p>
    <w:p w14:paraId="35840170" w14:textId="77777777" w:rsidR="00A33B78" w:rsidRDefault="003157DC" w:rsidP="00A33B7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3157DC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2D5C3432" wp14:editId="454B321D">
            <wp:extent cx="5940425" cy="3763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F437" w14:textId="77777777" w:rsidR="00A33B78" w:rsidRPr="00A33B78" w:rsidRDefault="00A33B78" w:rsidP="00A33B7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Графики моделирования тестовых сигналов</w:t>
      </w:r>
    </w:p>
    <w:p w14:paraId="11A0A33F" w14:textId="77777777" w:rsidR="00A33B78" w:rsidRDefault="00A33B78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5AA36361" w14:textId="77777777" w:rsidR="00A33B78" w:rsidRDefault="00A33B78" w:rsidP="00A33B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14:paraId="4928629E" w14:textId="77777777" w:rsidR="00A33B78" w:rsidRPr="00654F18" w:rsidRDefault="00F73655" w:rsidP="00F736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73655">
        <w:rPr>
          <w:rFonts w:ascii="Times New Roman" w:hAnsi="Times New Roman" w:cs="Times New Roman"/>
          <w:sz w:val="28"/>
        </w:rPr>
        <w:t>В результате выполнения лабораторной работы были получены и исследованы различные виды тестовых сигналов, включая гармонические и импульсные. Проведено их моделирование и визуализация в среде MATLAB, что позволило закрепить навыки работы с математическими моделями сигналов и их графическим представлением.</w:t>
      </w:r>
    </w:p>
    <w:sectPr w:rsidR="00A33B78" w:rsidRPr="00654F18" w:rsidSect="00A33B7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A73EF" w14:textId="77777777" w:rsidR="00D3760D" w:rsidRDefault="00D3760D" w:rsidP="00A33B78">
      <w:pPr>
        <w:spacing w:after="0" w:line="240" w:lineRule="auto"/>
      </w:pPr>
      <w:r>
        <w:separator/>
      </w:r>
    </w:p>
  </w:endnote>
  <w:endnote w:type="continuationSeparator" w:id="0">
    <w:p w14:paraId="470267F3" w14:textId="77777777" w:rsidR="00D3760D" w:rsidRDefault="00D3760D" w:rsidP="00A33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6101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1EA1A25D" w14:textId="77777777" w:rsidR="00132FB3" w:rsidRPr="00A33B78" w:rsidRDefault="00132FB3" w:rsidP="00A33B78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A33B78">
          <w:rPr>
            <w:rFonts w:ascii="Times New Roman" w:hAnsi="Times New Roman" w:cs="Times New Roman"/>
            <w:sz w:val="28"/>
          </w:rPr>
          <w:fldChar w:fldCharType="begin"/>
        </w:r>
        <w:r w:rsidRPr="00A33B78">
          <w:rPr>
            <w:rFonts w:ascii="Times New Roman" w:hAnsi="Times New Roman" w:cs="Times New Roman"/>
            <w:sz w:val="28"/>
          </w:rPr>
          <w:instrText>PAGE   \* MERGEFORMAT</w:instrText>
        </w:r>
        <w:r w:rsidRPr="00A33B78">
          <w:rPr>
            <w:rFonts w:ascii="Times New Roman" w:hAnsi="Times New Roman" w:cs="Times New Roman"/>
            <w:sz w:val="28"/>
          </w:rPr>
          <w:fldChar w:fldCharType="separate"/>
        </w:r>
        <w:r w:rsidR="00F73655">
          <w:rPr>
            <w:rFonts w:ascii="Times New Roman" w:hAnsi="Times New Roman" w:cs="Times New Roman"/>
            <w:noProof/>
            <w:sz w:val="28"/>
          </w:rPr>
          <w:t>5</w:t>
        </w:r>
        <w:r w:rsidRPr="00A33B7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A084B" w14:textId="77777777" w:rsidR="00D3760D" w:rsidRDefault="00D3760D" w:rsidP="00A33B78">
      <w:pPr>
        <w:spacing w:after="0" w:line="240" w:lineRule="auto"/>
      </w:pPr>
      <w:r>
        <w:separator/>
      </w:r>
    </w:p>
  </w:footnote>
  <w:footnote w:type="continuationSeparator" w:id="0">
    <w:p w14:paraId="2ACE6141" w14:textId="77777777" w:rsidR="00D3760D" w:rsidRDefault="00D3760D" w:rsidP="00A33B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781"/>
    <w:rsid w:val="00020421"/>
    <w:rsid w:val="00054EBA"/>
    <w:rsid w:val="00073F3B"/>
    <w:rsid w:val="00132FB3"/>
    <w:rsid w:val="00163774"/>
    <w:rsid w:val="003157DC"/>
    <w:rsid w:val="00394563"/>
    <w:rsid w:val="005D49BC"/>
    <w:rsid w:val="005F0796"/>
    <w:rsid w:val="00654F18"/>
    <w:rsid w:val="007D3533"/>
    <w:rsid w:val="008407CA"/>
    <w:rsid w:val="00906A34"/>
    <w:rsid w:val="00A16D15"/>
    <w:rsid w:val="00A33B78"/>
    <w:rsid w:val="00A53738"/>
    <w:rsid w:val="00B615CE"/>
    <w:rsid w:val="00C35F6F"/>
    <w:rsid w:val="00D35781"/>
    <w:rsid w:val="00D3760D"/>
    <w:rsid w:val="00D82100"/>
    <w:rsid w:val="00E67AE8"/>
    <w:rsid w:val="00E86D2A"/>
    <w:rsid w:val="00EB45D2"/>
    <w:rsid w:val="00F72489"/>
    <w:rsid w:val="00F73655"/>
    <w:rsid w:val="00F82C99"/>
    <w:rsid w:val="00FE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FBE9C"/>
  <w15:chartTrackingRefBased/>
  <w15:docId w15:val="{91E9A115-F17A-4EC4-B78F-DDDDA42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FB3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45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A33B78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33B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B78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A33B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B78"/>
    <w:rPr>
      <w:rFonts w:asciiTheme="minorHAnsi" w:hAnsiTheme="minorHAnsi" w:cstheme="minorBidi"/>
      <w:sz w:val="22"/>
      <w:szCs w:val="22"/>
    </w:rPr>
  </w:style>
  <w:style w:type="character" w:styleId="a8">
    <w:name w:val="Placeholder Text"/>
    <w:basedOn w:val="a0"/>
    <w:uiPriority w:val="99"/>
    <w:semiHidden/>
    <w:rsid w:val="005F07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admin</cp:lastModifiedBy>
  <cp:revision>3</cp:revision>
  <cp:lastPrinted>2026-04-21T07:45:00Z</cp:lastPrinted>
  <dcterms:created xsi:type="dcterms:W3CDTF">2026-04-21T07:44:00Z</dcterms:created>
  <dcterms:modified xsi:type="dcterms:W3CDTF">2026-04-21T07:46:00Z</dcterms:modified>
</cp:coreProperties>
</file>