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5115C" w14:textId="016AAFC7" w:rsidR="00FE66E6" w:rsidRDefault="00E908FF" w:rsidP="00747C5E">
      <w:pPr>
        <w:tabs>
          <w:tab w:val="left" w:pos="426"/>
        </w:tabs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20"/>
          <w:szCs w:val="20"/>
          <w:lang w:eastAsia="ru-RU"/>
        </w:rPr>
      </w:pPr>
      <w:r w:rsidRPr="00747C5E">
        <w:rPr>
          <w:rFonts w:ascii="Times New Roman" w:eastAsia="Times New Roman" w:hAnsi="Times New Roman" w:cs="Times New Roman"/>
          <w:b/>
          <w:bCs/>
          <w:color w:val="FF0000"/>
          <w:kern w:val="36"/>
          <w:sz w:val="20"/>
          <w:szCs w:val="20"/>
          <w:lang w:eastAsia="ru-RU"/>
        </w:rPr>
        <w:t xml:space="preserve">ИТОГОВАЯ </w:t>
      </w:r>
      <w:r w:rsidR="00FE66E6" w:rsidRPr="00747C5E">
        <w:rPr>
          <w:rFonts w:ascii="Times New Roman" w:eastAsia="Times New Roman" w:hAnsi="Times New Roman" w:cs="Times New Roman"/>
          <w:b/>
          <w:bCs/>
          <w:color w:val="FF0000"/>
          <w:kern w:val="36"/>
          <w:sz w:val="20"/>
          <w:szCs w:val="20"/>
          <w:lang w:eastAsia="ru-RU"/>
        </w:rPr>
        <w:t xml:space="preserve">КОНТРОЛЬНАЯ РАБОТА </w:t>
      </w:r>
    </w:p>
    <w:p w14:paraId="435B6E1C" w14:textId="77777777" w:rsidR="00000D3C" w:rsidRPr="003744D6" w:rsidRDefault="00000D3C" w:rsidP="00000D3C">
      <w:pPr>
        <w:spacing w:after="300" w:line="240" w:lineRule="auto"/>
        <w:jc w:val="center"/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eastAsia="ru-RU"/>
        </w:rPr>
      </w:pPr>
      <w:r w:rsidRPr="003744D6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eastAsia="ru-RU"/>
        </w:rPr>
        <w:t xml:space="preserve">(выполнить работу, </w:t>
      </w:r>
      <w:r w:rsidRPr="00B960C6">
        <w:rPr>
          <w:rFonts w:ascii="Times New Roman" w:eastAsia="Times New Roman" w:hAnsi="Times New Roman" w:cs="Times New Roman"/>
          <w:b/>
          <w:bCs/>
          <w:i/>
          <w:iCs/>
          <w:color w:val="FF0000"/>
          <w:sz w:val="24"/>
          <w:szCs w:val="24"/>
          <w:lang w:eastAsia="ru-RU"/>
        </w:rPr>
        <w:t>заполнить Титульный лист</w:t>
      </w:r>
      <w:r w:rsidRPr="003744D6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eastAsia="ru-RU"/>
        </w:rPr>
        <w:t xml:space="preserve">, поставить подпись и загрузить в ЛК ГУАП в формате </w:t>
      </w:r>
      <w:r w:rsidRPr="003744D6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val="en-US" w:eastAsia="ru-RU"/>
        </w:rPr>
        <w:t>PDF</w:t>
      </w:r>
      <w:r w:rsidRPr="003744D6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lang w:eastAsia="ru-RU"/>
        </w:rPr>
        <w:t>)</w:t>
      </w:r>
    </w:p>
    <w:p w14:paraId="46F1BFE4" w14:textId="77777777" w:rsidR="00000D3C" w:rsidRPr="00747C5E" w:rsidRDefault="00000D3C" w:rsidP="00747C5E">
      <w:pPr>
        <w:tabs>
          <w:tab w:val="left" w:pos="426"/>
        </w:tabs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20"/>
          <w:szCs w:val="20"/>
          <w:lang w:eastAsia="ru-RU"/>
        </w:rPr>
      </w:pPr>
    </w:p>
    <w:p w14:paraId="77DA2176" w14:textId="77777777" w:rsidR="00000D3C" w:rsidRDefault="00E908FF" w:rsidP="00747C5E">
      <w:pPr>
        <w:tabs>
          <w:tab w:val="left" w:pos="426"/>
        </w:tabs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20"/>
          <w:szCs w:val="20"/>
          <w:lang w:eastAsia="ru-RU"/>
        </w:rPr>
      </w:pPr>
      <w:r w:rsidRPr="00747C5E">
        <w:rPr>
          <w:rFonts w:ascii="Times New Roman" w:eastAsia="Times New Roman" w:hAnsi="Times New Roman" w:cs="Times New Roman"/>
          <w:b/>
          <w:bCs/>
          <w:color w:val="FF0000"/>
          <w:kern w:val="36"/>
          <w:sz w:val="20"/>
          <w:szCs w:val="20"/>
          <w:lang w:eastAsia="ru-RU"/>
        </w:rPr>
        <w:t>(</w:t>
      </w:r>
      <w:r w:rsidR="00000D3C">
        <w:rPr>
          <w:rFonts w:ascii="Times New Roman" w:eastAsia="Times New Roman" w:hAnsi="Times New Roman" w:cs="Times New Roman"/>
          <w:b/>
          <w:bCs/>
          <w:color w:val="FF0000"/>
          <w:kern w:val="36"/>
          <w:sz w:val="20"/>
          <w:szCs w:val="20"/>
          <w:lang w:eastAsia="ru-RU"/>
        </w:rPr>
        <w:t xml:space="preserve">варианты определяются по номеру Списка студентов в группе: </w:t>
      </w:r>
    </w:p>
    <w:p w14:paraId="79BB56BF" w14:textId="677B14CE" w:rsidR="00000D3C" w:rsidRDefault="00000D3C" w:rsidP="00747C5E">
      <w:pPr>
        <w:tabs>
          <w:tab w:val="left" w:pos="426"/>
        </w:tabs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20"/>
          <w:szCs w:val="20"/>
          <w:lang w:eastAsia="ru-RU"/>
        </w:rPr>
      </w:pPr>
      <w:r w:rsidRPr="00000D3C">
        <w:rPr>
          <w:rFonts w:ascii="Times New Roman" w:eastAsia="Times New Roman" w:hAnsi="Times New Roman" w:cs="Times New Roman"/>
          <w:b/>
          <w:bCs/>
          <w:color w:val="00B050"/>
          <w:kern w:val="36"/>
          <w:sz w:val="20"/>
          <w:szCs w:val="20"/>
          <w:lang w:eastAsia="ru-RU"/>
        </w:rPr>
        <w:t xml:space="preserve">1,3,5,7,9…… - </w:t>
      </w:r>
      <w:r w:rsidR="008B0350" w:rsidRPr="00747C5E">
        <w:rPr>
          <w:rFonts w:ascii="Times New Roman" w:eastAsia="Times New Roman" w:hAnsi="Times New Roman" w:cs="Times New Roman"/>
          <w:b/>
          <w:bCs/>
          <w:color w:val="00B050"/>
          <w:kern w:val="36"/>
          <w:sz w:val="20"/>
          <w:szCs w:val="20"/>
          <w:lang w:eastAsia="ru-RU"/>
        </w:rPr>
        <w:t>1 вариант</w:t>
      </w:r>
      <w:r w:rsidR="00E908FF" w:rsidRPr="00747C5E">
        <w:rPr>
          <w:rFonts w:ascii="Times New Roman" w:eastAsia="Times New Roman" w:hAnsi="Times New Roman" w:cs="Times New Roman"/>
          <w:b/>
          <w:bCs/>
          <w:color w:val="00B050"/>
          <w:kern w:val="36"/>
          <w:sz w:val="20"/>
          <w:szCs w:val="20"/>
          <w:lang w:eastAsia="ru-RU"/>
        </w:rPr>
        <w:t xml:space="preserve">-зеленый </w:t>
      </w:r>
      <w:r w:rsidR="00E908FF" w:rsidRPr="00747C5E">
        <w:rPr>
          <w:rFonts w:ascii="Times New Roman" w:eastAsia="Times New Roman" w:hAnsi="Times New Roman" w:cs="Times New Roman"/>
          <w:b/>
          <w:bCs/>
          <w:color w:val="60A500"/>
          <w:kern w:val="36"/>
          <w:sz w:val="20"/>
          <w:szCs w:val="20"/>
          <w:lang w:eastAsia="ru-RU"/>
        </w:rPr>
        <w:t>цвет</w:t>
      </w:r>
      <w:r>
        <w:rPr>
          <w:rFonts w:ascii="Times New Roman" w:eastAsia="Times New Roman" w:hAnsi="Times New Roman" w:cs="Times New Roman"/>
          <w:b/>
          <w:bCs/>
          <w:color w:val="FF0000"/>
          <w:kern w:val="36"/>
          <w:sz w:val="20"/>
          <w:szCs w:val="20"/>
          <w:lang w:eastAsia="ru-RU"/>
        </w:rPr>
        <w:t xml:space="preserve">; </w:t>
      </w:r>
    </w:p>
    <w:p w14:paraId="052AC09A" w14:textId="15690A43" w:rsidR="00E908FF" w:rsidRPr="00747C5E" w:rsidRDefault="00000D3C" w:rsidP="00747C5E">
      <w:pPr>
        <w:tabs>
          <w:tab w:val="left" w:pos="426"/>
        </w:tabs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20"/>
          <w:szCs w:val="20"/>
          <w:lang w:eastAsia="ru-RU"/>
        </w:rPr>
      </w:pPr>
      <w:r w:rsidRPr="00000D3C">
        <w:rPr>
          <w:rFonts w:ascii="Times New Roman" w:eastAsia="Times New Roman" w:hAnsi="Times New Roman" w:cs="Times New Roman"/>
          <w:b/>
          <w:bCs/>
          <w:color w:val="0070C0"/>
          <w:kern w:val="36"/>
          <w:sz w:val="20"/>
          <w:szCs w:val="20"/>
          <w:lang w:eastAsia="ru-RU"/>
        </w:rPr>
        <w:t>2,4,6,8,10 -</w:t>
      </w:r>
      <w:r w:rsidR="008B0350" w:rsidRPr="00000D3C">
        <w:rPr>
          <w:rFonts w:ascii="Times New Roman" w:eastAsia="Times New Roman" w:hAnsi="Times New Roman" w:cs="Times New Roman"/>
          <w:b/>
          <w:bCs/>
          <w:color w:val="0070C0"/>
          <w:kern w:val="36"/>
          <w:sz w:val="20"/>
          <w:szCs w:val="20"/>
          <w:lang w:eastAsia="ru-RU"/>
        </w:rPr>
        <w:t xml:space="preserve">2 </w:t>
      </w:r>
      <w:r w:rsidR="008B0350" w:rsidRPr="00747C5E">
        <w:rPr>
          <w:rFonts w:ascii="Times New Roman" w:eastAsia="Times New Roman" w:hAnsi="Times New Roman" w:cs="Times New Roman"/>
          <w:b/>
          <w:bCs/>
          <w:color w:val="4472C4" w:themeColor="accent1"/>
          <w:kern w:val="36"/>
          <w:sz w:val="20"/>
          <w:szCs w:val="20"/>
          <w:lang w:eastAsia="ru-RU"/>
        </w:rPr>
        <w:t>вариант</w:t>
      </w:r>
      <w:r w:rsidR="00E908FF" w:rsidRPr="00747C5E">
        <w:rPr>
          <w:rFonts w:ascii="Times New Roman" w:eastAsia="Times New Roman" w:hAnsi="Times New Roman" w:cs="Times New Roman"/>
          <w:b/>
          <w:bCs/>
          <w:color w:val="4472C4" w:themeColor="accent1"/>
          <w:kern w:val="36"/>
          <w:sz w:val="20"/>
          <w:szCs w:val="20"/>
          <w:lang w:eastAsia="ru-RU"/>
        </w:rPr>
        <w:t>- синий</w:t>
      </w:r>
      <w:r w:rsidR="00E908FF" w:rsidRPr="00747C5E">
        <w:rPr>
          <w:rFonts w:ascii="Times New Roman" w:eastAsia="Times New Roman" w:hAnsi="Times New Roman" w:cs="Times New Roman"/>
          <w:b/>
          <w:bCs/>
          <w:color w:val="FF0000"/>
          <w:kern w:val="36"/>
          <w:sz w:val="20"/>
          <w:szCs w:val="20"/>
          <w:lang w:eastAsia="ru-RU"/>
        </w:rPr>
        <w:t>)</w:t>
      </w:r>
    </w:p>
    <w:p w14:paraId="759E1416" w14:textId="77777777" w:rsidR="00FE66E6" w:rsidRPr="00747C5E" w:rsidRDefault="00FE66E6" w:rsidP="00747C5E">
      <w:pPr>
        <w:tabs>
          <w:tab w:val="left" w:pos="426"/>
        </w:tabs>
        <w:spacing w:after="0" w:line="240" w:lineRule="auto"/>
        <w:jc w:val="both"/>
        <w:rPr>
          <w:rFonts w:ascii="Times New Roman" w:eastAsia="Times New Roman" w:hAnsi="Times New Roman" w:cs="Times New Roman"/>
          <w:i/>
          <w:color w:val="7030A0"/>
          <w:sz w:val="20"/>
          <w:szCs w:val="20"/>
          <w:u w:val="single"/>
          <w:lang w:eastAsia="ru-RU"/>
        </w:rPr>
      </w:pPr>
      <w:r w:rsidRPr="00747C5E">
        <w:rPr>
          <w:rFonts w:ascii="Times New Roman" w:eastAsia="Times New Roman" w:hAnsi="Times New Roman" w:cs="Times New Roman"/>
          <w:b/>
          <w:i/>
          <w:iCs/>
          <w:color w:val="7030A0"/>
          <w:sz w:val="20"/>
          <w:szCs w:val="20"/>
          <w:u w:val="single"/>
          <w:lang w:eastAsia="ru-RU"/>
        </w:rPr>
        <w:t>Задание 1.</w:t>
      </w:r>
    </w:p>
    <w:p w14:paraId="4C757BF7" w14:textId="77777777" w:rsidR="00FE66E6" w:rsidRPr="00747C5E" w:rsidRDefault="00FE66E6" w:rsidP="00747C5E">
      <w:pPr>
        <w:pStyle w:val="Default"/>
        <w:tabs>
          <w:tab w:val="left" w:pos="426"/>
        </w:tabs>
        <w:rPr>
          <w:b/>
          <w:sz w:val="20"/>
          <w:szCs w:val="20"/>
        </w:rPr>
      </w:pPr>
      <w:r w:rsidRPr="00747C5E">
        <w:rPr>
          <w:b/>
          <w:sz w:val="20"/>
          <w:szCs w:val="20"/>
        </w:rPr>
        <w:t xml:space="preserve">ДАТЬ ПОНЯТИЕ И ОПРЕДЕЛЕНИЯ ОСНОВНЫМ ЭКОНОМИЧЕСКИМ ТЕРМИНАМ </w:t>
      </w:r>
    </w:p>
    <w:p w14:paraId="0A422D2C" w14:textId="77777777" w:rsidR="008B0350" w:rsidRPr="00747C5E" w:rsidRDefault="008B0350" w:rsidP="00747C5E">
      <w:pPr>
        <w:pStyle w:val="Default"/>
        <w:numPr>
          <w:ilvl w:val="0"/>
          <w:numId w:val="1"/>
        </w:numPr>
        <w:tabs>
          <w:tab w:val="left" w:pos="426"/>
        </w:tabs>
        <w:ind w:left="0" w:firstLine="0"/>
        <w:rPr>
          <w:color w:val="538135" w:themeColor="accent6" w:themeShade="BF"/>
          <w:sz w:val="20"/>
          <w:szCs w:val="20"/>
        </w:rPr>
      </w:pPr>
      <w:r w:rsidRPr="00747C5E">
        <w:rPr>
          <w:color w:val="538135" w:themeColor="accent6" w:themeShade="BF"/>
          <w:sz w:val="20"/>
          <w:szCs w:val="20"/>
        </w:rPr>
        <w:t xml:space="preserve">Метод индукция. </w:t>
      </w:r>
    </w:p>
    <w:p w14:paraId="3D4E15F9" w14:textId="73E39494" w:rsidR="008B0350" w:rsidRPr="00747C5E" w:rsidRDefault="008B0350" w:rsidP="00747C5E">
      <w:pPr>
        <w:pStyle w:val="Default"/>
        <w:numPr>
          <w:ilvl w:val="0"/>
          <w:numId w:val="1"/>
        </w:numPr>
        <w:tabs>
          <w:tab w:val="left" w:pos="426"/>
        </w:tabs>
        <w:ind w:left="0" w:firstLine="0"/>
        <w:rPr>
          <w:color w:val="2F5496" w:themeColor="accent1" w:themeShade="BF"/>
          <w:sz w:val="20"/>
          <w:szCs w:val="20"/>
        </w:rPr>
      </w:pPr>
      <w:r w:rsidRPr="00747C5E">
        <w:rPr>
          <w:color w:val="2F5496" w:themeColor="accent1" w:themeShade="BF"/>
          <w:sz w:val="20"/>
          <w:szCs w:val="20"/>
        </w:rPr>
        <w:t xml:space="preserve">Избыточные резервы банка. </w:t>
      </w:r>
    </w:p>
    <w:p w14:paraId="77ADCBAB" w14:textId="77777777" w:rsidR="008B0350" w:rsidRPr="00747C5E" w:rsidRDefault="008B0350" w:rsidP="00747C5E">
      <w:pPr>
        <w:pStyle w:val="Default"/>
        <w:numPr>
          <w:ilvl w:val="0"/>
          <w:numId w:val="1"/>
        </w:numPr>
        <w:tabs>
          <w:tab w:val="left" w:pos="426"/>
        </w:tabs>
        <w:ind w:left="0" w:firstLine="0"/>
        <w:rPr>
          <w:color w:val="538135" w:themeColor="accent6" w:themeShade="BF"/>
          <w:sz w:val="20"/>
          <w:szCs w:val="20"/>
        </w:rPr>
      </w:pPr>
      <w:r w:rsidRPr="00747C5E">
        <w:rPr>
          <w:color w:val="538135" w:themeColor="accent6" w:themeShade="BF"/>
          <w:sz w:val="20"/>
          <w:szCs w:val="20"/>
        </w:rPr>
        <w:t xml:space="preserve">Деньги. </w:t>
      </w:r>
    </w:p>
    <w:p w14:paraId="5EDD25BF" w14:textId="77777777" w:rsidR="008B0350" w:rsidRPr="00747C5E" w:rsidRDefault="008B0350" w:rsidP="00747C5E">
      <w:pPr>
        <w:pStyle w:val="Default"/>
        <w:numPr>
          <w:ilvl w:val="0"/>
          <w:numId w:val="1"/>
        </w:numPr>
        <w:tabs>
          <w:tab w:val="left" w:pos="426"/>
        </w:tabs>
        <w:ind w:left="0" w:firstLine="0"/>
        <w:rPr>
          <w:color w:val="2F5496" w:themeColor="accent1" w:themeShade="BF"/>
          <w:sz w:val="20"/>
          <w:szCs w:val="20"/>
        </w:rPr>
      </w:pPr>
      <w:r w:rsidRPr="00747C5E">
        <w:rPr>
          <w:color w:val="2F5496" w:themeColor="accent1" w:themeShade="BF"/>
          <w:sz w:val="20"/>
          <w:szCs w:val="20"/>
        </w:rPr>
        <w:t xml:space="preserve">Фактические резервы банка. </w:t>
      </w:r>
    </w:p>
    <w:p w14:paraId="27CBAC8E" w14:textId="0B8E8CE7" w:rsidR="008B0350" w:rsidRPr="00747C5E" w:rsidRDefault="008B0350" w:rsidP="00747C5E">
      <w:pPr>
        <w:pStyle w:val="Default"/>
        <w:numPr>
          <w:ilvl w:val="0"/>
          <w:numId w:val="1"/>
        </w:numPr>
        <w:tabs>
          <w:tab w:val="left" w:pos="426"/>
        </w:tabs>
        <w:ind w:left="0" w:firstLine="0"/>
        <w:rPr>
          <w:color w:val="538135" w:themeColor="accent6" w:themeShade="BF"/>
          <w:sz w:val="20"/>
          <w:szCs w:val="20"/>
        </w:rPr>
      </w:pPr>
      <w:r w:rsidRPr="00747C5E">
        <w:rPr>
          <w:color w:val="538135" w:themeColor="accent6" w:themeShade="BF"/>
          <w:sz w:val="20"/>
          <w:szCs w:val="20"/>
        </w:rPr>
        <w:t xml:space="preserve">Предложение денег. </w:t>
      </w:r>
    </w:p>
    <w:p w14:paraId="1AE00832" w14:textId="77777777" w:rsidR="008B0350" w:rsidRPr="00747C5E" w:rsidRDefault="008B0350" w:rsidP="00747C5E">
      <w:pPr>
        <w:pStyle w:val="Default"/>
        <w:numPr>
          <w:ilvl w:val="0"/>
          <w:numId w:val="1"/>
        </w:numPr>
        <w:tabs>
          <w:tab w:val="left" w:pos="426"/>
        </w:tabs>
        <w:ind w:left="0" w:firstLine="0"/>
        <w:rPr>
          <w:color w:val="538135" w:themeColor="accent6" w:themeShade="BF"/>
          <w:sz w:val="20"/>
          <w:szCs w:val="20"/>
        </w:rPr>
      </w:pPr>
      <w:r w:rsidRPr="00747C5E">
        <w:rPr>
          <w:color w:val="2F5496" w:themeColor="accent1" w:themeShade="BF"/>
          <w:sz w:val="20"/>
          <w:szCs w:val="20"/>
        </w:rPr>
        <w:t>Доход и прибыль банка</w:t>
      </w:r>
      <w:r w:rsidRPr="00747C5E">
        <w:rPr>
          <w:color w:val="538135" w:themeColor="accent6" w:themeShade="BF"/>
          <w:sz w:val="20"/>
          <w:szCs w:val="20"/>
        </w:rPr>
        <w:t xml:space="preserve"> </w:t>
      </w:r>
    </w:p>
    <w:p w14:paraId="4BA78692" w14:textId="7CC7DFC2" w:rsidR="008B0350" w:rsidRPr="00747C5E" w:rsidRDefault="008B0350" w:rsidP="00747C5E">
      <w:pPr>
        <w:pStyle w:val="Default"/>
        <w:numPr>
          <w:ilvl w:val="0"/>
          <w:numId w:val="1"/>
        </w:numPr>
        <w:tabs>
          <w:tab w:val="left" w:pos="426"/>
        </w:tabs>
        <w:ind w:left="0" w:firstLine="0"/>
        <w:rPr>
          <w:color w:val="538135" w:themeColor="accent6" w:themeShade="BF"/>
          <w:sz w:val="20"/>
          <w:szCs w:val="20"/>
        </w:rPr>
      </w:pPr>
      <w:r w:rsidRPr="00747C5E">
        <w:rPr>
          <w:color w:val="538135" w:themeColor="accent6" w:themeShade="BF"/>
          <w:sz w:val="20"/>
          <w:szCs w:val="20"/>
        </w:rPr>
        <w:t xml:space="preserve">Равновесие на денежном рынке. </w:t>
      </w:r>
    </w:p>
    <w:p w14:paraId="470518FD" w14:textId="77777777" w:rsidR="008B0350" w:rsidRPr="00747C5E" w:rsidRDefault="008B0350" w:rsidP="00747C5E">
      <w:pPr>
        <w:pStyle w:val="Default"/>
        <w:numPr>
          <w:ilvl w:val="0"/>
          <w:numId w:val="1"/>
        </w:numPr>
        <w:tabs>
          <w:tab w:val="left" w:pos="426"/>
        </w:tabs>
        <w:ind w:left="0" w:firstLine="0"/>
        <w:rPr>
          <w:color w:val="2F5496" w:themeColor="accent1" w:themeShade="BF"/>
          <w:sz w:val="20"/>
          <w:szCs w:val="20"/>
        </w:rPr>
      </w:pPr>
      <w:r w:rsidRPr="00747C5E">
        <w:rPr>
          <w:color w:val="2F5496" w:themeColor="accent1" w:themeShade="BF"/>
          <w:sz w:val="20"/>
          <w:szCs w:val="20"/>
        </w:rPr>
        <w:t xml:space="preserve">Норма обязательных резервов. </w:t>
      </w:r>
    </w:p>
    <w:p w14:paraId="74E277B6" w14:textId="4432FD87" w:rsidR="008B0350" w:rsidRPr="00747C5E" w:rsidRDefault="008B0350" w:rsidP="00747C5E">
      <w:pPr>
        <w:pStyle w:val="Default"/>
        <w:numPr>
          <w:ilvl w:val="0"/>
          <w:numId w:val="1"/>
        </w:numPr>
        <w:tabs>
          <w:tab w:val="left" w:pos="426"/>
        </w:tabs>
        <w:ind w:left="0" w:firstLine="0"/>
        <w:rPr>
          <w:color w:val="538135" w:themeColor="accent6" w:themeShade="BF"/>
          <w:sz w:val="20"/>
          <w:szCs w:val="20"/>
        </w:rPr>
      </w:pPr>
      <w:r w:rsidRPr="00747C5E">
        <w:rPr>
          <w:color w:val="538135" w:themeColor="accent6" w:themeShade="BF"/>
          <w:sz w:val="20"/>
          <w:szCs w:val="20"/>
        </w:rPr>
        <w:t xml:space="preserve">Ценовые и неценовые факторы, влияющие на кривые спроса и предложения денег, и динамику процентной ставки. </w:t>
      </w:r>
    </w:p>
    <w:p w14:paraId="19F259CD" w14:textId="77777777" w:rsidR="008B0350" w:rsidRPr="00747C5E" w:rsidRDefault="008B0350" w:rsidP="00747C5E">
      <w:pPr>
        <w:pStyle w:val="Default"/>
        <w:numPr>
          <w:ilvl w:val="0"/>
          <w:numId w:val="1"/>
        </w:numPr>
        <w:tabs>
          <w:tab w:val="left" w:pos="426"/>
        </w:tabs>
        <w:ind w:left="0" w:firstLine="0"/>
        <w:rPr>
          <w:color w:val="2F5496" w:themeColor="accent1" w:themeShade="BF"/>
          <w:sz w:val="20"/>
          <w:szCs w:val="20"/>
        </w:rPr>
      </w:pPr>
      <w:r w:rsidRPr="00747C5E">
        <w:rPr>
          <w:color w:val="2F5496" w:themeColor="accent1" w:themeShade="BF"/>
          <w:sz w:val="20"/>
          <w:szCs w:val="20"/>
        </w:rPr>
        <w:t xml:space="preserve">Экономические законы. </w:t>
      </w:r>
    </w:p>
    <w:p w14:paraId="6AA4DF85" w14:textId="66FAA4F3" w:rsidR="00FE66E6" w:rsidRPr="00747C5E" w:rsidRDefault="00FE66E6" w:rsidP="00747C5E">
      <w:pPr>
        <w:pStyle w:val="Default"/>
        <w:numPr>
          <w:ilvl w:val="0"/>
          <w:numId w:val="1"/>
        </w:numPr>
        <w:tabs>
          <w:tab w:val="left" w:pos="426"/>
        </w:tabs>
        <w:ind w:left="0" w:firstLine="0"/>
        <w:rPr>
          <w:color w:val="538135" w:themeColor="accent6" w:themeShade="BF"/>
          <w:sz w:val="20"/>
          <w:szCs w:val="20"/>
        </w:rPr>
      </w:pPr>
      <w:r w:rsidRPr="00747C5E">
        <w:rPr>
          <w:color w:val="538135" w:themeColor="accent6" w:themeShade="BF"/>
          <w:sz w:val="20"/>
          <w:szCs w:val="20"/>
        </w:rPr>
        <w:t xml:space="preserve">Ликвидность. </w:t>
      </w:r>
    </w:p>
    <w:p w14:paraId="16CDEF71" w14:textId="77777777" w:rsidR="008B0350" w:rsidRPr="00747C5E" w:rsidRDefault="008B0350" w:rsidP="00747C5E">
      <w:pPr>
        <w:pStyle w:val="Default"/>
        <w:numPr>
          <w:ilvl w:val="0"/>
          <w:numId w:val="1"/>
        </w:numPr>
        <w:tabs>
          <w:tab w:val="left" w:pos="426"/>
        </w:tabs>
        <w:ind w:left="0" w:firstLine="0"/>
        <w:rPr>
          <w:color w:val="2F5496" w:themeColor="accent1" w:themeShade="BF"/>
          <w:sz w:val="20"/>
          <w:szCs w:val="20"/>
        </w:rPr>
      </w:pPr>
      <w:r w:rsidRPr="00747C5E">
        <w:rPr>
          <w:color w:val="2F5496" w:themeColor="accent1" w:themeShade="BF"/>
          <w:sz w:val="20"/>
          <w:szCs w:val="20"/>
        </w:rPr>
        <w:t xml:space="preserve">Активные и пассивные операции банка. </w:t>
      </w:r>
    </w:p>
    <w:p w14:paraId="521FEFB8" w14:textId="3896E827" w:rsidR="00FE66E6" w:rsidRPr="00747C5E" w:rsidRDefault="00FE66E6" w:rsidP="00747C5E">
      <w:pPr>
        <w:pStyle w:val="Default"/>
        <w:numPr>
          <w:ilvl w:val="0"/>
          <w:numId w:val="1"/>
        </w:numPr>
        <w:tabs>
          <w:tab w:val="left" w:pos="426"/>
        </w:tabs>
        <w:ind w:left="0" w:firstLine="0"/>
        <w:rPr>
          <w:color w:val="538135" w:themeColor="accent6" w:themeShade="BF"/>
          <w:sz w:val="20"/>
          <w:szCs w:val="20"/>
        </w:rPr>
      </w:pPr>
      <w:r w:rsidRPr="00747C5E">
        <w:rPr>
          <w:color w:val="538135" w:themeColor="accent6" w:themeShade="BF"/>
          <w:sz w:val="20"/>
          <w:szCs w:val="20"/>
        </w:rPr>
        <w:t xml:space="preserve">Денежные агрегаты. </w:t>
      </w:r>
    </w:p>
    <w:p w14:paraId="5F191807" w14:textId="77777777" w:rsidR="008B0350" w:rsidRPr="00747C5E" w:rsidRDefault="008B0350" w:rsidP="00747C5E">
      <w:pPr>
        <w:pStyle w:val="Default"/>
        <w:numPr>
          <w:ilvl w:val="0"/>
          <w:numId w:val="1"/>
        </w:numPr>
        <w:tabs>
          <w:tab w:val="left" w:pos="426"/>
        </w:tabs>
        <w:ind w:left="0" w:firstLine="0"/>
        <w:rPr>
          <w:color w:val="2F5496" w:themeColor="accent1" w:themeShade="BF"/>
          <w:sz w:val="20"/>
          <w:szCs w:val="20"/>
        </w:rPr>
      </w:pPr>
      <w:r w:rsidRPr="00747C5E">
        <w:rPr>
          <w:color w:val="2F5496" w:themeColor="accent1" w:themeShade="BF"/>
          <w:sz w:val="20"/>
          <w:szCs w:val="20"/>
        </w:rPr>
        <w:t xml:space="preserve">Экономические категории. </w:t>
      </w:r>
    </w:p>
    <w:p w14:paraId="2E3C5018" w14:textId="1054ECE6" w:rsidR="00FE66E6" w:rsidRPr="00747C5E" w:rsidRDefault="00FE66E6" w:rsidP="00747C5E">
      <w:pPr>
        <w:pStyle w:val="Default"/>
        <w:numPr>
          <w:ilvl w:val="0"/>
          <w:numId w:val="1"/>
        </w:numPr>
        <w:tabs>
          <w:tab w:val="left" w:pos="426"/>
        </w:tabs>
        <w:ind w:left="0" w:firstLine="0"/>
        <w:rPr>
          <w:color w:val="538135" w:themeColor="accent6" w:themeShade="BF"/>
          <w:sz w:val="20"/>
          <w:szCs w:val="20"/>
        </w:rPr>
      </w:pPr>
      <w:r w:rsidRPr="00747C5E">
        <w:rPr>
          <w:color w:val="538135" w:themeColor="accent6" w:themeShade="BF"/>
          <w:sz w:val="20"/>
          <w:szCs w:val="20"/>
        </w:rPr>
        <w:t xml:space="preserve">Спрос на деньги для сделок. </w:t>
      </w:r>
    </w:p>
    <w:p w14:paraId="24CA56A1" w14:textId="77777777" w:rsidR="008B0350" w:rsidRPr="00747C5E" w:rsidRDefault="008B0350" w:rsidP="00747C5E">
      <w:pPr>
        <w:pStyle w:val="Default"/>
        <w:numPr>
          <w:ilvl w:val="0"/>
          <w:numId w:val="1"/>
        </w:numPr>
        <w:tabs>
          <w:tab w:val="left" w:pos="426"/>
        </w:tabs>
        <w:ind w:left="0" w:firstLine="0"/>
        <w:rPr>
          <w:color w:val="2F5496" w:themeColor="accent1" w:themeShade="BF"/>
          <w:sz w:val="20"/>
          <w:szCs w:val="20"/>
        </w:rPr>
      </w:pPr>
      <w:r w:rsidRPr="00747C5E">
        <w:rPr>
          <w:color w:val="2F5496" w:themeColor="accent1" w:themeShade="BF"/>
          <w:sz w:val="20"/>
          <w:szCs w:val="20"/>
        </w:rPr>
        <w:t xml:space="preserve">Макроэкономика. </w:t>
      </w:r>
    </w:p>
    <w:p w14:paraId="073C6800" w14:textId="77777777" w:rsidR="008B0350" w:rsidRPr="00747C5E" w:rsidRDefault="008B0350" w:rsidP="00747C5E">
      <w:pPr>
        <w:pStyle w:val="Default"/>
        <w:numPr>
          <w:ilvl w:val="0"/>
          <w:numId w:val="1"/>
        </w:numPr>
        <w:tabs>
          <w:tab w:val="left" w:pos="426"/>
        </w:tabs>
        <w:ind w:left="0" w:firstLine="0"/>
        <w:rPr>
          <w:color w:val="538135" w:themeColor="accent6" w:themeShade="BF"/>
          <w:sz w:val="20"/>
          <w:szCs w:val="20"/>
        </w:rPr>
      </w:pPr>
      <w:r w:rsidRPr="00747C5E">
        <w:rPr>
          <w:color w:val="538135" w:themeColor="accent6" w:themeShade="BF"/>
          <w:sz w:val="20"/>
          <w:szCs w:val="20"/>
        </w:rPr>
        <w:t xml:space="preserve">Экономия, политическая экономия, экономика. </w:t>
      </w:r>
    </w:p>
    <w:p w14:paraId="034F6A45" w14:textId="77777777" w:rsidR="008B0350" w:rsidRPr="00747C5E" w:rsidRDefault="008B0350" w:rsidP="00747C5E">
      <w:pPr>
        <w:pStyle w:val="Default"/>
        <w:numPr>
          <w:ilvl w:val="0"/>
          <w:numId w:val="1"/>
        </w:numPr>
        <w:tabs>
          <w:tab w:val="left" w:pos="426"/>
        </w:tabs>
        <w:ind w:left="0" w:firstLine="0"/>
        <w:rPr>
          <w:color w:val="2F5496" w:themeColor="accent1" w:themeShade="BF"/>
          <w:sz w:val="20"/>
          <w:szCs w:val="20"/>
        </w:rPr>
      </w:pPr>
      <w:r w:rsidRPr="00747C5E">
        <w:rPr>
          <w:color w:val="2F5496" w:themeColor="accent1" w:themeShade="BF"/>
          <w:sz w:val="20"/>
          <w:szCs w:val="20"/>
        </w:rPr>
        <w:t xml:space="preserve">Денежно-кредитная политика. </w:t>
      </w:r>
    </w:p>
    <w:p w14:paraId="336E8837" w14:textId="77777777" w:rsidR="008B0350" w:rsidRPr="00747C5E" w:rsidRDefault="008B0350" w:rsidP="00747C5E">
      <w:pPr>
        <w:pStyle w:val="Default"/>
        <w:numPr>
          <w:ilvl w:val="0"/>
          <w:numId w:val="1"/>
        </w:numPr>
        <w:tabs>
          <w:tab w:val="left" w:pos="426"/>
        </w:tabs>
        <w:ind w:left="0" w:firstLine="0"/>
        <w:rPr>
          <w:color w:val="538135" w:themeColor="accent6" w:themeShade="BF"/>
          <w:sz w:val="20"/>
          <w:szCs w:val="20"/>
        </w:rPr>
      </w:pPr>
      <w:r w:rsidRPr="00747C5E">
        <w:rPr>
          <w:color w:val="538135" w:themeColor="accent6" w:themeShade="BF"/>
          <w:sz w:val="20"/>
          <w:szCs w:val="20"/>
        </w:rPr>
        <w:t xml:space="preserve">Нормативная экономика. </w:t>
      </w:r>
    </w:p>
    <w:p w14:paraId="33FD2113" w14:textId="77777777" w:rsidR="008B0350" w:rsidRPr="00747C5E" w:rsidRDefault="008B0350" w:rsidP="00747C5E">
      <w:pPr>
        <w:pStyle w:val="Default"/>
        <w:numPr>
          <w:ilvl w:val="0"/>
          <w:numId w:val="1"/>
        </w:numPr>
        <w:tabs>
          <w:tab w:val="left" w:pos="426"/>
        </w:tabs>
        <w:ind w:left="0" w:firstLine="0"/>
        <w:rPr>
          <w:rFonts w:ascii="Calibri" w:hAnsi="Calibri" w:cs="Calibri"/>
          <w:color w:val="2F5496" w:themeColor="accent1" w:themeShade="BF"/>
          <w:sz w:val="20"/>
          <w:szCs w:val="20"/>
        </w:rPr>
      </w:pPr>
      <w:r w:rsidRPr="00747C5E">
        <w:rPr>
          <w:color w:val="2F5496" w:themeColor="accent1" w:themeShade="BF"/>
          <w:sz w:val="20"/>
          <w:szCs w:val="20"/>
        </w:rPr>
        <w:t xml:space="preserve">Банковский мультипликатор. </w:t>
      </w:r>
    </w:p>
    <w:p w14:paraId="5AD971EC" w14:textId="2510E708" w:rsidR="00FE66E6" w:rsidRPr="00747C5E" w:rsidRDefault="00FE66E6" w:rsidP="00747C5E">
      <w:pPr>
        <w:pStyle w:val="Default"/>
        <w:numPr>
          <w:ilvl w:val="0"/>
          <w:numId w:val="1"/>
        </w:numPr>
        <w:tabs>
          <w:tab w:val="left" w:pos="426"/>
        </w:tabs>
        <w:ind w:left="0" w:firstLine="0"/>
        <w:rPr>
          <w:color w:val="538135" w:themeColor="accent6" w:themeShade="BF"/>
          <w:sz w:val="20"/>
          <w:szCs w:val="20"/>
        </w:rPr>
      </w:pPr>
      <w:r w:rsidRPr="00747C5E">
        <w:rPr>
          <w:color w:val="538135" w:themeColor="accent6" w:themeShade="BF"/>
          <w:sz w:val="20"/>
          <w:szCs w:val="20"/>
        </w:rPr>
        <w:t xml:space="preserve">Спрос на деньги со стороны активов. </w:t>
      </w:r>
    </w:p>
    <w:p w14:paraId="23F2B1D9" w14:textId="77777777" w:rsidR="008B0350" w:rsidRPr="00747C5E" w:rsidRDefault="008B0350" w:rsidP="00747C5E">
      <w:pPr>
        <w:pStyle w:val="Default"/>
        <w:numPr>
          <w:ilvl w:val="0"/>
          <w:numId w:val="1"/>
        </w:numPr>
        <w:tabs>
          <w:tab w:val="left" w:pos="426"/>
        </w:tabs>
        <w:ind w:left="0" w:firstLine="0"/>
        <w:rPr>
          <w:color w:val="auto"/>
          <w:sz w:val="20"/>
          <w:szCs w:val="20"/>
        </w:rPr>
      </w:pPr>
      <w:r w:rsidRPr="00747C5E">
        <w:rPr>
          <w:color w:val="2F5496" w:themeColor="accent1" w:themeShade="BF"/>
          <w:sz w:val="20"/>
          <w:szCs w:val="20"/>
        </w:rPr>
        <w:t>Инструменты кредитно-денежной политики</w:t>
      </w:r>
      <w:r w:rsidRPr="00747C5E">
        <w:rPr>
          <w:color w:val="auto"/>
          <w:sz w:val="20"/>
          <w:szCs w:val="20"/>
        </w:rPr>
        <w:t xml:space="preserve">. </w:t>
      </w:r>
    </w:p>
    <w:p w14:paraId="62F45654" w14:textId="147BEF95" w:rsidR="00FE66E6" w:rsidRPr="00747C5E" w:rsidRDefault="00FE66E6" w:rsidP="00747C5E">
      <w:pPr>
        <w:pStyle w:val="Default"/>
        <w:numPr>
          <w:ilvl w:val="0"/>
          <w:numId w:val="1"/>
        </w:numPr>
        <w:tabs>
          <w:tab w:val="left" w:pos="426"/>
        </w:tabs>
        <w:ind w:left="0" w:firstLine="0"/>
        <w:rPr>
          <w:color w:val="538135" w:themeColor="accent6" w:themeShade="BF"/>
          <w:sz w:val="20"/>
          <w:szCs w:val="20"/>
        </w:rPr>
      </w:pPr>
      <w:r w:rsidRPr="00747C5E">
        <w:rPr>
          <w:color w:val="538135" w:themeColor="accent6" w:themeShade="BF"/>
          <w:sz w:val="20"/>
          <w:szCs w:val="20"/>
        </w:rPr>
        <w:t xml:space="preserve">Метод абстракции. </w:t>
      </w:r>
    </w:p>
    <w:p w14:paraId="6E54A797" w14:textId="77777777" w:rsidR="008B0350" w:rsidRPr="00747C5E" w:rsidRDefault="008B0350" w:rsidP="00747C5E">
      <w:pPr>
        <w:pStyle w:val="Default"/>
        <w:numPr>
          <w:ilvl w:val="0"/>
          <w:numId w:val="1"/>
        </w:numPr>
        <w:tabs>
          <w:tab w:val="left" w:pos="426"/>
        </w:tabs>
        <w:ind w:left="0" w:firstLine="0"/>
        <w:rPr>
          <w:color w:val="538135" w:themeColor="accent6" w:themeShade="BF"/>
          <w:sz w:val="20"/>
          <w:szCs w:val="20"/>
        </w:rPr>
      </w:pPr>
      <w:r w:rsidRPr="00747C5E">
        <w:rPr>
          <w:color w:val="2F5496" w:themeColor="accent1" w:themeShade="BF"/>
          <w:sz w:val="20"/>
          <w:szCs w:val="20"/>
        </w:rPr>
        <w:t xml:space="preserve">Политика «дорогих денег». </w:t>
      </w:r>
    </w:p>
    <w:p w14:paraId="517435CA" w14:textId="258B5BFC" w:rsidR="00FE66E6" w:rsidRPr="00747C5E" w:rsidRDefault="00FE66E6" w:rsidP="00747C5E">
      <w:pPr>
        <w:pStyle w:val="Default"/>
        <w:numPr>
          <w:ilvl w:val="0"/>
          <w:numId w:val="1"/>
        </w:numPr>
        <w:tabs>
          <w:tab w:val="left" w:pos="426"/>
        </w:tabs>
        <w:ind w:left="0" w:firstLine="0"/>
        <w:rPr>
          <w:color w:val="538135" w:themeColor="accent6" w:themeShade="BF"/>
          <w:sz w:val="20"/>
          <w:szCs w:val="20"/>
        </w:rPr>
      </w:pPr>
      <w:r w:rsidRPr="00747C5E">
        <w:rPr>
          <w:color w:val="538135" w:themeColor="accent6" w:themeShade="BF"/>
          <w:sz w:val="20"/>
          <w:szCs w:val="20"/>
        </w:rPr>
        <w:t xml:space="preserve">Центральный банк и его функции. </w:t>
      </w:r>
    </w:p>
    <w:p w14:paraId="6B7B0EC0" w14:textId="77777777" w:rsidR="008B0350" w:rsidRPr="00747C5E" w:rsidRDefault="008B0350" w:rsidP="00747C5E">
      <w:pPr>
        <w:pStyle w:val="Default"/>
        <w:numPr>
          <w:ilvl w:val="0"/>
          <w:numId w:val="1"/>
        </w:numPr>
        <w:tabs>
          <w:tab w:val="left" w:pos="426"/>
        </w:tabs>
        <w:ind w:left="0" w:firstLine="0"/>
        <w:rPr>
          <w:color w:val="2F5496" w:themeColor="accent1" w:themeShade="BF"/>
          <w:sz w:val="20"/>
          <w:szCs w:val="20"/>
        </w:rPr>
      </w:pPr>
      <w:r w:rsidRPr="00747C5E">
        <w:rPr>
          <w:color w:val="2F5496" w:themeColor="accent1" w:themeShade="BF"/>
          <w:sz w:val="20"/>
          <w:szCs w:val="20"/>
        </w:rPr>
        <w:t xml:space="preserve">Политика «дешевых денег». </w:t>
      </w:r>
    </w:p>
    <w:p w14:paraId="72407918" w14:textId="0F97FEC2" w:rsidR="00FE66E6" w:rsidRPr="00747C5E" w:rsidRDefault="00FE66E6" w:rsidP="00747C5E">
      <w:pPr>
        <w:pStyle w:val="Default"/>
        <w:numPr>
          <w:ilvl w:val="0"/>
          <w:numId w:val="1"/>
        </w:numPr>
        <w:tabs>
          <w:tab w:val="left" w:pos="426"/>
        </w:tabs>
        <w:ind w:left="0" w:firstLine="0"/>
        <w:rPr>
          <w:color w:val="538135" w:themeColor="accent6" w:themeShade="BF"/>
          <w:sz w:val="20"/>
          <w:szCs w:val="20"/>
        </w:rPr>
      </w:pPr>
      <w:r w:rsidRPr="00747C5E">
        <w:rPr>
          <w:color w:val="538135" w:themeColor="accent6" w:themeShade="BF"/>
          <w:sz w:val="20"/>
          <w:szCs w:val="20"/>
        </w:rPr>
        <w:t xml:space="preserve">Коммерческий банк и его функции. </w:t>
      </w:r>
    </w:p>
    <w:p w14:paraId="5150D86B" w14:textId="77777777" w:rsidR="008B0350" w:rsidRPr="00747C5E" w:rsidRDefault="008B0350" w:rsidP="00747C5E">
      <w:pPr>
        <w:pStyle w:val="Default"/>
        <w:numPr>
          <w:ilvl w:val="0"/>
          <w:numId w:val="1"/>
        </w:numPr>
        <w:tabs>
          <w:tab w:val="left" w:pos="426"/>
        </w:tabs>
        <w:ind w:left="0" w:firstLine="0"/>
        <w:rPr>
          <w:color w:val="2F5496" w:themeColor="accent1" w:themeShade="BF"/>
          <w:sz w:val="20"/>
          <w:szCs w:val="20"/>
        </w:rPr>
      </w:pPr>
      <w:r w:rsidRPr="00747C5E">
        <w:rPr>
          <w:color w:val="2F5496" w:themeColor="accent1" w:themeShade="BF"/>
          <w:sz w:val="20"/>
          <w:szCs w:val="20"/>
        </w:rPr>
        <w:t xml:space="preserve">Микроэкономика. </w:t>
      </w:r>
    </w:p>
    <w:p w14:paraId="2E729172" w14:textId="5515243A" w:rsidR="00FE66E6" w:rsidRPr="00747C5E" w:rsidRDefault="00FE66E6" w:rsidP="00747C5E">
      <w:pPr>
        <w:pStyle w:val="Default"/>
        <w:numPr>
          <w:ilvl w:val="0"/>
          <w:numId w:val="1"/>
        </w:numPr>
        <w:tabs>
          <w:tab w:val="left" w:pos="426"/>
        </w:tabs>
        <w:ind w:left="0" w:firstLine="0"/>
        <w:rPr>
          <w:color w:val="538135" w:themeColor="accent6" w:themeShade="BF"/>
          <w:sz w:val="20"/>
          <w:szCs w:val="20"/>
        </w:rPr>
      </w:pPr>
      <w:r w:rsidRPr="00747C5E">
        <w:rPr>
          <w:color w:val="538135" w:themeColor="accent6" w:themeShade="BF"/>
          <w:sz w:val="20"/>
          <w:szCs w:val="20"/>
        </w:rPr>
        <w:t xml:space="preserve">Предмет экономики как науки. </w:t>
      </w:r>
    </w:p>
    <w:p w14:paraId="724E1F1E" w14:textId="239B15BE" w:rsidR="00FE66E6" w:rsidRPr="00747C5E" w:rsidRDefault="00FE66E6" w:rsidP="00747C5E">
      <w:pPr>
        <w:pStyle w:val="Default"/>
        <w:numPr>
          <w:ilvl w:val="0"/>
          <w:numId w:val="1"/>
        </w:numPr>
        <w:tabs>
          <w:tab w:val="left" w:pos="426"/>
        </w:tabs>
        <w:ind w:left="0" w:firstLine="0"/>
        <w:rPr>
          <w:color w:val="2F5496" w:themeColor="accent1" w:themeShade="BF"/>
          <w:sz w:val="20"/>
          <w:szCs w:val="20"/>
        </w:rPr>
      </w:pPr>
      <w:r w:rsidRPr="00747C5E">
        <w:rPr>
          <w:color w:val="2F5496" w:themeColor="accent1" w:themeShade="BF"/>
          <w:sz w:val="20"/>
          <w:szCs w:val="20"/>
        </w:rPr>
        <w:t xml:space="preserve">Позитивная экономика. </w:t>
      </w:r>
    </w:p>
    <w:p w14:paraId="3A0CAF5F" w14:textId="77777777" w:rsidR="00FE66E6" w:rsidRPr="00747C5E" w:rsidRDefault="00FE66E6" w:rsidP="00747C5E">
      <w:pPr>
        <w:tabs>
          <w:tab w:val="left" w:pos="426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i/>
          <w:iCs/>
          <w:color w:val="333333"/>
          <w:sz w:val="20"/>
          <w:szCs w:val="20"/>
          <w:u w:val="single"/>
          <w:lang w:eastAsia="ru-RU"/>
        </w:rPr>
      </w:pPr>
    </w:p>
    <w:p w14:paraId="13B09187" w14:textId="77777777" w:rsidR="00FE66E6" w:rsidRPr="00747C5E" w:rsidRDefault="00FE66E6" w:rsidP="00747C5E">
      <w:pPr>
        <w:tabs>
          <w:tab w:val="left" w:pos="426"/>
        </w:tabs>
        <w:spacing w:after="0" w:line="240" w:lineRule="auto"/>
        <w:jc w:val="both"/>
        <w:rPr>
          <w:rFonts w:ascii="Times New Roman" w:eastAsia="Times New Roman" w:hAnsi="Times New Roman" w:cs="Times New Roman"/>
          <w:i/>
          <w:color w:val="7030A0"/>
          <w:sz w:val="20"/>
          <w:szCs w:val="20"/>
          <w:u w:val="single"/>
          <w:lang w:eastAsia="ru-RU"/>
        </w:rPr>
      </w:pPr>
      <w:r w:rsidRPr="00747C5E">
        <w:rPr>
          <w:rFonts w:ascii="Times New Roman" w:eastAsia="Times New Roman" w:hAnsi="Times New Roman" w:cs="Times New Roman"/>
          <w:b/>
          <w:i/>
          <w:iCs/>
          <w:color w:val="7030A0"/>
          <w:sz w:val="20"/>
          <w:szCs w:val="20"/>
          <w:u w:val="single"/>
          <w:lang w:eastAsia="ru-RU"/>
        </w:rPr>
        <w:t>Задание 2.</w:t>
      </w:r>
    </w:p>
    <w:p w14:paraId="77CB9C7D" w14:textId="24B3FA29" w:rsidR="00FE66E6" w:rsidRPr="00747C5E" w:rsidRDefault="00747C5E" w:rsidP="00747C5E">
      <w:pPr>
        <w:pStyle w:val="Default"/>
        <w:tabs>
          <w:tab w:val="left" w:pos="426"/>
        </w:tabs>
        <w:rPr>
          <w:b/>
          <w:color w:val="2F5496" w:themeColor="accent1" w:themeShade="BF"/>
          <w:sz w:val="20"/>
          <w:szCs w:val="20"/>
        </w:rPr>
      </w:pPr>
      <w:r w:rsidRPr="00747C5E">
        <w:rPr>
          <w:b/>
          <w:color w:val="2F5496" w:themeColor="accent1" w:themeShade="BF"/>
          <w:sz w:val="20"/>
          <w:szCs w:val="20"/>
        </w:rPr>
        <w:t>1)</w:t>
      </w:r>
      <w:r w:rsidR="00FE66E6" w:rsidRPr="00747C5E">
        <w:rPr>
          <w:b/>
          <w:color w:val="2F5496" w:themeColor="accent1" w:themeShade="BF"/>
          <w:sz w:val="20"/>
          <w:szCs w:val="20"/>
        </w:rPr>
        <w:t xml:space="preserve">К терминам или понятиям, обозначенным буквами, найдите правильный ответ, обозначенный цифрами: </w:t>
      </w:r>
    </w:p>
    <w:p w14:paraId="715139F3" w14:textId="77777777" w:rsidR="00FE66E6" w:rsidRPr="00747C5E" w:rsidRDefault="00FE66E6" w:rsidP="00747C5E">
      <w:pPr>
        <w:pStyle w:val="Default"/>
        <w:tabs>
          <w:tab w:val="left" w:pos="426"/>
        </w:tabs>
        <w:rPr>
          <w:color w:val="2F5496" w:themeColor="accent1" w:themeShade="BF"/>
          <w:sz w:val="20"/>
          <w:szCs w:val="20"/>
        </w:rPr>
      </w:pPr>
      <w:r w:rsidRPr="00747C5E">
        <w:rPr>
          <w:color w:val="2F5496" w:themeColor="accent1" w:themeShade="BF"/>
          <w:sz w:val="20"/>
          <w:szCs w:val="20"/>
        </w:rPr>
        <w:t xml:space="preserve">а) микроэкономика; </w:t>
      </w:r>
    </w:p>
    <w:p w14:paraId="54291FB4" w14:textId="77777777" w:rsidR="00FE66E6" w:rsidRPr="00747C5E" w:rsidRDefault="00FE66E6" w:rsidP="00747C5E">
      <w:pPr>
        <w:tabs>
          <w:tab w:val="left" w:pos="426"/>
        </w:tabs>
        <w:spacing w:after="0" w:line="240" w:lineRule="auto"/>
        <w:rPr>
          <w:rFonts w:ascii="Times New Roman" w:hAnsi="Times New Roman" w:cs="Times New Roman"/>
          <w:color w:val="2F5496" w:themeColor="accent1" w:themeShade="BF"/>
          <w:sz w:val="20"/>
          <w:szCs w:val="20"/>
        </w:rPr>
      </w:pPr>
      <w:r w:rsidRPr="00747C5E">
        <w:rPr>
          <w:rFonts w:ascii="Times New Roman" w:hAnsi="Times New Roman" w:cs="Times New Roman"/>
          <w:color w:val="2F5496" w:themeColor="accent1" w:themeShade="BF"/>
          <w:sz w:val="20"/>
          <w:szCs w:val="20"/>
        </w:rPr>
        <w:t>б) макроэкономика;</w:t>
      </w:r>
    </w:p>
    <w:p w14:paraId="48B2231E" w14:textId="77777777" w:rsidR="00FE66E6" w:rsidRPr="00747C5E" w:rsidRDefault="00FE66E6" w:rsidP="00747C5E">
      <w:pPr>
        <w:pStyle w:val="Default"/>
        <w:tabs>
          <w:tab w:val="left" w:pos="426"/>
        </w:tabs>
        <w:rPr>
          <w:color w:val="2F5496" w:themeColor="accent1" w:themeShade="BF"/>
          <w:sz w:val="20"/>
          <w:szCs w:val="20"/>
        </w:rPr>
      </w:pPr>
      <w:r w:rsidRPr="00747C5E">
        <w:rPr>
          <w:color w:val="2F5496" w:themeColor="accent1" w:themeShade="BF"/>
          <w:sz w:val="20"/>
          <w:szCs w:val="20"/>
        </w:rPr>
        <w:t xml:space="preserve">в) предмет экономики; </w:t>
      </w:r>
    </w:p>
    <w:p w14:paraId="74FA10DC" w14:textId="77777777" w:rsidR="00FE66E6" w:rsidRPr="00747C5E" w:rsidRDefault="00FE66E6" w:rsidP="00747C5E">
      <w:pPr>
        <w:pStyle w:val="Default"/>
        <w:tabs>
          <w:tab w:val="left" w:pos="426"/>
        </w:tabs>
        <w:rPr>
          <w:color w:val="2F5496" w:themeColor="accent1" w:themeShade="BF"/>
          <w:sz w:val="20"/>
          <w:szCs w:val="20"/>
        </w:rPr>
      </w:pPr>
      <w:r w:rsidRPr="00747C5E">
        <w:rPr>
          <w:color w:val="2F5496" w:themeColor="accent1" w:themeShade="BF"/>
          <w:sz w:val="20"/>
          <w:szCs w:val="20"/>
        </w:rPr>
        <w:t xml:space="preserve">г) нормативная экономика; </w:t>
      </w:r>
    </w:p>
    <w:p w14:paraId="3865B565" w14:textId="77777777" w:rsidR="00FE66E6" w:rsidRPr="00747C5E" w:rsidRDefault="00FE66E6" w:rsidP="00747C5E">
      <w:pPr>
        <w:pStyle w:val="Default"/>
        <w:tabs>
          <w:tab w:val="left" w:pos="426"/>
        </w:tabs>
        <w:rPr>
          <w:color w:val="2F5496" w:themeColor="accent1" w:themeShade="BF"/>
          <w:sz w:val="20"/>
          <w:szCs w:val="20"/>
        </w:rPr>
      </w:pPr>
      <w:r w:rsidRPr="00747C5E">
        <w:rPr>
          <w:color w:val="2F5496" w:themeColor="accent1" w:themeShade="BF"/>
          <w:sz w:val="20"/>
          <w:szCs w:val="20"/>
        </w:rPr>
        <w:t xml:space="preserve">д) редкость. </w:t>
      </w:r>
    </w:p>
    <w:p w14:paraId="30ECA5B4" w14:textId="77777777" w:rsidR="00FE66E6" w:rsidRPr="00747C5E" w:rsidRDefault="00FE66E6" w:rsidP="00747C5E">
      <w:pPr>
        <w:pStyle w:val="Default"/>
        <w:tabs>
          <w:tab w:val="left" w:pos="426"/>
        </w:tabs>
        <w:rPr>
          <w:color w:val="2F5496" w:themeColor="accent1" w:themeShade="BF"/>
          <w:sz w:val="20"/>
          <w:szCs w:val="20"/>
        </w:rPr>
      </w:pPr>
    </w:p>
    <w:p w14:paraId="019DC535" w14:textId="77777777" w:rsidR="00FE66E6" w:rsidRPr="00747C5E" w:rsidRDefault="00FE66E6" w:rsidP="00747C5E">
      <w:pPr>
        <w:pStyle w:val="Default"/>
        <w:tabs>
          <w:tab w:val="left" w:pos="426"/>
        </w:tabs>
        <w:rPr>
          <w:color w:val="2F5496" w:themeColor="accent1" w:themeShade="BF"/>
          <w:sz w:val="20"/>
          <w:szCs w:val="20"/>
        </w:rPr>
      </w:pPr>
      <w:r w:rsidRPr="00747C5E">
        <w:rPr>
          <w:color w:val="2F5496" w:themeColor="accent1" w:themeShade="BF"/>
          <w:sz w:val="20"/>
          <w:szCs w:val="20"/>
        </w:rPr>
        <w:t xml:space="preserve">1. Направление в экономической науке, основанное на оценочных суждениях относительно того, каковы должны быть цели экономического развития, экономической политики, какой должна быть экономика. </w:t>
      </w:r>
    </w:p>
    <w:p w14:paraId="1CA33B6D" w14:textId="77777777" w:rsidR="00FE66E6" w:rsidRPr="00747C5E" w:rsidRDefault="00FE66E6" w:rsidP="00747C5E">
      <w:pPr>
        <w:pStyle w:val="Default"/>
        <w:tabs>
          <w:tab w:val="left" w:pos="426"/>
        </w:tabs>
        <w:rPr>
          <w:color w:val="2F5496" w:themeColor="accent1" w:themeShade="BF"/>
          <w:sz w:val="20"/>
          <w:szCs w:val="20"/>
        </w:rPr>
      </w:pPr>
      <w:r w:rsidRPr="00747C5E">
        <w:rPr>
          <w:color w:val="2F5496" w:themeColor="accent1" w:themeShade="BF"/>
          <w:sz w:val="20"/>
          <w:szCs w:val="20"/>
        </w:rPr>
        <w:t xml:space="preserve">2. Ограниченность ресурсов, необходимых для удовлетворения безграничных материальных потребностей людей. </w:t>
      </w:r>
    </w:p>
    <w:p w14:paraId="3D2B8EC7" w14:textId="77777777" w:rsidR="00FE66E6" w:rsidRPr="00747C5E" w:rsidRDefault="00FE66E6" w:rsidP="00747C5E">
      <w:pPr>
        <w:pStyle w:val="Default"/>
        <w:tabs>
          <w:tab w:val="left" w:pos="426"/>
        </w:tabs>
        <w:rPr>
          <w:color w:val="2F5496" w:themeColor="accent1" w:themeShade="BF"/>
          <w:sz w:val="20"/>
          <w:szCs w:val="20"/>
        </w:rPr>
      </w:pPr>
      <w:r w:rsidRPr="00747C5E">
        <w:rPr>
          <w:color w:val="2F5496" w:themeColor="accent1" w:themeShade="BF"/>
          <w:sz w:val="20"/>
          <w:szCs w:val="20"/>
        </w:rPr>
        <w:t xml:space="preserve">3. Раздел экономики, изучающий характер поведения обособленных экономических субъектов, отдельные рынки, цены, принципы эффективного поведения продавцов и покупателей. </w:t>
      </w:r>
    </w:p>
    <w:p w14:paraId="4B1146E4" w14:textId="77777777" w:rsidR="00FE66E6" w:rsidRPr="00747C5E" w:rsidRDefault="00FE66E6" w:rsidP="00747C5E">
      <w:pPr>
        <w:pStyle w:val="Default"/>
        <w:tabs>
          <w:tab w:val="left" w:pos="426"/>
        </w:tabs>
        <w:rPr>
          <w:color w:val="2F5496" w:themeColor="accent1" w:themeShade="BF"/>
          <w:sz w:val="20"/>
          <w:szCs w:val="20"/>
        </w:rPr>
      </w:pPr>
      <w:r w:rsidRPr="00747C5E">
        <w:rPr>
          <w:color w:val="2F5496" w:themeColor="accent1" w:themeShade="BF"/>
          <w:sz w:val="20"/>
          <w:szCs w:val="20"/>
        </w:rPr>
        <w:t xml:space="preserve">4. Изучение эффективного использования ограниченных производственных ресурсов, необходимых для удовлетворения потребностей общества. </w:t>
      </w:r>
    </w:p>
    <w:p w14:paraId="70D96BD9" w14:textId="77777777" w:rsidR="00FE66E6" w:rsidRPr="00747C5E" w:rsidRDefault="00FE66E6" w:rsidP="00747C5E">
      <w:pPr>
        <w:pStyle w:val="Default"/>
        <w:tabs>
          <w:tab w:val="left" w:pos="426"/>
        </w:tabs>
        <w:rPr>
          <w:color w:val="2F5496" w:themeColor="accent1" w:themeShade="BF"/>
          <w:sz w:val="20"/>
          <w:szCs w:val="20"/>
        </w:rPr>
      </w:pPr>
      <w:r w:rsidRPr="00747C5E">
        <w:rPr>
          <w:color w:val="2F5496" w:themeColor="accent1" w:themeShade="BF"/>
          <w:sz w:val="20"/>
          <w:szCs w:val="20"/>
        </w:rPr>
        <w:t xml:space="preserve">5. Часть экономической теории, которая исследует экономику как целостную систему, определяет цели и инструменты экономической политики. </w:t>
      </w:r>
    </w:p>
    <w:p w14:paraId="600B478F" w14:textId="77777777" w:rsidR="00FE66E6" w:rsidRPr="00747C5E" w:rsidRDefault="00FE66E6" w:rsidP="00747C5E">
      <w:pPr>
        <w:pStyle w:val="Default"/>
        <w:tabs>
          <w:tab w:val="left" w:pos="426"/>
        </w:tabs>
        <w:rPr>
          <w:b/>
          <w:color w:val="2F5496" w:themeColor="accent1" w:themeShade="BF"/>
          <w:sz w:val="20"/>
          <w:szCs w:val="20"/>
          <w:highlight w:val="yellow"/>
        </w:rPr>
      </w:pPr>
    </w:p>
    <w:p w14:paraId="46D56E5C" w14:textId="76771291" w:rsidR="00FE66E6" w:rsidRPr="00747C5E" w:rsidRDefault="00747C5E" w:rsidP="00747C5E">
      <w:pPr>
        <w:pStyle w:val="Default"/>
        <w:tabs>
          <w:tab w:val="left" w:pos="426"/>
        </w:tabs>
        <w:rPr>
          <w:b/>
          <w:color w:val="538135" w:themeColor="accent6" w:themeShade="BF"/>
          <w:sz w:val="20"/>
          <w:szCs w:val="20"/>
        </w:rPr>
      </w:pPr>
      <w:r w:rsidRPr="00747C5E">
        <w:rPr>
          <w:b/>
          <w:color w:val="538135" w:themeColor="accent6" w:themeShade="BF"/>
          <w:sz w:val="20"/>
          <w:szCs w:val="20"/>
        </w:rPr>
        <w:lastRenderedPageBreak/>
        <w:t>2)</w:t>
      </w:r>
      <w:r w:rsidR="00FE66E6" w:rsidRPr="00747C5E">
        <w:rPr>
          <w:b/>
          <w:color w:val="538135" w:themeColor="accent6" w:themeShade="BF"/>
          <w:sz w:val="20"/>
          <w:szCs w:val="20"/>
        </w:rPr>
        <w:t xml:space="preserve">К терминам или понятиям, обозначенным буквами, найдите правильный ответ, обозначенный цифрами: </w:t>
      </w:r>
    </w:p>
    <w:p w14:paraId="04F7949F" w14:textId="77777777" w:rsidR="00FE66E6" w:rsidRPr="00747C5E" w:rsidRDefault="00FE66E6" w:rsidP="00747C5E">
      <w:pPr>
        <w:pStyle w:val="Default"/>
        <w:tabs>
          <w:tab w:val="left" w:pos="426"/>
        </w:tabs>
        <w:rPr>
          <w:color w:val="538135" w:themeColor="accent6" w:themeShade="BF"/>
          <w:sz w:val="20"/>
          <w:szCs w:val="20"/>
        </w:rPr>
      </w:pPr>
      <w:r w:rsidRPr="00747C5E">
        <w:rPr>
          <w:color w:val="538135" w:themeColor="accent6" w:themeShade="BF"/>
          <w:sz w:val="20"/>
          <w:szCs w:val="20"/>
        </w:rPr>
        <w:t xml:space="preserve">а) денежный рынок; </w:t>
      </w:r>
    </w:p>
    <w:p w14:paraId="290D3908" w14:textId="77777777" w:rsidR="00FE66E6" w:rsidRPr="00747C5E" w:rsidRDefault="00FE66E6" w:rsidP="00747C5E">
      <w:pPr>
        <w:pStyle w:val="Default"/>
        <w:tabs>
          <w:tab w:val="left" w:pos="426"/>
        </w:tabs>
        <w:rPr>
          <w:color w:val="538135" w:themeColor="accent6" w:themeShade="BF"/>
          <w:sz w:val="20"/>
          <w:szCs w:val="20"/>
        </w:rPr>
      </w:pPr>
      <w:r w:rsidRPr="00747C5E">
        <w:rPr>
          <w:color w:val="538135" w:themeColor="accent6" w:themeShade="BF"/>
          <w:sz w:val="20"/>
          <w:szCs w:val="20"/>
        </w:rPr>
        <w:t xml:space="preserve">б) спрос на деньги для сделок; </w:t>
      </w:r>
    </w:p>
    <w:p w14:paraId="7B51B441" w14:textId="77777777" w:rsidR="00FE66E6" w:rsidRPr="00747C5E" w:rsidRDefault="00FE66E6" w:rsidP="00747C5E">
      <w:pPr>
        <w:pStyle w:val="Default"/>
        <w:tabs>
          <w:tab w:val="left" w:pos="426"/>
        </w:tabs>
        <w:rPr>
          <w:color w:val="538135" w:themeColor="accent6" w:themeShade="BF"/>
          <w:sz w:val="20"/>
          <w:szCs w:val="20"/>
        </w:rPr>
      </w:pPr>
      <w:r w:rsidRPr="00747C5E">
        <w:rPr>
          <w:color w:val="538135" w:themeColor="accent6" w:themeShade="BF"/>
          <w:sz w:val="20"/>
          <w:szCs w:val="20"/>
        </w:rPr>
        <w:t xml:space="preserve">в) коммерческий банк; </w:t>
      </w:r>
    </w:p>
    <w:p w14:paraId="087D2557" w14:textId="77777777" w:rsidR="00FE66E6" w:rsidRPr="00747C5E" w:rsidRDefault="00FE66E6" w:rsidP="00747C5E">
      <w:pPr>
        <w:pStyle w:val="Default"/>
        <w:tabs>
          <w:tab w:val="left" w:pos="426"/>
        </w:tabs>
        <w:rPr>
          <w:color w:val="538135" w:themeColor="accent6" w:themeShade="BF"/>
          <w:sz w:val="20"/>
          <w:szCs w:val="20"/>
        </w:rPr>
      </w:pPr>
      <w:r w:rsidRPr="00747C5E">
        <w:rPr>
          <w:color w:val="538135" w:themeColor="accent6" w:themeShade="BF"/>
          <w:sz w:val="20"/>
          <w:szCs w:val="20"/>
        </w:rPr>
        <w:t xml:space="preserve">г) активные операции банка; </w:t>
      </w:r>
    </w:p>
    <w:p w14:paraId="440E3AAB" w14:textId="77777777" w:rsidR="00FE66E6" w:rsidRPr="00747C5E" w:rsidRDefault="00FE66E6" w:rsidP="00747C5E">
      <w:pPr>
        <w:pStyle w:val="Default"/>
        <w:tabs>
          <w:tab w:val="left" w:pos="426"/>
        </w:tabs>
        <w:rPr>
          <w:color w:val="538135" w:themeColor="accent6" w:themeShade="BF"/>
          <w:sz w:val="20"/>
          <w:szCs w:val="20"/>
        </w:rPr>
      </w:pPr>
      <w:r w:rsidRPr="00747C5E">
        <w:rPr>
          <w:color w:val="538135" w:themeColor="accent6" w:themeShade="BF"/>
          <w:sz w:val="20"/>
          <w:szCs w:val="20"/>
        </w:rPr>
        <w:t xml:space="preserve">д) пассивные операции банка. </w:t>
      </w:r>
    </w:p>
    <w:p w14:paraId="70ED9792" w14:textId="77777777" w:rsidR="00FE66E6" w:rsidRPr="00747C5E" w:rsidRDefault="00FE66E6" w:rsidP="00747C5E">
      <w:pPr>
        <w:pStyle w:val="Default"/>
        <w:tabs>
          <w:tab w:val="left" w:pos="426"/>
        </w:tabs>
        <w:rPr>
          <w:color w:val="538135" w:themeColor="accent6" w:themeShade="BF"/>
          <w:sz w:val="20"/>
          <w:szCs w:val="20"/>
        </w:rPr>
      </w:pPr>
    </w:p>
    <w:p w14:paraId="65DCB9FE" w14:textId="77777777" w:rsidR="00FE66E6" w:rsidRPr="00747C5E" w:rsidRDefault="00FE66E6" w:rsidP="00747C5E">
      <w:pPr>
        <w:pStyle w:val="Default"/>
        <w:tabs>
          <w:tab w:val="left" w:pos="426"/>
        </w:tabs>
        <w:rPr>
          <w:color w:val="538135" w:themeColor="accent6" w:themeShade="BF"/>
          <w:sz w:val="20"/>
          <w:szCs w:val="20"/>
        </w:rPr>
      </w:pPr>
      <w:r w:rsidRPr="00747C5E">
        <w:rPr>
          <w:color w:val="538135" w:themeColor="accent6" w:themeShade="BF"/>
          <w:sz w:val="20"/>
          <w:szCs w:val="20"/>
        </w:rPr>
        <w:t xml:space="preserve">1. Операции, посредством которых банки формируют свои ресурсы для проведения активных операций. </w:t>
      </w:r>
    </w:p>
    <w:p w14:paraId="5FD82C26" w14:textId="77777777" w:rsidR="00FE66E6" w:rsidRPr="00747C5E" w:rsidRDefault="00FE66E6" w:rsidP="00747C5E">
      <w:pPr>
        <w:pStyle w:val="Default"/>
        <w:tabs>
          <w:tab w:val="left" w:pos="426"/>
        </w:tabs>
        <w:rPr>
          <w:color w:val="538135" w:themeColor="accent6" w:themeShade="BF"/>
          <w:sz w:val="20"/>
          <w:szCs w:val="20"/>
        </w:rPr>
      </w:pPr>
      <w:r w:rsidRPr="00747C5E">
        <w:rPr>
          <w:color w:val="538135" w:themeColor="accent6" w:themeShade="BF"/>
          <w:sz w:val="20"/>
          <w:szCs w:val="20"/>
        </w:rPr>
        <w:t xml:space="preserve">2. Рынок, на котором спрос на деньги и предложение денег определяется уровнем процентной ставки. </w:t>
      </w:r>
    </w:p>
    <w:p w14:paraId="032296B5" w14:textId="77777777" w:rsidR="00FE66E6" w:rsidRPr="00747C5E" w:rsidRDefault="00FE66E6" w:rsidP="00747C5E">
      <w:pPr>
        <w:pStyle w:val="Default"/>
        <w:tabs>
          <w:tab w:val="left" w:pos="426"/>
        </w:tabs>
        <w:rPr>
          <w:color w:val="538135" w:themeColor="accent6" w:themeShade="BF"/>
          <w:sz w:val="20"/>
          <w:szCs w:val="20"/>
        </w:rPr>
      </w:pPr>
      <w:r w:rsidRPr="00747C5E">
        <w:rPr>
          <w:color w:val="538135" w:themeColor="accent6" w:themeShade="BF"/>
          <w:sz w:val="20"/>
          <w:szCs w:val="20"/>
        </w:rPr>
        <w:t xml:space="preserve">3. Количество денег, которое необходимо для использования в качестве средства обращения, изменяется в прямой зависимости от изменения номинальной величины ВНП. </w:t>
      </w:r>
    </w:p>
    <w:p w14:paraId="60FC5C9E" w14:textId="77777777" w:rsidR="00FE66E6" w:rsidRPr="00747C5E" w:rsidRDefault="00FE66E6" w:rsidP="00747C5E">
      <w:pPr>
        <w:pStyle w:val="Default"/>
        <w:tabs>
          <w:tab w:val="left" w:pos="426"/>
        </w:tabs>
        <w:rPr>
          <w:color w:val="538135" w:themeColor="accent6" w:themeShade="BF"/>
          <w:sz w:val="20"/>
          <w:szCs w:val="20"/>
        </w:rPr>
      </w:pPr>
      <w:r w:rsidRPr="00747C5E">
        <w:rPr>
          <w:color w:val="538135" w:themeColor="accent6" w:themeShade="BF"/>
          <w:sz w:val="20"/>
          <w:szCs w:val="20"/>
        </w:rPr>
        <w:t xml:space="preserve">4. Операции, посредством которых банки размещают денежные ресурсы, имеющиеся в их распоряжении. </w:t>
      </w:r>
    </w:p>
    <w:p w14:paraId="4C7A0273" w14:textId="77777777" w:rsidR="00FE66E6" w:rsidRPr="00747C5E" w:rsidRDefault="00FE66E6" w:rsidP="00747C5E">
      <w:pPr>
        <w:pStyle w:val="Default"/>
        <w:tabs>
          <w:tab w:val="left" w:pos="426"/>
        </w:tabs>
        <w:rPr>
          <w:color w:val="538135" w:themeColor="accent6" w:themeShade="BF"/>
          <w:sz w:val="20"/>
          <w:szCs w:val="20"/>
        </w:rPr>
      </w:pPr>
      <w:r w:rsidRPr="00747C5E">
        <w:rPr>
          <w:color w:val="538135" w:themeColor="accent6" w:themeShade="BF"/>
          <w:sz w:val="20"/>
          <w:szCs w:val="20"/>
        </w:rPr>
        <w:t xml:space="preserve">5. Кредитно-денежный институт, предоставляющий широкий диапазон услуг по привлечению и размещению денежных средств, ради получения прибыли. </w:t>
      </w:r>
    </w:p>
    <w:p w14:paraId="7FBCD994" w14:textId="77777777" w:rsidR="00FE66E6" w:rsidRPr="00747C5E" w:rsidRDefault="00FE66E6" w:rsidP="00747C5E">
      <w:pPr>
        <w:pStyle w:val="Default"/>
        <w:tabs>
          <w:tab w:val="left" w:pos="426"/>
        </w:tabs>
        <w:rPr>
          <w:sz w:val="20"/>
          <w:szCs w:val="20"/>
        </w:rPr>
      </w:pPr>
    </w:p>
    <w:p w14:paraId="0AF400E0" w14:textId="77777777" w:rsidR="00FE66E6" w:rsidRPr="00747C5E" w:rsidRDefault="00FE66E6" w:rsidP="00747C5E">
      <w:pPr>
        <w:tabs>
          <w:tab w:val="left" w:pos="426"/>
        </w:tabs>
        <w:spacing w:after="0" w:line="240" w:lineRule="auto"/>
        <w:jc w:val="both"/>
        <w:rPr>
          <w:rFonts w:ascii="Times New Roman" w:eastAsia="Times New Roman" w:hAnsi="Times New Roman" w:cs="Times New Roman"/>
          <w:i/>
          <w:color w:val="7030A0"/>
          <w:sz w:val="20"/>
          <w:szCs w:val="20"/>
          <w:u w:val="single"/>
          <w:lang w:eastAsia="ru-RU"/>
        </w:rPr>
      </w:pPr>
      <w:r w:rsidRPr="00747C5E">
        <w:rPr>
          <w:rFonts w:ascii="Times New Roman" w:eastAsia="Times New Roman" w:hAnsi="Times New Roman" w:cs="Times New Roman"/>
          <w:b/>
          <w:i/>
          <w:iCs/>
          <w:color w:val="7030A0"/>
          <w:sz w:val="20"/>
          <w:szCs w:val="20"/>
          <w:u w:val="single"/>
          <w:lang w:eastAsia="ru-RU"/>
        </w:rPr>
        <w:t>Задание 3.</w:t>
      </w:r>
    </w:p>
    <w:p w14:paraId="4DD23976" w14:textId="77777777" w:rsidR="00FE66E6" w:rsidRPr="00747C5E" w:rsidRDefault="00FE66E6" w:rsidP="00747C5E">
      <w:pPr>
        <w:pStyle w:val="Default"/>
        <w:tabs>
          <w:tab w:val="left" w:pos="426"/>
        </w:tabs>
        <w:rPr>
          <w:b/>
          <w:sz w:val="20"/>
          <w:szCs w:val="20"/>
        </w:rPr>
      </w:pPr>
      <w:r w:rsidRPr="00747C5E">
        <w:rPr>
          <w:b/>
          <w:sz w:val="20"/>
          <w:szCs w:val="20"/>
        </w:rPr>
        <w:t xml:space="preserve">ТЕСТЫ </w:t>
      </w:r>
    </w:p>
    <w:p w14:paraId="14F34487" w14:textId="77777777" w:rsidR="00FE66E6" w:rsidRPr="00747C5E" w:rsidRDefault="00FE66E6" w:rsidP="00747C5E">
      <w:pPr>
        <w:pStyle w:val="Default"/>
        <w:tabs>
          <w:tab w:val="left" w:pos="426"/>
        </w:tabs>
        <w:rPr>
          <w:b/>
          <w:color w:val="2F5496" w:themeColor="accent1" w:themeShade="BF"/>
          <w:sz w:val="20"/>
          <w:szCs w:val="20"/>
        </w:rPr>
      </w:pPr>
      <w:r w:rsidRPr="00747C5E">
        <w:rPr>
          <w:b/>
          <w:color w:val="2F5496" w:themeColor="accent1" w:themeShade="BF"/>
          <w:sz w:val="20"/>
          <w:szCs w:val="20"/>
        </w:rPr>
        <w:t xml:space="preserve">1 В «классическую школу» экономической теории не входят труды: </w:t>
      </w:r>
    </w:p>
    <w:p w14:paraId="5398AEA8" w14:textId="77777777" w:rsidR="00FE66E6" w:rsidRPr="00747C5E" w:rsidRDefault="00FE66E6" w:rsidP="00747C5E">
      <w:pPr>
        <w:pStyle w:val="Default"/>
        <w:tabs>
          <w:tab w:val="left" w:pos="426"/>
        </w:tabs>
        <w:rPr>
          <w:color w:val="2F5496" w:themeColor="accent1" w:themeShade="BF"/>
          <w:sz w:val="20"/>
          <w:szCs w:val="20"/>
        </w:rPr>
      </w:pPr>
      <w:r w:rsidRPr="00747C5E">
        <w:rPr>
          <w:color w:val="2F5496" w:themeColor="accent1" w:themeShade="BF"/>
          <w:sz w:val="20"/>
          <w:szCs w:val="20"/>
        </w:rPr>
        <w:t xml:space="preserve">а) В. Петти; </w:t>
      </w:r>
    </w:p>
    <w:p w14:paraId="2371450A" w14:textId="77777777" w:rsidR="00FE66E6" w:rsidRPr="00747C5E" w:rsidRDefault="00FE66E6" w:rsidP="00747C5E">
      <w:pPr>
        <w:pStyle w:val="Default"/>
        <w:tabs>
          <w:tab w:val="left" w:pos="426"/>
        </w:tabs>
        <w:rPr>
          <w:color w:val="2F5496" w:themeColor="accent1" w:themeShade="BF"/>
          <w:sz w:val="20"/>
          <w:szCs w:val="20"/>
        </w:rPr>
      </w:pPr>
      <w:r w:rsidRPr="00747C5E">
        <w:rPr>
          <w:color w:val="2F5496" w:themeColor="accent1" w:themeShade="BF"/>
          <w:sz w:val="20"/>
          <w:szCs w:val="20"/>
        </w:rPr>
        <w:t xml:space="preserve">б) К. Маркса; </w:t>
      </w:r>
    </w:p>
    <w:p w14:paraId="4B725A96" w14:textId="77777777" w:rsidR="00FE66E6" w:rsidRPr="00747C5E" w:rsidRDefault="00FE66E6" w:rsidP="00747C5E">
      <w:pPr>
        <w:pStyle w:val="Default"/>
        <w:tabs>
          <w:tab w:val="left" w:pos="426"/>
        </w:tabs>
        <w:rPr>
          <w:color w:val="2F5496" w:themeColor="accent1" w:themeShade="BF"/>
          <w:sz w:val="20"/>
          <w:szCs w:val="20"/>
        </w:rPr>
      </w:pPr>
      <w:r w:rsidRPr="00747C5E">
        <w:rPr>
          <w:color w:val="2F5496" w:themeColor="accent1" w:themeShade="BF"/>
          <w:sz w:val="20"/>
          <w:szCs w:val="20"/>
        </w:rPr>
        <w:t xml:space="preserve">в) д. Рикардо; </w:t>
      </w:r>
    </w:p>
    <w:p w14:paraId="7D0A110B" w14:textId="77777777" w:rsidR="00FE66E6" w:rsidRPr="00747C5E" w:rsidRDefault="00FE66E6" w:rsidP="00747C5E">
      <w:pPr>
        <w:pStyle w:val="Default"/>
        <w:tabs>
          <w:tab w:val="left" w:pos="426"/>
        </w:tabs>
        <w:rPr>
          <w:color w:val="2F5496" w:themeColor="accent1" w:themeShade="BF"/>
          <w:sz w:val="20"/>
          <w:szCs w:val="20"/>
        </w:rPr>
      </w:pPr>
      <w:r w:rsidRPr="00747C5E">
        <w:rPr>
          <w:color w:val="2F5496" w:themeColor="accent1" w:themeShade="BF"/>
          <w:sz w:val="20"/>
          <w:szCs w:val="20"/>
        </w:rPr>
        <w:t xml:space="preserve">г) А. Маршалла. </w:t>
      </w:r>
    </w:p>
    <w:p w14:paraId="063CCA10" w14:textId="77777777" w:rsidR="00FE66E6" w:rsidRPr="00747C5E" w:rsidRDefault="00FE66E6" w:rsidP="00747C5E">
      <w:pPr>
        <w:pStyle w:val="Default"/>
        <w:tabs>
          <w:tab w:val="left" w:pos="426"/>
        </w:tabs>
        <w:rPr>
          <w:sz w:val="20"/>
          <w:szCs w:val="20"/>
        </w:rPr>
      </w:pPr>
    </w:p>
    <w:p w14:paraId="65206D0D" w14:textId="77777777" w:rsidR="00FE66E6" w:rsidRPr="00747C5E" w:rsidRDefault="00FE66E6" w:rsidP="00747C5E">
      <w:pPr>
        <w:pStyle w:val="Default"/>
        <w:tabs>
          <w:tab w:val="left" w:pos="426"/>
        </w:tabs>
        <w:rPr>
          <w:b/>
          <w:color w:val="538135" w:themeColor="accent6" w:themeShade="BF"/>
          <w:sz w:val="20"/>
          <w:szCs w:val="20"/>
        </w:rPr>
      </w:pPr>
      <w:r w:rsidRPr="00747C5E">
        <w:rPr>
          <w:b/>
          <w:color w:val="538135" w:themeColor="accent6" w:themeShade="BF"/>
          <w:sz w:val="20"/>
          <w:szCs w:val="20"/>
        </w:rPr>
        <w:t xml:space="preserve">2 Выберите наиболее полное определение предмета экономической теории: </w:t>
      </w:r>
    </w:p>
    <w:p w14:paraId="28047021" w14:textId="77777777" w:rsidR="00FE66E6" w:rsidRPr="00747C5E" w:rsidRDefault="00FE66E6" w:rsidP="00747C5E">
      <w:pPr>
        <w:pStyle w:val="Default"/>
        <w:tabs>
          <w:tab w:val="left" w:pos="426"/>
        </w:tabs>
        <w:rPr>
          <w:color w:val="538135" w:themeColor="accent6" w:themeShade="BF"/>
          <w:sz w:val="20"/>
          <w:szCs w:val="20"/>
        </w:rPr>
      </w:pPr>
      <w:r w:rsidRPr="00747C5E">
        <w:rPr>
          <w:color w:val="538135" w:themeColor="accent6" w:themeShade="BF"/>
          <w:sz w:val="20"/>
          <w:szCs w:val="20"/>
        </w:rPr>
        <w:t xml:space="preserve">а) экономика изучает производство и занятость; </w:t>
      </w:r>
    </w:p>
    <w:p w14:paraId="4D4E64C0" w14:textId="77777777" w:rsidR="00FE66E6" w:rsidRPr="00747C5E" w:rsidRDefault="00FE66E6" w:rsidP="00747C5E">
      <w:pPr>
        <w:pStyle w:val="Default"/>
        <w:tabs>
          <w:tab w:val="left" w:pos="426"/>
        </w:tabs>
        <w:rPr>
          <w:color w:val="538135" w:themeColor="accent6" w:themeShade="BF"/>
          <w:sz w:val="20"/>
          <w:szCs w:val="20"/>
        </w:rPr>
      </w:pPr>
      <w:r w:rsidRPr="00747C5E">
        <w:rPr>
          <w:color w:val="538135" w:themeColor="accent6" w:themeShade="BF"/>
          <w:sz w:val="20"/>
          <w:szCs w:val="20"/>
        </w:rPr>
        <w:t xml:space="preserve">б) экономика изучает цены, принципы ценообразования, рынок; </w:t>
      </w:r>
    </w:p>
    <w:p w14:paraId="537BED85" w14:textId="77777777" w:rsidR="00FE66E6" w:rsidRPr="00747C5E" w:rsidRDefault="00FE66E6" w:rsidP="00747C5E">
      <w:pPr>
        <w:pStyle w:val="Default"/>
        <w:tabs>
          <w:tab w:val="left" w:pos="426"/>
        </w:tabs>
        <w:rPr>
          <w:color w:val="538135" w:themeColor="accent6" w:themeShade="BF"/>
          <w:sz w:val="20"/>
          <w:szCs w:val="20"/>
        </w:rPr>
      </w:pPr>
      <w:r w:rsidRPr="00747C5E">
        <w:rPr>
          <w:color w:val="538135" w:themeColor="accent6" w:themeShade="BF"/>
          <w:sz w:val="20"/>
          <w:szCs w:val="20"/>
        </w:rPr>
        <w:t xml:space="preserve">в) экономика изучает рациональное использование ограниченных ресурсов для удовлетворения потребностей; </w:t>
      </w:r>
    </w:p>
    <w:p w14:paraId="5453E400" w14:textId="77777777" w:rsidR="00FE66E6" w:rsidRPr="00747C5E" w:rsidRDefault="00FE66E6" w:rsidP="00747C5E">
      <w:pPr>
        <w:pStyle w:val="Default"/>
        <w:tabs>
          <w:tab w:val="left" w:pos="426"/>
        </w:tabs>
        <w:rPr>
          <w:sz w:val="20"/>
          <w:szCs w:val="20"/>
        </w:rPr>
      </w:pPr>
      <w:r w:rsidRPr="00747C5E">
        <w:rPr>
          <w:color w:val="538135" w:themeColor="accent6" w:themeShade="BF"/>
          <w:sz w:val="20"/>
          <w:szCs w:val="20"/>
        </w:rPr>
        <w:t>г) экономика изучает деньги, кредит, банковскую и финансовую деятельность</w:t>
      </w:r>
      <w:r w:rsidRPr="00747C5E">
        <w:rPr>
          <w:sz w:val="20"/>
          <w:szCs w:val="20"/>
        </w:rPr>
        <w:t xml:space="preserve">. </w:t>
      </w:r>
    </w:p>
    <w:p w14:paraId="315EC84A" w14:textId="77777777" w:rsidR="00FE66E6" w:rsidRPr="00747C5E" w:rsidRDefault="00FE66E6" w:rsidP="00747C5E">
      <w:pPr>
        <w:pStyle w:val="Default"/>
        <w:tabs>
          <w:tab w:val="left" w:pos="426"/>
        </w:tabs>
        <w:rPr>
          <w:b/>
          <w:color w:val="2F5496" w:themeColor="accent1" w:themeShade="BF"/>
          <w:sz w:val="20"/>
          <w:szCs w:val="20"/>
        </w:rPr>
      </w:pPr>
      <w:r w:rsidRPr="00747C5E">
        <w:rPr>
          <w:b/>
          <w:color w:val="2F5496" w:themeColor="accent1" w:themeShade="BF"/>
          <w:sz w:val="20"/>
          <w:szCs w:val="20"/>
        </w:rPr>
        <w:t xml:space="preserve">3 Кто из ученых первым поставил вопрос об экономике как самостоятельной науке: </w:t>
      </w:r>
    </w:p>
    <w:p w14:paraId="1C369521" w14:textId="77777777" w:rsidR="00FE66E6" w:rsidRPr="00747C5E" w:rsidRDefault="00FE66E6" w:rsidP="00747C5E">
      <w:pPr>
        <w:pStyle w:val="Default"/>
        <w:tabs>
          <w:tab w:val="left" w:pos="426"/>
        </w:tabs>
        <w:rPr>
          <w:color w:val="2F5496" w:themeColor="accent1" w:themeShade="BF"/>
          <w:sz w:val="20"/>
          <w:szCs w:val="20"/>
        </w:rPr>
      </w:pPr>
      <w:r w:rsidRPr="00747C5E">
        <w:rPr>
          <w:color w:val="2F5496" w:themeColor="accent1" w:themeShade="BF"/>
          <w:sz w:val="20"/>
          <w:szCs w:val="20"/>
        </w:rPr>
        <w:t xml:space="preserve">а) Аристотель; </w:t>
      </w:r>
    </w:p>
    <w:p w14:paraId="7503C915" w14:textId="77777777" w:rsidR="00FE66E6" w:rsidRPr="00747C5E" w:rsidRDefault="00FE66E6" w:rsidP="00747C5E">
      <w:pPr>
        <w:pStyle w:val="Default"/>
        <w:tabs>
          <w:tab w:val="left" w:pos="426"/>
        </w:tabs>
        <w:rPr>
          <w:color w:val="2F5496" w:themeColor="accent1" w:themeShade="BF"/>
          <w:sz w:val="20"/>
          <w:szCs w:val="20"/>
        </w:rPr>
      </w:pPr>
      <w:r w:rsidRPr="00747C5E">
        <w:rPr>
          <w:color w:val="2F5496" w:themeColor="accent1" w:themeShade="BF"/>
          <w:sz w:val="20"/>
          <w:szCs w:val="20"/>
        </w:rPr>
        <w:t xml:space="preserve">б) А. Смит; </w:t>
      </w:r>
    </w:p>
    <w:p w14:paraId="2D463061" w14:textId="77777777" w:rsidR="00FE66E6" w:rsidRPr="00747C5E" w:rsidRDefault="00FE66E6" w:rsidP="00747C5E">
      <w:pPr>
        <w:pStyle w:val="Default"/>
        <w:tabs>
          <w:tab w:val="left" w:pos="426"/>
        </w:tabs>
        <w:rPr>
          <w:color w:val="2F5496" w:themeColor="accent1" w:themeShade="BF"/>
          <w:sz w:val="20"/>
          <w:szCs w:val="20"/>
        </w:rPr>
      </w:pPr>
      <w:r w:rsidRPr="00747C5E">
        <w:rPr>
          <w:color w:val="2F5496" w:themeColor="accent1" w:themeShade="BF"/>
          <w:sz w:val="20"/>
          <w:szCs w:val="20"/>
        </w:rPr>
        <w:t xml:space="preserve">в) К. Маркс; </w:t>
      </w:r>
    </w:p>
    <w:p w14:paraId="78BAB58D" w14:textId="77777777" w:rsidR="00FE66E6" w:rsidRPr="00747C5E" w:rsidRDefault="00FE66E6" w:rsidP="00747C5E">
      <w:pPr>
        <w:pStyle w:val="Default"/>
        <w:tabs>
          <w:tab w:val="left" w:pos="426"/>
        </w:tabs>
        <w:rPr>
          <w:color w:val="2F5496" w:themeColor="accent1" w:themeShade="BF"/>
          <w:sz w:val="20"/>
          <w:szCs w:val="20"/>
        </w:rPr>
      </w:pPr>
      <w:r w:rsidRPr="00747C5E">
        <w:rPr>
          <w:color w:val="2F5496" w:themeColor="accent1" w:themeShade="BF"/>
          <w:sz w:val="20"/>
          <w:szCs w:val="20"/>
        </w:rPr>
        <w:t xml:space="preserve">г) А. </w:t>
      </w:r>
      <w:proofErr w:type="spellStart"/>
      <w:r w:rsidRPr="00747C5E">
        <w:rPr>
          <w:color w:val="2F5496" w:themeColor="accent1" w:themeShade="BF"/>
          <w:sz w:val="20"/>
          <w:szCs w:val="20"/>
        </w:rPr>
        <w:t>Монкретьен</w:t>
      </w:r>
      <w:proofErr w:type="spellEnd"/>
      <w:r w:rsidRPr="00747C5E">
        <w:rPr>
          <w:color w:val="2F5496" w:themeColor="accent1" w:themeShade="BF"/>
          <w:sz w:val="20"/>
          <w:szCs w:val="20"/>
        </w:rPr>
        <w:t xml:space="preserve">? </w:t>
      </w:r>
    </w:p>
    <w:p w14:paraId="2DD3EAE5" w14:textId="77777777" w:rsidR="00FE66E6" w:rsidRPr="00747C5E" w:rsidRDefault="00FE66E6" w:rsidP="00747C5E">
      <w:pPr>
        <w:pStyle w:val="Default"/>
        <w:tabs>
          <w:tab w:val="left" w:pos="426"/>
        </w:tabs>
        <w:rPr>
          <w:b/>
          <w:color w:val="2F5496" w:themeColor="accent1" w:themeShade="BF"/>
          <w:sz w:val="20"/>
          <w:szCs w:val="20"/>
        </w:rPr>
      </w:pPr>
    </w:p>
    <w:p w14:paraId="35E712A8" w14:textId="77777777" w:rsidR="00FE66E6" w:rsidRPr="00747C5E" w:rsidRDefault="00FE66E6" w:rsidP="00747C5E">
      <w:pPr>
        <w:pStyle w:val="Default"/>
        <w:tabs>
          <w:tab w:val="left" w:pos="426"/>
        </w:tabs>
        <w:rPr>
          <w:b/>
          <w:color w:val="2F5496" w:themeColor="accent1" w:themeShade="BF"/>
          <w:sz w:val="20"/>
          <w:szCs w:val="20"/>
        </w:rPr>
      </w:pPr>
      <w:r w:rsidRPr="00747C5E">
        <w:rPr>
          <w:b/>
          <w:color w:val="2F5496" w:themeColor="accent1" w:themeShade="BF"/>
          <w:sz w:val="20"/>
          <w:szCs w:val="20"/>
        </w:rPr>
        <w:t xml:space="preserve">4 Какова экономическая цель, если общество стремится повысить эффективность функционирования народного хозяйства, располагающего ограниченными производственными ресурсами: </w:t>
      </w:r>
    </w:p>
    <w:p w14:paraId="7CC38B19" w14:textId="77777777" w:rsidR="00FE66E6" w:rsidRPr="00747C5E" w:rsidRDefault="00FE66E6" w:rsidP="00747C5E">
      <w:pPr>
        <w:pStyle w:val="Default"/>
        <w:tabs>
          <w:tab w:val="left" w:pos="426"/>
        </w:tabs>
        <w:rPr>
          <w:color w:val="2F5496" w:themeColor="accent1" w:themeShade="BF"/>
          <w:sz w:val="20"/>
          <w:szCs w:val="20"/>
        </w:rPr>
      </w:pPr>
      <w:r w:rsidRPr="00747C5E">
        <w:rPr>
          <w:color w:val="2F5496" w:themeColor="accent1" w:themeShade="BF"/>
          <w:sz w:val="20"/>
          <w:szCs w:val="20"/>
        </w:rPr>
        <w:t xml:space="preserve">а) повышение уровня потребления; </w:t>
      </w:r>
    </w:p>
    <w:p w14:paraId="74BC36A4" w14:textId="77777777" w:rsidR="00FE66E6" w:rsidRPr="00747C5E" w:rsidRDefault="00FE66E6" w:rsidP="00747C5E">
      <w:pPr>
        <w:pStyle w:val="Default"/>
        <w:tabs>
          <w:tab w:val="left" w:pos="426"/>
        </w:tabs>
        <w:rPr>
          <w:color w:val="2F5496" w:themeColor="accent1" w:themeShade="BF"/>
          <w:sz w:val="20"/>
          <w:szCs w:val="20"/>
        </w:rPr>
      </w:pPr>
      <w:r w:rsidRPr="00747C5E">
        <w:rPr>
          <w:color w:val="2F5496" w:themeColor="accent1" w:themeShade="BF"/>
          <w:sz w:val="20"/>
          <w:szCs w:val="20"/>
        </w:rPr>
        <w:t xml:space="preserve">б) достижение полной занятости; </w:t>
      </w:r>
    </w:p>
    <w:p w14:paraId="73891574" w14:textId="77777777" w:rsidR="00FE66E6" w:rsidRPr="00747C5E" w:rsidRDefault="00FE66E6" w:rsidP="00747C5E">
      <w:pPr>
        <w:pStyle w:val="Default"/>
        <w:tabs>
          <w:tab w:val="left" w:pos="426"/>
        </w:tabs>
        <w:rPr>
          <w:color w:val="2F5496" w:themeColor="accent1" w:themeShade="BF"/>
          <w:sz w:val="20"/>
          <w:szCs w:val="20"/>
        </w:rPr>
      </w:pPr>
      <w:r w:rsidRPr="00747C5E">
        <w:rPr>
          <w:color w:val="2F5496" w:themeColor="accent1" w:themeShade="BF"/>
          <w:sz w:val="20"/>
          <w:szCs w:val="20"/>
        </w:rPr>
        <w:t xml:space="preserve">в) ускорение экономического роста; </w:t>
      </w:r>
    </w:p>
    <w:p w14:paraId="6D090849" w14:textId="77777777" w:rsidR="00FE66E6" w:rsidRPr="00747C5E" w:rsidRDefault="00FE66E6" w:rsidP="00747C5E">
      <w:pPr>
        <w:pStyle w:val="Default"/>
        <w:tabs>
          <w:tab w:val="left" w:pos="426"/>
        </w:tabs>
        <w:rPr>
          <w:color w:val="2F5496" w:themeColor="accent1" w:themeShade="BF"/>
          <w:sz w:val="20"/>
          <w:szCs w:val="20"/>
        </w:rPr>
      </w:pPr>
      <w:r w:rsidRPr="00747C5E">
        <w:rPr>
          <w:color w:val="2F5496" w:themeColor="accent1" w:themeShade="BF"/>
          <w:sz w:val="20"/>
          <w:szCs w:val="20"/>
        </w:rPr>
        <w:t xml:space="preserve">г) обеспечение экономической безопасности. </w:t>
      </w:r>
    </w:p>
    <w:p w14:paraId="0E8FD02F" w14:textId="77777777" w:rsidR="00FE66E6" w:rsidRPr="00747C5E" w:rsidRDefault="00FE66E6" w:rsidP="00747C5E">
      <w:pPr>
        <w:pStyle w:val="Default"/>
        <w:tabs>
          <w:tab w:val="left" w:pos="426"/>
        </w:tabs>
        <w:rPr>
          <w:b/>
          <w:sz w:val="20"/>
          <w:szCs w:val="20"/>
        </w:rPr>
      </w:pPr>
    </w:p>
    <w:p w14:paraId="3E3251B3" w14:textId="77777777" w:rsidR="00FE66E6" w:rsidRPr="00747C5E" w:rsidRDefault="00FE66E6" w:rsidP="00747C5E">
      <w:pPr>
        <w:pStyle w:val="Default"/>
        <w:tabs>
          <w:tab w:val="left" w:pos="426"/>
        </w:tabs>
        <w:rPr>
          <w:b/>
          <w:color w:val="538135" w:themeColor="accent6" w:themeShade="BF"/>
          <w:sz w:val="20"/>
          <w:szCs w:val="20"/>
        </w:rPr>
      </w:pPr>
      <w:r w:rsidRPr="00747C5E">
        <w:rPr>
          <w:b/>
          <w:color w:val="538135" w:themeColor="accent6" w:themeShade="BF"/>
          <w:sz w:val="20"/>
          <w:szCs w:val="20"/>
        </w:rPr>
        <w:t xml:space="preserve">5 Нормативный подход используется для изучения: </w:t>
      </w:r>
    </w:p>
    <w:p w14:paraId="2B750377" w14:textId="77777777" w:rsidR="00FE66E6" w:rsidRPr="00747C5E" w:rsidRDefault="00FE66E6" w:rsidP="00747C5E">
      <w:pPr>
        <w:pStyle w:val="Default"/>
        <w:tabs>
          <w:tab w:val="left" w:pos="426"/>
        </w:tabs>
        <w:rPr>
          <w:color w:val="538135" w:themeColor="accent6" w:themeShade="BF"/>
          <w:sz w:val="20"/>
          <w:szCs w:val="20"/>
        </w:rPr>
      </w:pPr>
      <w:r w:rsidRPr="00747C5E">
        <w:rPr>
          <w:color w:val="538135" w:themeColor="accent6" w:themeShade="BF"/>
          <w:sz w:val="20"/>
          <w:szCs w:val="20"/>
        </w:rPr>
        <w:t xml:space="preserve">а) реального положения в экономике; </w:t>
      </w:r>
    </w:p>
    <w:p w14:paraId="4312B1FD" w14:textId="77777777" w:rsidR="00FE66E6" w:rsidRPr="00747C5E" w:rsidRDefault="00FE66E6" w:rsidP="00747C5E">
      <w:pPr>
        <w:pStyle w:val="Default"/>
        <w:tabs>
          <w:tab w:val="left" w:pos="426"/>
        </w:tabs>
        <w:rPr>
          <w:color w:val="538135" w:themeColor="accent6" w:themeShade="BF"/>
          <w:sz w:val="20"/>
          <w:szCs w:val="20"/>
        </w:rPr>
      </w:pPr>
      <w:r w:rsidRPr="00747C5E">
        <w:rPr>
          <w:color w:val="538135" w:themeColor="accent6" w:themeShade="BF"/>
          <w:sz w:val="20"/>
          <w:szCs w:val="20"/>
        </w:rPr>
        <w:t xml:space="preserve">б) прогрессивных тенденций; </w:t>
      </w:r>
    </w:p>
    <w:p w14:paraId="3F4314DF" w14:textId="77777777" w:rsidR="00FE66E6" w:rsidRPr="00747C5E" w:rsidRDefault="00FE66E6" w:rsidP="00747C5E">
      <w:pPr>
        <w:pStyle w:val="Default"/>
        <w:tabs>
          <w:tab w:val="left" w:pos="426"/>
        </w:tabs>
        <w:rPr>
          <w:color w:val="538135" w:themeColor="accent6" w:themeShade="BF"/>
          <w:sz w:val="20"/>
          <w:szCs w:val="20"/>
        </w:rPr>
      </w:pPr>
      <w:r w:rsidRPr="00747C5E">
        <w:rPr>
          <w:color w:val="538135" w:themeColor="accent6" w:themeShade="BF"/>
          <w:sz w:val="20"/>
          <w:szCs w:val="20"/>
        </w:rPr>
        <w:t xml:space="preserve">в) негативных тенденций; </w:t>
      </w:r>
    </w:p>
    <w:p w14:paraId="0B848050" w14:textId="77777777" w:rsidR="00FE66E6" w:rsidRPr="00747C5E" w:rsidRDefault="00FE66E6" w:rsidP="00747C5E">
      <w:pPr>
        <w:pStyle w:val="Default"/>
        <w:tabs>
          <w:tab w:val="left" w:pos="426"/>
        </w:tabs>
        <w:rPr>
          <w:color w:val="538135" w:themeColor="accent6" w:themeShade="BF"/>
          <w:sz w:val="20"/>
          <w:szCs w:val="20"/>
        </w:rPr>
      </w:pPr>
      <w:r w:rsidRPr="00747C5E">
        <w:rPr>
          <w:color w:val="538135" w:themeColor="accent6" w:themeShade="BF"/>
          <w:sz w:val="20"/>
          <w:szCs w:val="20"/>
        </w:rPr>
        <w:t xml:space="preserve">г) что должно быть; </w:t>
      </w:r>
    </w:p>
    <w:p w14:paraId="753B339B" w14:textId="77777777" w:rsidR="00FE66E6" w:rsidRPr="00747C5E" w:rsidRDefault="00FE66E6" w:rsidP="00747C5E">
      <w:pPr>
        <w:pStyle w:val="Default"/>
        <w:tabs>
          <w:tab w:val="left" w:pos="426"/>
        </w:tabs>
        <w:rPr>
          <w:color w:val="538135" w:themeColor="accent6" w:themeShade="BF"/>
          <w:sz w:val="20"/>
          <w:szCs w:val="20"/>
        </w:rPr>
      </w:pPr>
      <w:r w:rsidRPr="00747C5E">
        <w:rPr>
          <w:color w:val="538135" w:themeColor="accent6" w:themeShade="BF"/>
          <w:sz w:val="20"/>
          <w:szCs w:val="20"/>
        </w:rPr>
        <w:t xml:space="preserve">д) верно а) и б). </w:t>
      </w:r>
    </w:p>
    <w:p w14:paraId="7B37CA80" w14:textId="77777777" w:rsidR="00FE66E6" w:rsidRPr="00747C5E" w:rsidRDefault="00FE66E6" w:rsidP="00747C5E">
      <w:pPr>
        <w:pStyle w:val="Default"/>
        <w:tabs>
          <w:tab w:val="left" w:pos="426"/>
        </w:tabs>
        <w:rPr>
          <w:b/>
          <w:sz w:val="20"/>
          <w:szCs w:val="20"/>
        </w:rPr>
      </w:pPr>
    </w:p>
    <w:p w14:paraId="266080D2" w14:textId="77777777" w:rsidR="00FE66E6" w:rsidRPr="00747C5E" w:rsidRDefault="00FE66E6" w:rsidP="00747C5E">
      <w:pPr>
        <w:pStyle w:val="Default"/>
        <w:tabs>
          <w:tab w:val="left" w:pos="426"/>
        </w:tabs>
        <w:rPr>
          <w:b/>
          <w:color w:val="2F5496" w:themeColor="accent1" w:themeShade="BF"/>
          <w:sz w:val="20"/>
          <w:szCs w:val="20"/>
        </w:rPr>
      </w:pPr>
      <w:r w:rsidRPr="00747C5E">
        <w:rPr>
          <w:b/>
          <w:color w:val="2F5496" w:themeColor="accent1" w:themeShade="BF"/>
          <w:sz w:val="20"/>
          <w:szCs w:val="20"/>
        </w:rPr>
        <w:t xml:space="preserve">6 Экономические законы: </w:t>
      </w:r>
    </w:p>
    <w:p w14:paraId="5F3AB68E" w14:textId="77777777" w:rsidR="00FE66E6" w:rsidRPr="00747C5E" w:rsidRDefault="00FE66E6" w:rsidP="00747C5E">
      <w:pPr>
        <w:pStyle w:val="Default"/>
        <w:tabs>
          <w:tab w:val="left" w:pos="426"/>
        </w:tabs>
        <w:rPr>
          <w:color w:val="2F5496" w:themeColor="accent1" w:themeShade="BF"/>
          <w:sz w:val="20"/>
          <w:szCs w:val="20"/>
        </w:rPr>
      </w:pPr>
      <w:r w:rsidRPr="00747C5E">
        <w:rPr>
          <w:color w:val="2F5496" w:themeColor="accent1" w:themeShade="BF"/>
          <w:sz w:val="20"/>
          <w:szCs w:val="20"/>
        </w:rPr>
        <w:t xml:space="preserve">а) по своей природе не зависят от воли и желаний людей; </w:t>
      </w:r>
    </w:p>
    <w:p w14:paraId="6A7A3D40" w14:textId="77777777" w:rsidR="00FE66E6" w:rsidRPr="00747C5E" w:rsidRDefault="00FE66E6" w:rsidP="00747C5E">
      <w:pPr>
        <w:pStyle w:val="Default"/>
        <w:tabs>
          <w:tab w:val="left" w:pos="426"/>
        </w:tabs>
        <w:rPr>
          <w:color w:val="2F5496" w:themeColor="accent1" w:themeShade="BF"/>
          <w:sz w:val="20"/>
          <w:szCs w:val="20"/>
        </w:rPr>
      </w:pPr>
      <w:r w:rsidRPr="00747C5E">
        <w:rPr>
          <w:color w:val="2F5496" w:themeColor="accent1" w:themeShade="BF"/>
          <w:sz w:val="20"/>
          <w:szCs w:val="20"/>
        </w:rPr>
        <w:t xml:space="preserve">б) люди могут их изменять; </w:t>
      </w:r>
    </w:p>
    <w:p w14:paraId="6E8CAE04" w14:textId="77777777" w:rsidR="00FE66E6" w:rsidRPr="00747C5E" w:rsidRDefault="00FE66E6" w:rsidP="00747C5E">
      <w:pPr>
        <w:pStyle w:val="Default"/>
        <w:tabs>
          <w:tab w:val="left" w:pos="426"/>
        </w:tabs>
        <w:rPr>
          <w:color w:val="2F5496" w:themeColor="accent1" w:themeShade="BF"/>
          <w:sz w:val="20"/>
          <w:szCs w:val="20"/>
        </w:rPr>
      </w:pPr>
      <w:r w:rsidRPr="00747C5E">
        <w:rPr>
          <w:color w:val="2F5496" w:themeColor="accent1" w:themeShade="BF"/>
          <w:sz w:val="20"/>
          <w:szCs w:val="20"/>
        </w:rPr>
        <w:t xml:space="preserve">в) вне деятельности людей они не действуют; </w:t>
      </w:r>
    </w:p>
    <w:p w14:paraId="25FCD3A1" w14:textId="77777777" w:rsidR="00FE66E6" w:rsidRPr="00747C5E" w:rsidRDefault="00FE66E6" w:rsidP="00747C5E">
      <w:pPr>
        <w:tabs>
          <w:tab w:val="left" w:pos="426"/>
        </w:tabs>
        <w:spacing w:after="0" w:line="240" w:lineRule="auto"/>
        <w:rPr>
          <w:color w:val="2F5496" w:themeColor="accent1" w:themeShade="BF"/>
          <w:sz w:val="20"/>
          <w:szCs w:val="20"/>
        </w:rPr>
      </w:pPr>
      <w:r w:rsidRPr="00747C5E">
        <w:rPr>
          <w:rFonts w:ascii="Times New Roman" w:hAnsi="Times New Roman" w:cs="Times New Roman"/>
          <w:color w:val="2F5496" w:themeColor="accent1" w:themeShade="BF"/>
          <w:sz w:val="20"/>
          <w:szCs w:val="20"/>
        </w:rPr>
        <w:t>г) государственные деятели могут отменять одни и устанавливать другие экономические законы в зависимости от экономических</w:t>
      </w:r>
    </w:p>
    <w:p w14:paraId="6F4F8AD9" w14:textId="77777777" w:rsidR="00FE66E6" w:rsidRPr="00747C5E" w:rsidRDefault="00FE66E6" w:rsidP="00747C5E">
      <w:pPr>
        <w:pStyle w:val="Default"/>
        <w:tabs>
          <w:tab w:val="left" w:pos="426"/>
        </w:tabs>
        <w:jc w:val="both"/>
        <w:rPr>
          <w:b/>
          <w:color w:val="538135" w:themeColor="accent6" w:themeShade="BF"/>
          <w:sz w:val="20"/>
          <w:szCs w:val="20"/>
        </w:rPr>
      </w:pPr>
      <w:r w:rsidRPr="00747C5E">
        <w:rPr>
          <w:b/>
          <w:color w:val="538135" w:themeColor="accent6" w:themeShade="BF"/>
          <w:sz w:val="20"/>
          <w:szCs w:val="20"/>
        </w:rPr>
        <w:t xml:space="preserve">7. Рост совокупного предложения вызовет: </w:t>
      </w:r>
    </w:p>
    <w:p w14:paraId="598E8BFC" w14:textId="77777777" w:rsidR="00FE66E6" w:rsidRPr="00747C5E" w:rsidRDefault="00FE66E6" w:rsidP="00747C5E">
      <w:pPr>
        <w:pStyle w:val="Default"/>
        <w:tabs>
          <w:tab w:val="left" w:pos="426"/>
        </w:tabs>
        <w:jc w:val="both"/>
        <w:rPr>
          <w:color w:val="538135" w:themeColor="accent6" w:themeShade="BF"/>
          <w:sz w:val="20"/>
          <w:szCs w:val="20"/>
        </w:rPr>
      </w:pPr>
      <w:r w:rsidRPr="00747C5E">
        <w:rPr>
          <w:color w:val="538135" w:themeColor="accent6" w:themeShade="BF"/>
          <w:sz w:val="20"/>
          <w:szCs w:val="20"/>
        </w:rPr>
        <w:t xml:space="preserve">а) снижение уровня цен и реального объема ВНП; </w:t>
      </w:r>
    </w:p>
    <w:p w14:paraId="4C9D24C7" w14:textId="77777777" w:rsidR="00FE66E6" w:rsidRPr="00747C5E" w:rsidRDefault="00FE66E6" w:rsidP="00747C5E">
      <w:pPr>
        <w:pStyle w:val="Default"/>
        <w:tabs>
          <w:tab w:val="left" w:pos="426"/>
        </w:tabs>
        <w:jc w:val="both"/>
        <w:rPr>
          <w:color w:val="538135" w:themeColor="accent6" w:themeShade="BF"/>
          <w:sz w:val="20"/>
          <w:szCs w:val="20"/>
        </w:rPr>
      </w:pPr>
      <w:r w:rsidRPr="00747C5E">
        <w:rPr>
          <w:color w:val="538135" w:themeColor="accent6" w:themeShade="BF"/>
          <w:sz w:val="20"/>
          <w:szCs w:val="20"/>
        </w:rPr>
        <w:t xml:space="preserve">б) замедление роста цен и увеличение реального объема ВНП; </w:t>
      </w:r>
    </w:p>
    <w:p w14:paraId="4398C527" w14:textId="77777777" w:rsidR="00FE66E6" w:rsidRPr="00747C5E" w:rsidRDefault="00FE66E6" w:rsidP="00747C5E">
      <w:pPr>
        <w:pStyle w:val="Default"/>
        <w:tabs>
          <w:tab w:val="left" w:pos="426"/>
        </w:tabs>
        <w:jc w:val="both"/>
        <w:rPr>
          <w:color w:val="538135" w:themeColor="accent6" w:themeShade="BF"/>
          <w:sz w:val="20"/>
          <w:szCs w:val="20"/>
        </w:rPr>
      </w:pPr>
      <w:r w:rsidRPr="00747C5E">
        <w:rPr>
          <w:color w:val="538135" w:themeColor="accent6" w:themeShade="BF"/>
          <w:sz w:val="20"/>
          <w:szCs w:val="20"/>
        </w:rPr>
        <w:t xml:space="preserve">в) повышение уровня цен и объема ВНП в реальном выражении; </w:t>
      </w:r>
    </w:p>
    <w:p w14:paraId="56D0415C" w14:textId="77777777" w:rsidR="00FE66E6" w:rsidRPr="00747C5E" w:rsidRDefault="00FE66E6" w:rsidP="00747C5E">
      <w:pPr>
        <w:pStyle w:val="Default"/>
        <w:tabs>
          <w:tab w:val="left" w:pos="426"/>
        </w:tabs>
        <w:jc w:val="both"/>
        <w:rPr>
          <w:color w:val="538135" w:themeColor="accent6" w:themeShade="BF"/>
          <w:sz w:val="20"/>
          <w:szCs w:val="20"/>
        </w:rPr>
      </w:pPr>
      <w:r w:rsidRPr="00747C5E">
        <w:rPr>
          <w:color w:val="538135" w:themeColor="accent6" w:themeShade="BF"/>
          <w:sz w:val="20"/>
          <w:szCs w:val="20"/>
        </w:rPr>
        <w:t xml:space="preserve">г) замедление роста цен и снижение реального объема ВНП; </w:t>
      </w:r>
    </w:p>
    <w:p w14:paraId="0E68383F" w14:textId="77777777" w:rsidR="00FE66E6" w:rsidRPr="00747C5E" w:rsidRDefault="00FE66E6" w:rsidP="00747C5E">
      <w:pPr>
        <w:pStyle w:val="Default"/>
        <w:tabs>
          <w:tab w:val="left" w:pos="426"/>
        </w:tabs>
        <w:jc w:val="both"/>
        <w:rPr>
          <w:color w:val="538135" w:themeColor="accent6" w:themeShade="BF"/>
          <w:sz w:val="20"/>
          <w:szCs w:val="20"/>
        </w:rPr>
      </w:pPr>
      <w:r w:rsidRPr="00747C5E">
        <w:rPr>
          <w:color w:val="538135" w:themeColor="accent6" w:themeShade="BF"/>
          <w:sz w:val="20"/>
          <w:szCs w:val="20"/>
        </w:rPr>
        <w:t xml:space="preserve">д) все предыдущие ответы верны. </w:t>
      </w:r>
    </w:p>
    <w:p w14:paraId="4F4289D9" w14:textId="77777777" w:rsidR="00FE66E6" w:rsidRPr="00747C5E" w:rsidRDefault="00FE66E6" w:rsidP="00747C5E">
      <w:pPr>
        <w:pStyle w:val="Default"/>
        <w:tabs>
          <w:tab w:val="left" w:pos="426"/>
        </w:tabs>
        <w:jc w:val="both"/>
        <w:rPr>
          <w:b/>
          <w:color w:val="538135" w:themeColor="accent6" w:themeShade="BF"/>
          <w:sz w:val="20"/>
          <w:szCs w:val="20"/>
        </w:rPr>
      </w:pPr>
      <w:r w:rsidRPr="00747C5E">
        <w:rPr>
          <w:b/>
          <w:color w:val="538135" w:themeColor="accent6" w:themeShade="BF"/>
          <w:sz w:val="20"/>
          <w:szCs w:val="20"/>
        </w:rPr>
        <w:t xml:space="preserve">8. Совокупный спрос повышается, если: </w:t>
      </w:r>
    </w:p>
    <w:p w14:paraId="46AF362E" w14:textId="77777777" w:rsidR="00FE66E6" w:rsidRPr="00747C5E" w:rsidRDefault="00FE66E6" w:rsidP="00747C5E">
      <w:pPr>
        <w:pStyle w:val="Default"/>
        <w:tabs>
          <w:tab w:val="left" w:pos="426"/>
        </w:tabs>
        <w:jc w:val="both"/>
        <w:rPr>
          <w:color w:val="538135" w:themeColor="accent6" w:themeShade="BF"/>
          <w:sz w:val="20"/>
          <w:szCs w:val="20"/>
        </w:rPr>
      </w:pPr>
      <w:r w:rsidRPr="00747C5E">
        <w:rPr>
          <w:color w:val="538135" w:themeColor="accent6" w:themeShade="BF"/>
          <w:sz w:val="20"/>
          <w:szCs w:val="20"/>
        </w:rPr>
        <w:lastRenderedPageBreak/>
        <w:t xml:space="preserve">а) увеличиваются производственные мощности; </w:t>
      </w:r>
    </w:p>
    <w:p w14:paraId="4ABE4F36" w14:textId="77777777" w:rsidR="00FE66E6" w:rsidRPr="00747C5E" w:rsidRDefault="00FE66E6" w:rsidP="00747C5E">
      <w:pPr>
        <w:pStyle w:val="Default"/>
        <w:tabs>
          <w:tab w:val="left" w:pos="426"/>
        </w:tabs>
        <w:jc w:val="both"/>
        <w:rPr>
          <w:color w:val="538135" w:themeColor="accent6" w:themeShade="BF"/>
          <w:sz w:val="20"/>
          <w:szCs w:val="20"/>
        </w:rPr>
      </w:pPr>
      <w:r w:rsidRPr="00747C5E">
        <w:rPr>
          <w:color w:val="538135" w:themeColor="accent6" w:themeShade="BF"/>
          <w:sz w:val="20"/>
          <w:szCs w:val="20"/>
        </w:rPr>
        <w:t xml:space="preserve">б) растет уровень цен; </w:t>
      </w:r>
    </w:p>
    <w:p w14:paraId="01F1B5EB" w14:textId="77777777" w:rsidR="00FE66E6" w:rsidRPr="00747C5E" w:rsidRDefault="00FE66E6" w:rsidP="00747C5E">
      <w:pPr>
        <w:pStyle w:val="Default"/>
        <w:tabs>
          <w:tab w:val="left" w:pos="426"/>
        </w:tabs>
        <w:jc w:val="both"/>
        <w:rPr>
          <w:color w:val="538135" w:themeColor="accent6" w:themeShade="BF"/>
          <w:sz w:val="20"/>
          <w:szCs w:val="20"/>
        </w:rPr>
      </w:pPr>
      <w:r w:rsidRPr="00747C5E">
        <w:rPr>
          <w:color w:val="538135" w:themeColor="accent6" w:themeShade="BF"/>
          <w:sz w:val="20"/>
          <w:szCs w:val="20"/>
        </w:rPr>
        <w:t xml:space="preserve">в) падает уровень цен; </w:t>
      </w:r>
    </w:p>
    <w:p w14:paraId="30DCB00B" w14:textId="77777777" w:rsidR="00FE66E6" w:rsidRPr="00747C5E" w:rsidRDefault="00FE66E6" w:rsidP="00747C5E">
      <w:pPr>
        <w:pStyle w:val="Default"/>
        <w:tabs>
          <w:tab w:val="left" w:pos="426"/>
        </w:tabs>
        <w:jc w:val="both"/>
        <w:rPr>
          <w:color w:val="538135" w:themeColor="accent6" w:themeShade="BF"/>
          <w:sz w:val="20"/>
          <w:szCs w:val="20"/>
        </w:rPr>
      </w:pPr>
      <w:r w:rsidRPr="00747C5E">
        <w:rPr>
          <w:color w:val="538135" w:themeColor="accent6" w:themeShade="BF"/>
          <w:sz w:val="20"/>
          <w:szCs w:val="20"/>
        </w:rPr>
        <w:t xml:space="preserve">г) снижается валютный курс национальной денежной единицы; </w:t>
      </w:r>
    </w:p>
    <w:p w14:paraId="1D5A6E44" w14:textId="77777777" w:rsidR="00FE66E6" w:rsidRPr="00747C5E" w:rsidRDefault="00FE66E6" w:rsidP="00747C5E">
      <w:pPr>
        <w:pStyle w:val="Default"/>
        <w:tabs>
          <w:tab w:val="left" w:pos="426"/>
        </w:tabs>
        <w:jc w:val="both"/>
        <w:rPr>
          <w:color w:val="538135" w:themeColor="accent6" w:themeShade="BF"/>
          <w:sz w:val="20"/>
          <w:szCs w:val="20"/>
        </w:rPr>
      </w:pPr>
      <w:r w:rsidRPr="00747C5E">
        <w:rPr>
          <w:color w:val="538135" w:themeColor="accent6" w:themeShade="BF"/>
          <w:sz w:val="20"/>
          <w:szCs w:val="20"/>
        </w:rPr>
        <w:t xml:space="preserve">д) верны все предыдущие ответы. </w:t>
      </w:r>
    </w:p>
    <w:p w14:paraId="3144F022" w14:textId="77777777" w:rsidR="00FE66E6" w:rsidRPr="00747C5E" w:rsidRDefault="00FE66E6" w:rsidP="00747C5E">
      <w:pPr>
        <w:pStyle w:val="Default"/>
        <w:tabs>
          <w:tab w:val="left" w:pos="426"/>
        </w:tabs>
        <w:jc w:val="both"/>
        <w:rPr>
          <w:b/>
          <w:color w:val="2E74B5" w:themeColor="accent5" w:themeShade="BF"/>
          <w:sz w:val="20"/>
          <w:szCs w:val="20"/>
        </w:rPr>
      </w:pPr>
      <w:r w:rsidRPr="00747C5E">
        <w:rPr>
          <w:b/>
          <w:color w:val="2E74B5" w:themeColor="accent5" w:themeShade="BF"/>
          <w:sz w:val="20"/>
          <w:szCs w:val="20"/>
        </w:rPr>
        <w:t xml:space="preserve">9. Согласно классической концепции, кривая совокупного предложения не может сдвинуться ни влево, ни вправо, она представлена вертикальной линией: </w:t>
      </w:r>
    </w:p>
    <w:p w14:paraId="3CBD227E" w14:textId="77777777" w:rsidR="00FE66E6" w:rsidRPr="00747C5E" w:rsidRDefault="00FE66E6" w:rsidP="00747C5E">
      <w:pPr>
        <w:pStyle w:val="Default"/>
        <w:tabs>
          <w:tab w:val="left" w:pos="426"/>
        </w:tabs>
        <w:jc w:val="both"/>
        <w:rPr>
          <w:color w:val="2E74B5" w:themeColor="accent5" w:themeShade="BF"/>
          <w:sz w:val="20"/>
          <w:szCs w:val="20"/>
        </w:rPr>
      </w:pPr>
      <w:r w:rsidRPr="00747C5E">
        <w:rPr>
          <w:color w:val="2E74B5" w:themeColor="accent5" w:themeShade="BF"/>
          <w:sz w:val="20"/>
          <w:szCs w:val="20"/>
        </w:rPr>
        <w:t xml:space="preserve">а) верно; </w:t>
      </w:r>
    </w:p>
    <w:p w14:paraId="3EE102F5" w14:textId="77777777" w:rsidR="00FE66E6" w:rsidRPr="00747C5E" w:rsidRDefault="00FE66E6" w:rsidP="00747C5E">
      <w:pPr>
        <w:pStyle w:val="Default"/>
        <w:tabs>
          <w:tab w:val="left" w:pos="426"/>
        </w:tabs>
        <w:jc w:val="both"/>
        <w:rPr>
          <w:color w:val="2E74B5" w:themeColor="accent5" w:themeShade="BF"/>
          <w:sz w:val="20"/>
          <w:szCs w:val="20"/>
        </w:rPr>
      </w:pPr>
      <w:r w:rsidRPr="00747C5E">
        <w:rPr>
          <w:color w:val="2E74B5" w:themeColor="accent5" w:themeShade="BF"/>
          <w:sz w:val="20"/>
          <w:szCs w:val="20"/>
        </w:rPr>
        <w:t xml:space="preserve">б) неверно; </w:t>
      </w:r>
    </w:p>
    <w:p w14:paraId="593B39E8" w14:textId="77777777" w:rsidR="00FE66E6" w:rsidRPr="00747C5E" w:rsidRDefault="00FE66E6" w:rsidP="00747C5E">
      <w:pPr>
        <w:pStyle w:val="Default"/>
        <w:tabs>
          <w:tab w:val="left" w:pos="426"/>
        </w:tabs>
        <w:jc w:val="both"/>
        <w:rPr>
          <w:color w:val="2E74B5" w:themeColor="accent5" w:themeShade="BF"/>
          <w:sz w:val="20"/>
          <w:szCs w:val="20"/>
        </w:rPr>
      </w:pPr>
      <w:r w:rsidRPr="00747C5E">
        <w:rPr>
          <w:color w:val="2E74B5" w:themeColor="accent5" w:themeShade="BF"/>
          <w:sz w:val="20"/>
          <w:szCs w:val="20"/>
        </w:rPr>
        <w:t xml:space="preserve">в) информации недостаточно. </w:t>
      </w:r>
    </w:p>
    <w:p w14:paraId="50296F5E" w14:textId="77777777" w:rsidR="00FE66E6" w:rsidRPr="00747C5E" w:rsidRDefault="00FE66E6" w:rsidP="00747C5E">
      <w:pPr>
        <w:pStyle w:val="Default"/>
        <w:tabs>
          <w:tab w:val="left" w:pos="426"/>
        </w:tabs>
        <w:jc w:val="both"/>
        <w:rPr>
          <w:color w:val="2E74B5" w:themeColor="accent5" w:themeShade="BF"/>
          <w:sz w:val="20"/>
          <w:szCs w:val="20"/>
        </w:rPr>
      </w:pPr>
    </w:p>
    <w:p w14:paraId="60A24D2D" w14:textId="77777777" w:rsidR="00FE66E6" w:rsidRPr="00747C5E" w:rsidRDefault="00FE66E6" w:rsidP="00747C5E">
      <w:pPr>
        <w:pStyle w:val="Default"/>
        <w:tabs>
          <w:tab w:val="left" w:pos="426"/>
        </w:tabs>
        <w:jc w:val="both"/>
        <w:rPr>
          <w:b/>
          <w:color w:val="2E74B5" w:themeColor="accent5" w:themeShade="BF"/>
          <w:sz w:val="20"/>
          <w:szCs w:val="20"/>
        </w:rPr>
      </w:pPr>
      <w:r w:rsidRPr="00747C5E">
        <w:rPr>
          <w:b/>
          <w:color w:val="2E74B5" w:themeColor="accent5" w:themeShade="BF"/>
          <w:sz w:val="20"/>
          <w:szCs w:val="20"/>
        </w:rPr>
        <w:t xml:space="preserve">10. Верно/неверно: </w:t>
      </w:r>
    </w:p>
    <w:p w14:paraId="4D77A3FE" w14:textId="77777777" w:rsidR="00FE66E6" w:rsidRPr="00747C5E" w:rsidRDefault="00FE66E6" w:rsidP="00747C5E">
      <w:pPr>
        <w:pStyle w:val="Default"/>
        <w:tabs>
          <w:tab w:val="left" w:pos="426"/>
        </w:tabs>
        <w:jc w:val="both"/>
        <w:rPr>
          <w:color w:val="2E74B5" w:themeColor="accent5" w:themeShade="BF"/>
          <w:sz w:val="20"/>
          <w:szCs w:val="20"/>
        </w:rPr>
      </w:pPr>
      <w:r w:rsidRPr="00747C5E">
        <w:rPr>
          <w:color w:val="2E74B5" w:themeColor="accent5" w:themeShade="BF"/>
          <w:sz w:val="20"/>
          <w:szCs w:val="20"/>
        </w:rPr>
        <w:t xml:space="preserve">а) уменьшение производственных мощностей замедляет рост спроса на капитал и тем самым способствует снижению совокупного спроса; </w:t>
      </w:r>
    </w:p>
    <w:p w14:paraId="01DB2FA7" w14:textId="77777777" w:rsidR="00FE66E6" w:rsidRPr="00747C5E" w:rsidRDefault="00FE66E6" w:rsidP="00747C5E">
      <w:pPr>
        <w:pStyle w:val="Default"/>
        <w:tabs>
          <w:tab w:val="left" w:pos="426"/>
        </w:tabs>
        <w:jc w:val="both"/>
        <w:rPr>
          <w:color w:val="2E74B5" w:themeColor="accent5" w:themeShade="BF"/>
          <w:sz w:val="20"/>
          <w:szCs w:val="20"/>
        </w:rPr>
      </w:pPr>
      <w:r w:rsidRPr="00747C5E">
        <w:rPr>
          <w:color w:val="2E74B5" w:themeColor="accent5" w:themeShade="BF"/>
          <w:sz w:val="20"/>
          <w:szCs w:val="20"/>
        </w:rPr>
        <w:t xml:space="preserve">б) рост совокупного спроса на кейнсианском отрезке сопровождается ростом цен и совокупного предложения; </w:t>
      </w:r>
    </w:p>
    <w:p w14:paraId="50BFCE1E" w14:textId="77777777" w:rsidR="00FE66E6" w:rsidRPr="00747C5E" w:rsidRDefault="00FE66E6" w:rsidP="00747C5E">
      <w:pPr>
        <w:pStyle w:val="Default"/>
        <w:tabs>
          <w:tab w:val="left" w:pos="426"/>
        </w:tabs>
        <w:jc w:val="both"/>
        <w:rPr>
          <w:color w:val="2E74B5" w:themeColor="accent5" w:themeShade="BF"/>
          <w:sz w:val="20"/>
          <w:szCs w:val="20"/>
        </w:rPr>
      </w:pPr>
      <w:r w:rsidRPr="00747C5E">
        <w:rPr>
          <w:color w:val="2E74B5" w:themeColor="accent5" w:themeShade="BF"/>
          <w:sz w:val="20"/>
          <w:szCs w:val="20"/>
        </w:rPr>
        <w:t xml:space="preserve">в) инвестиции самый нестабильный компонент совокупных расходов в рамках экономического цикла. </w:t>
      </w:r>
    </w:p>
    <w:p w14:paraId="6953346F" w14:textId="77777777" w:rsidR="00FE66E6" w:rsidRPr="00747C5E" w:rsidRDefault="00FE66E6" w:rsidP="00747C5E">
      <w:pPr>
        <w:pStyle w:val="Default"/>
        <w:tabs>
          <w:tab w:val="left" w:pos="426"/>
        </w:tabs>
        <w:jc w:val="both"/>
        <w:rPr>
          <w:b/>
          <w:color w:val="70AD47" w:themeColor="accent6"/>
          <w:sz w:val="20"/>
          <w:szCs w:val="20"/>
        </w:rPr>
      </w:pPr>
      <w:r w:rsidRPr="00747C5E">
        <w:rPr>
          <w:b/>
          <w:color w:val="70AD47" w:themeColor="accent6"/>
          <w:sz w:val="20"/>
          <w:szCs w:val="20"/>
        </w:rPr>
        <w:t xml:space="preserve">11. Сдвиг совокупного предложения определяется: </w:t>
      </w:r>
    </w:p>
    <w:p w14:paraId="380F6782" w14:textId="77777777" w:rsidR="00FE66E6" w:rsidRPr="00747C5E" w:rsidRDefault="00FE66E6" w:rsidP="00747C5E">
      <w:pPr>
        <w:pStyle w:val="Default"/>
        <w:tabs>
          <w:tab w:val="left" w:pos="426"/>
        </w:tabs>
        <w:jc w:val="both"/>
        <w:rPr>
          <w:color w:val="70AD47" w:themeColor="accent6"/>
          <w:sz w:val="20"/>
          <w:szCs w:val="20"/>
        </w:rPr>
      </w:pPr>
      <w:r w:rsidRPr="00747C5E">
        <w:rPr>
          <w:color w:val="70AD47" w:themeColor="accent6"/>
          <w:sz w:val="20"/>
          <w:szCs w:val="20"/>
        </w:rPr>
        <w:t xml:space="preserve">а) повышением уровня цен и объема ВНП в реальном выражении; </w:t>
      </w:r>
    </w:p>
    <w:p w14:paraId="4202B042" w14:textId="77777777" w:rsidR="00FE66E6" w:rsidRPr="00747C5E" w:rsidRDefault="00FE66E6" w:rsidP="00747C5E">
      <w:pPr>
        <w:pStyle w:val="Default"/>
        <w:tabs>
          <w:tab w:val="left" w:pos="426"/>
        </w:tabs>
        <w:jc w:val="both"/>
        <w:rPr>
          <w:color w:val="70AD47" w:themeColor="accent6"/>
          <w:sz w:val="20"/>
          <w:szCs w:val="20"/>
        </w:rPr>
      </w:pPr>
      <w:r w:rsidRPr="00747C5E">
        <w:rPr>
          <w:color w:val="70AD47" w:themeColor="accent6"/>
          <w:sz w:val="20"/>
          <w:szCs w:val="20"/>
        </w:rPr>
        <w:t xml:space="preserve">б) снижением уровня цен и реального объема ВНП; </w:t>
      </w:r>
    </w:p>
    <w:p w14:paraId="7C309922" w14:textId="77777777" w:rsidR="00FE66E6" w:rsidRPr="00747C5E" w:rsidRDefault="00FE66E6" w:rsidP="00747C5E">
      <w:pPr>
        <w:pStyle w:val="Default"/>
        <w:tabs>
          <w:tab w:val="left" w:pos="426"/>
        </w:tabs>
        <w:jc w:val="both"/>
        <w:rPr>
          <w:color w:val="70AD47" w:themeColor="accent6"/>
          <w:sz w:val="20"/>
          <w:szCs w:val="20"/>
        </w:rPr>
      </w:pPr>
      <w:r w:rsidRPr="00747C5E">
        <w:rPr>
          <w:color w:val="70AD47" w:themeColor="accent6"/>
          <w:sz w:val="20"/>
          <w:szCs w:val="20"/>
        </w:rPr>
        <w:t xml:space="preserve">в) замедлением роста производительности труда и реального ВНП; </w:t>
      </w:r>
    </w:p>
    <w:p w14:paraId="6F6FA04A" w14:textId="77777777" w:rsidR="00FE66E6" w:rsidRPr="00747C5E" w:rsidRDefault="00FE66E6" w:rsidP="00747C5E">
      <w:pPr>
        <w:pStyle w:val="Default"/>
        <w:tabs>
          <w:tab w:val="left" w:pos="426"/>
        </w:tabs>
        <w:jc w:val="both"/>
        <w:rPr>
          <w:color w:val="70AD47" w:themeColor="accent6"/>
          <w:sz w:val="20"/>
          <w:szCs w:val="20"/>
        </w:rPr>
      </w:pPr>
      <w:r w:rsidRPr="00747C5E">
        <w:rPr>
          <w:color w:val="70AD47" w:themeColor="accent6"/>
          <w:sz w:val="20"/>
          <w:szCs w:val="20"/>
        </w:rPr>
        <w:t xml:space="preserve">г) повышением уровня цен и снижением объема экспорта. </w:t>
      </w:r>
    </w:p>
    <w:p w14:paraId="2865294D" w14:textId="77777777" w:rsidR="00FE66E6" w:rsidRPr="00747C5E" w:rsidRDefault="00FE66E6" w:rsidP="00747C5E">
      <w:pPr>
        <w:pStyle w:val="Default"/>
        <w:tabs>
          <w:tab w:val="left" w:pos="426"/>
        </w:tabs>
        <w:jc w:val="both"/>
        <w:rPr>
          <w:b/>
          <w:color w:val="2E74B5" w:themeColor="accent5" w:themeShade="BF"/>
          <w:sz w:val="20"/>
          <w:szCs w:val="20"/>
        </w:rPr>
      </w:pPr>
      <w:r w:rsidRPr="00747C5E">
        <w:rPr>
          <w:b/>
          <w:color w:val="2E74B5" w:themeColor="accent5" w:themeShade="BF"/>
          <w:sz w:val="20"/>
          <w:szCs w:val="20"/>
        </w:rPr>
        <w:t xml:space="preserve">12. Кривая совокупного предложения выражает отношение между: </w:t>
      </w:r>
    </w:p>
    <w:p w14:paraId="4BEE3089" w14:textId="77777777" w:rsidR="00FE66E6" w:rsidRPr="00747C5E" w:rsidRDefault="00FE66E6" w:rsidP="00747C5E">
      <w:pPr>
        <w:pStyle w:val="Default"/>
        <w:tabs>
          <w:tab w:val="left" w:pos="426"/>
        </w:tabs>
        <w:jc w:val="both"/>
        <w:rPr>
          <w:color w:val="2E74B5" w:themeColor="accent5" w:themeShade="BF"/>
          <w:sz w:val="20"/>
          <w:szCs w:val="20"/>
        </w:rPr>
      </w:pPr>
      <w:r w:rsidRPr="00747C5E">
        <w:rPr>
          <w:color w:val="2E74B5" w:themeColor="accent5" w:themeShade="BF"/>
          <w:sz w:val="20"/>
          <w:szCs w:val="20"/>
        </w:rPr>
        <w:t xml:space="preserve">а) уровнем цен, по которым производители желают продать, а покупатели покупать товар; </w:t>
      </w:r>
    </w:p>
    <w:p w14:paraId="0BC8CF24" w14:textId="77777777" w:rsidR="00FE66E6" w:rsidRPr="00747C5E" w:rsidRDefault="00FE66E6" w:rsidP="00747C5E">
      <w:pPr>
        <w:pStyle w:val="Default"/>
        <w:tabs>
          <w:tab w:val="left" w:pos="426"/>
        </w:tabs>
        <w:jc w:val="both"/>
        <w:rPr>
          <w:color w:val="2E74B5" w:themeColor="accent5" w:themeShade="BF"/>
          <w:sz w:val="20"/>
          <w:szCs w:val="20"/>
        </w:rPr>
      </w:pPr>
      <w:r w:rsidRPr="00747C5E">
        <w:rPr>
          <w:color w:val="2E74B5" w:themeColor="accent5" w:themeShade="BF"/>
          <w:sz w:val="20"/>
          <w:szCs w:val="20"/>
        </w:rPr>
        <w:t xml:space="preserve">б) уровнем цен и произведенными объемами ВНП в реальном выражении; </w:t>
      </w:r>
    </w:p>
    <w:p w14:paraId="31BF439D" w14:textId="77777777" w:rsidR="00FE66E6" w:rsidRPr="00747C5E" w:rsidRDefault="00FE66E6" w:rsidP="00747C5E">
      <w:pPr>
        <w:pStyle w:val="Default"/>
        <w:tabs>
          <w:tab w:val="left" w:pos="426"/>
        </w:tabs>
        <w:jc w:val="both"/>
        <w:rPr>
          <w:color w:val="2E74B5" w:themeColor="accent5" w:themeShade="BF"/>
          <w:sz w:val="20"/>
          <w:szCs w:val="20"/>
        </w:rPr>
      </w:pPr>
      <w:r w:rsidRPr="00747C5E">
        <w:rPr>
          <w:color w:val="2E74B5" w:themeColor="accent5" w:themeShade="BF"/>
          <w:sz w:val="20"/>
          <w:szCs w:val="20"/>
        </w:rPr>
        <w:t xml:space="preserve">в) уровнем цен и потребляемым объемом ВНП в реальном выражении; </w:t>
      </w:r>
    </w:p>
    <w:p w14:paraId="1191A5F8" w14:textId="77777777" w:rsidR="00FE66E6" w:rsidRPr="00747C5E" w:rsidRDefault="00FE66E6" w:rsidP="00747C5E">
      <w:pPr>
        <w:pStyle w:val="Default"/>
        <w:tabs>
          <w:tab w:val="left" w:pos="426"/>
        </w:tabs>
        <w:jc w:val="both"/>
        <w:rPr>
          <w:color w:val="2E74B5" w:themeColor="accent5" w:themeShade="BF"/>
          <w:sz w:val="20"/>
          <w:szCs w:val="20"/>
        </w:rPr>
      </w:pPr>
      <w:r w:rsidRPr="00747C5E">
        <w:rPr>
          <w:color w:val="2E74B5" w:themeColor="accent5" w:themeShade="BF"/>
          <w:sz w:val="20"/>
          <w:szCs w:val="20"/>
        </w:rPr>
        <w:t xml:space="preserve">г) потребленным и произведенным реальным объемом ВНП. </w:t>
      </w:r>
    </w:p>
    <w:p w14:paraId="1B98DCF5" w14:textId="77777777" w:rsidR="00FE66E6" w:rsidRPr="00747C5E" w:rsidRDefault="00FE66E6" w:rsidP="00747C5E">
      <w:pPr>
        <w:pStyle w:val="Default"/>
        <w:tabs>
          <w:tab w:val="left" w:pos="426"/>
        </w:tabs>
        <w:jc w:val="both"/>
        <w:rPr>
          <w:color w:val="2E74B5" w:themeColor="accent5" w:themeShade="BF"/>
          <w:sz w:val="20"/>
          <w:szCs w:val="20"/>
        </w:rPr>
      </w:pPr>
      <w:r w:rsidRPr="00747C5E">
        <w:rPr>
          <w:color w:val="2E74B5" w:themeColor="accent5" w:themeShade="BF"/>
          <w:sz w:val="20"/>
          <w:szCs w:val="20"/>
        </w:rPr>
        <w:t xml:space="preserve">д) все предыдущие ответы неверны. </w:t>
      </w:r>
    </w:p>
    <w:p w14:paraId="52616FE1" w14:textId="77777777" w:rsidR="00FE66E6" w:rsidRPr="00747C5E" w:rsidRDefault="00FE66E6" w:rsidP="00747C5E">
      <w:pPr>
        <w:pStyle w:val="Default"/>
        <w:tabs>
          <w:tab w:val="left" w:pos="426"/>
        </w:tabs>
        <w:jc w:val="both"/>
        <w:rPr>
          <w:b/>
          <w:color w:val="538135" w:themeColor="accent6" w:themeShade="BF"/>
          <w:sz w:val="20"/>
          <w:szCs w:val="20"/>
        </w:rPr>
      </w:pPr>
      <w:r w:rsidRPr="00747C5E">
        <w:rPr>
          <w:b/>
          <w:color w:val="538135" w:themeColor="accent6" w:themeShade="BF"/>
          <w:sz w:val="20"/>
          <w:szCs w:val="20"/>
        </w:rPr>
        <w:t xml:space="preserve">13. Если повышаются налоги на предпринимательство, то: </w:t>
      </w:r>
    </w:p>
    <w:p w14:paraId="7F0DF283" w14:textId="77777777" w:rsidR="00FE66E6" w:rsidRPr="00747C5E" w:rsidRDefault="00FE66E6" w:rsidP="00747C5E">
      <w:pPr>
        <w:pStyle w:val="Default"/>
        <w:tabs>
          <w:tab w:val="left" w:pos="426"/>
        </w:tabs>
        <w:jc w:val="both"/>
        <w:rPr>
          <w:color w:val="538135" w:themeColor="accent6" w:themeShade="BF"/>
          <w:sz w:val="20"/>
          <w:szCs w:val="20"/>
        </w:rPr>
      </w:pPr>
      <w:r w:rsidRPr="00747C5E">
        <w:rPr>
          <w:color w:val="538135" w:themeColor="accent6" w:themeShade="BF"/>
          <w:sz w:val="20"/>
          <w:szCs w:val="20"/>
        </w:rPr>
        <w:t xml:space="preserve">а) сокращается совокупный спрос и совокупное предложение; </w:t>
      </w:r>
    </w:p>
    <w:p w14:paraId="551D7B62" w14:textId="77777777" w:rsidR="00FE66E6" w:rsidRPr="00747C5E" w:rsidRDefault="00FE66E6" w:rsidP="00747C5E">
      <w:pPr>
        <w:pStyle w:val="Default"/>
        <w:tabs>
          <w:tab w:val="left" w:pos="426"/>
        </w:tabs>
        <w:jc w:val="both"/>
        <w:rPr>
          <w:color w:val="538135" w:themeColor="accent6" w:themeShade="BF"/>
          <w:sz w:val="20"/>
          <w:szCs w:val="20"/>
        </w:rPr>
      </w:pPr>
      <w:r w:rsidRPr="00747C5E">
        <w:rPr>
          <w:color w:val="538135" w:themeColor="accent6" w:themeShade="BF"/>
          <w:sz w:val="20"/>
          <w:szCs w:val="20"/>
        </w:rPr>
        <w:t xml:space="preserve">б) совокупный спрос сокращается, а объем совокупного предложения не меняется; </w:t>
      </w:r>
    </w:p>
    <w:p w14:paraId="671338BD" w14:textId="77777777" w:rsidR="00FE66E6" w:rsidRPr="00747C5E" w:rsidRDefault="00FE66E6" w:rsidP="00747C5E">
      <w:pPr>
        <w:pStyle w:val="Default"/>
        <w:tabs>
          <w:tab w:val="left" w:pos="426"/>
        </w:tabs>
        <w:jc w:val="both"/>
        <w:rPr>
          <w:color w:val="538135" w:themeColor="accent6" w:themeShade="BF"/>
          <w:sz w:val="20"/>
          <w:szCs w:val="20"/>
        </w:rPr>
      </w:pPr>
      <w:r w:rsidRPr="00747C5E">
        <w:rPr>
          <w:color w:val="538135" w:themeColor="accent6" w:themeShade="BF"/>
          <w:sz w:val="20"/>
          <w:szCs w:val="20"/>
        </w:rPr>
        <w:t xml:space="preserve">в) совокупное предложение сокращается, а объем совокупного спроса не меняется; </w:t>
      </w:r>
    </w:p>
    <w:p w14:paraId="67749834" w14:textId="77777777" w:rsidR="00FE66E6" w:rsidRPr="00747C5E" w:rsidRDefault="00FE66E6" w:rsidP="00747C5E">
      <w:pPr>
        <w:pStyle w:val="Default"/>
        <w:tabs>
          <w:tab w:val="left" w:pos="426"/>
        </w:tabs>
        <w:jc w:val="both"/>
        <w:rPr>
          <w:color w:val="538135" w:themeColor="accent6" w:themeShade="BF"/>
          <w:sz w:val="20"/>
          <w:szCs w:val="20"/>
        </w:rPr>
      </w:pPr>
      <w:r w:rsidRPr="00747C5E">
        <w:rPr>
          <w:color w:val="538135" w:themeColor="accent6" w:themeShade="BF"/>
          <w:sz w:val="20"/>
          <w:szCs w:val="20"/>
        </w:rPr>
        <w:t xml:space="preserve">г) все предыдущие ответы верны. </w:t>
      </w:r>
    </w:p>
    <w:p w14:paraId="7EFFF228" w14:textId="77777777" w:rsidR="00FE66E6" w:rsidRPr="00747C5E" w:rsidRDefault="00FE66E6" w:rsidP="00747C5E">
      <w:pPr>
        <w:pStyle w:val="Default"/>
        <w:tabs>
          <w:tab w:val="left" w:pos="426"/>
        </w:tabs>
        <w:jc w:val="both"/>
        <w:rPr>
          <w:b/>
          <w:color w:val="538135" w:themeColor="accent6" w:themeShade="BF"/>
          <w:sz w:val="20"/>
          <w:szCs w:val="20"/>
        </w:rPr>
      </w:pPr>
      <w:r w:rsidRPr="00747C5E">
        <w:rPr>
          <w:b/>
          <w:color w:val="538135" w:themeColor="accent6" w:themeShade="BF"/>
          <w:sz w:val="20"/>
          <w:szCs w:val="20"/>
        </w:rPr>
        <w:t xml:space="preserve">14. Инфляция, вызванная ростом издержек производства, развивается вследствие сдвига кривой совокупного: </w:t>
      </w:r>
    </w:p>
    <w:p w14:paraId="3BF9DE9E" w14:textId="77777777" w:rsidR="00FE66E6" w:rsidRPr="00747C5E" w:rsidRDefault="00FE66E6" w:rsidP="00747C5E">
      <w:pPr>
        <w:pStyle w:val="Default"/>
        <w:tabs>
          <w:tab w:val="left" w:pos="426"/>
        </w:tabs>
        <w:jc w:val="both"/>
        <w:rPr>
          <w:color w:val="538135" w:themeColor="accent6" w:themeShade="BF"/>
          <w:sz w:val="20"/>
          <w:szCs w:val="20"/>
        </w:rPr>
      </w:pPr>
      <w:r w:rsidRPr="00747C5E">
        <w:rPr>
          <w:color w:val="538135" w:themeColor="accent6" w:themeShade="BF"/>
          <w:sz w:val="20"/>
          <w:szCs w:val="20"/>
        </w:rPr>
        <w:t xml:space="preserve">а) спроса вправо; </w:t>
      </w:r>
    </w:p>
    <w:p w14:paraId="7BDE376D" w14:textId="77777777" w:rsidR="00FE66E6" w:rsidRPr="00747C5E" w:rsidRDefault="00FE66E6" w:rsidP="00747C5E">
      <w:pPr>
        <w:pStyle w:val="Default"/>
        <w:tabs>
          <w:tab w:val="left" w:pos="426"/>
        </w:tabs>
        <w:jc w:val="both"/>
        <w:rPr>
          <w:color w:val="538135" w:themeColor="accent6" w:themeShade="BF"/>
          <w:sz w:val="20"/>
          <w:szCs w:val="20"/>
        </w:rPr>
      </w:pPr>
      <w:r w:rsidRPr="00747C5E">
        <w:rPr>
          <w:color w:val="538135" w:themeColor="accent6" w:themeShade="BF"/>
          <w:sz w:val="20"/>
          <w:szCs w:val="20"/>
        </w:rPr>
        <w:t xml:space="preserve">б) предложения вправо; </w:t>
      </w:r>
    </w:p>
    <w:p w14:paraId="17013D3F" w14:textId="77777777" w:rsidR="00FE66E6" w:rsidRPr="00747C5E" w:rsidRDefault="00FE66E6" w:rsidP="00747C5E">
      <w:pPr>
        <w:pStyle w:val="Default"/>
        <w:tabs>
          <w:tab w:val="left" w:pos="426"/>
        </w:tabs>
        <w:jc w:val="both"/>
        <w:rPr>
          <w:color w:val="538135" w:themeColor="accent6" w:themeShade="BF"/>
          <w:sz w:val="20"/>
          <w:szCs w:val="20"/>
        </w:rPr>
      </w:pPr>
      <w:r w:rsidRPr="00747C5E">
        <w:rPr>
          <w:color w:val="538135" w:themeColor="accent6" w:themeShade="BF"/>
          <w:sz w:val="20"/>
          <w:szCs w:val="20"/>
        </w:rPr>
        <w:t xml:space="preserve">в) предложения влево; </w:t>
      </w:r>
    </w:p>
    <w:p w14:paraId="25975C0D" w14:textId="77777777" w:rsidR="00FE66E6" w:rsidRPr="00747C5E" w:rsidRDefault="00FE66E6" w:rsidP="00747C5E">
      <w:pPr>
        <w:pStyle w:val="Default"/>
        <w:tabs>
          <w:tab w:val="left" w:pos="426"/>
        </w:tabs>
        <w:jc w:val="both"/>
        <w:rPr>
          <w:color w:val="538135" w:themeColor="accent6" w:themeShade="BF"/>
          <w:sz w:val="20"/>
          <w:szCs w:val="20"/>
        </w:rPr>
      </w:pPr>
      <w:r w:rsidRPr="00747C5E">
        <w:rPr>
          <w:color w:val="538135" w:themeColor="accent6" w:themeShade="BF"/>
          <w:sz w:val="20"/>
          <w:szCs w:val="20"/>
        </w:rPr>
        <w:t xml:space="preserve">г) спроса влево. </w:t>
      </w:r>
    </w:p>
    <w:p w14:paraId="3AB3211C" w14:textId="77777777" w:rsidR="00FE66E6" w:rsidRPr="00747C5E" w:rsidRDefault="00FE66E6" w:rsidP="00747C5E">
      <w:pPr>
        <w:pStyle w:val="Default"/>
        <w:tabs>
          <w:tab w:val="left" w:pos="426"/>
        </w:tabs>
        <w:jc w:val="both"/>
        <w:rPr>
          <w:color w:val="auto"/>
          <w:sz w:val="20"/>
          <w:szCs w:val="20"/>
        </w:rPr>
      </w:pPr>
    </w:p>
    <w:p w14:paraId="050A0678" w14:textId="77777777" w:rsidR="00FE66E6" w:rsidRPr="00747C5E" w:rsidRDefault="00FE66E6" w:rsidP="00747C5E">
      <w:pPr>
        <w:pStyle w:val="Default"/>
        <w:tabs>
          <w:tab w:val="left" w:pos="426"/>
        </w:tabs>
        <w:rPr>
          <w:b/>
          <w:color w:val="2E74B5" w:themeColor="accent5" w:themeShade="BF"/>
          <w:sz w:val="20"/>
          <w:szCs w:val="20"/>
        </w:rPr>
      </w:pPr>
      <w:r w:rsidRPr="00747C5E">
        <w:rPr>
          <w:b/>
          <w:color w:val="2E74B5" w:themeColor="accent5" w:themeShade="BF"/>
          <w:sz w:val="20"/>
          <w:szCs w:val="20"/>
        </w:rPr>
        <w:t xml:space="preserve">15. Объем денежной массы в стране определяется: </w:t>
      </w:r>
    </w:p>
    <w:p w14:paraId="6CA6CE28" w14:textId="77777777" w:rsidR="00FE66E6" w:rsidRPr="00747C5E" w:rsidRDefault="00FE66E6" w:rsidP="00747C5E">
      <w:pPr>
        <w:pStyle w:val="Default"/>
        <w:tabs>
          <w:tab w:val="left" w:pos="426"/>
        </w:tabs>
        <w:rPr>
          <w:color w:val="2E74B5" w:themeColor="accent5" w:themeShade="BF"/>
          <w:sz w:val="20"/>
          <w:szCs w:val="20"/>
        </w:rPr>
      </w:pPr>
      <w:r w:rsidRPr="00747C5E">
        <w:rPr>
          <w:color w:val="2E74B5" w:themeColor="accent5" w:themeShade="BF"/>
          <w:sz w:val="20"/>
          <w:szCs w:val="20"/>
        </w:rPr>
        <w:t xml:space="preserve">а) уровнем процентной ставки; </w:t>
      </w:r>
    </w:p>
    <w:p w14:paraId="563FC6F2" w14:textId="77777777" w:rsidR="00FE66E6" w:rsidRPr="00747C5E" w:rsidRDefault="00FE66E6" w:rsidP="00747C5E">
      <w:pPr>
        <w:pStyle w:val="Default"/>
        <w:tabs>
          <w:tab w:val="left" w:pos="426"/>
        </w:tabs>
        <w:rPr>
          <w:color w:val="2E74B5" w:themeColor="accent5" w:themeShade="BF"/>
          <w:sz w:val="20"/>
          <w:szCs w:val="20"/>
        </w:rPr>
      </w:pPr>
      <w:r w:rsidRPr="00747C5E">
        <w:rPr>
          <w:color w:val="2E74B5" w:themeColor="accent5" w:themeShade="BF"/>
          <w:sz w:val="20"/>
          <w:szCs w:val="20"/>
        </w:rPr>
        <w:t xml:space="preserve">б) объемом валового национального продукта; </w:t>
      </w:r>
    </w:p>
    <w:p w14:paraId="67C019D6" w14:textId="77777777" w:rsidR="00FE66E6" w:rsidRPr="00747C5E" w:rsidRDefault="00FE66E6" w:rsidP="00747C5E">
      <w:pPr>
        <w:pStyle w:val="Default"/>
        <w:tabs>
          <w:tab w:val="left" w:pos="426"/>
        </w:tabs>
        <w:rPr>
          <w:color w:val="2E74B5" w:themeColor="accent5" w:themeShade="BF"/>
          <w:sz w:val="20"/>
          <w:szCs w:val="20"/>
        </w:rPr>
      </w:pPr>
      <w:r w:rsidRPr="00747C5E">
        <w:rPr>
          <w:color w:val="2E74B5" w:themeColor="accent5" w:themeShade="BF"/>
          <w:sz w:val="20"/>
          <w:szCs w:val="20"/>
        </w:rPr>
        <w:t xml:space="preserve">в) трансакционным спросом; </w:t>
      </w:r>
    </w:p>
    <w:p w14:paraId="4FAC2479" w14:textId="77777777" w:rsidR="00FE66E6" w:rsidRPr="00747C5E" w:rsidRDefault="00FE66E6" w:rsidP="00747C5E">
      <w:pPr>
        <w:pStyle w:val="Default"/>
        <w:tabs>
          <w:tab w:val="left" w:pos="426"/>
        </w:tabs>
        <w:rPr>
          <w:color w:val="2E74B5" w:themeColor="accent5" w:themeShade="BF"/>
          <w:sz w:val="20"/>
          <w:szCs w:val="20"/>
        </w:rPr>
      </w:pPr>
      <w:r w:rsidRPr="00747C5E">
        <w:rPr>
          <w:color w:val="2E74B5" w:themeColor="accent5" w:themeShade="BF"/>
          <w:sz w:val="20"/>
          <w:szCs w:val="20"/>
        </w:rPr>
        <w:t xml:space="preserve">г) верно а) и б); </w:t>
      </w:r>
    </w:p>
    <w:p w14:paraId="1A0007DB" w14:textId="77777777" w:rsidR="00FE66E6" w:rsidRPr="00747C5E" w:rsidRDefault="00FE66E6" w:rsidP="00747C5E">
      <w:pPr>
        <w:pStyle w:val="Default"/>
        <w:tabs>
          <w:tab w:val="left" w:pos="426"/>
        </w:tabs>
        <w:rPr>
          <w:color w:val="2E74B5" w:themeColor="accent5" w:themeShade="BF"/>
          <w:sz w:val="20"/>
          <w:szCs w:val="20"/>
        </w:rPr>
      </w:pPr>
      <w:r w:rsidRPr="00747C5E">
        <w:rPr>
          <w:color w:val="2E74B5" w:themeColor="accent5" w:themeShade="BF"/>
          <w:sz w:val="20"/>
          <w:szCs w:val="20"/>
        </w:rPr>
        <w:t xml:space="preserve">д) верно б) и в). </w:t>
      </w:r>
    </w:p>
    <w:p w14:paraId="0E3A247E" w14:textId="77777777" w:rsidR="00FE66E6" w:rsidRPr="00747C5E" w:rsidRDefault="00FE66E6" w:rsidP="00747C5E">
      <w:pPr>
        <w:pStyle w:val="Default"/>
        <w:tabs>
          <w:tab w:val="left" w:pos="426"/>
        </w:tabs>
        <w:rPr>
          <w:color w:val="2E74B5" w:themeColor="accent5" w:themeShade="BF"/>
          <w:sz w:val="20"/>
          <w:szCs w:val="20"/>
        </w:rPr>
      </w:pPr>
    </w:p>
    <w:p w14:paraId="6796B7A2" w14:textId="77777777" w:rsidR="00FE66E6" w:rsidRPr="00747C5E" w:rsidRDefault="00FE66E6" w:rsidP="00747C5E">
      <w:pPr>
        <w:pStyle w:val="Default"/>
        <w:tabs>
          <w:tab w:val="left" w:pos="426"/>
        </w:tabs>
        <w:rPr>
          <w:b/>
          <w:color w:val="2E74B5" w:themeColor="accent5" w:themeShade="BF"/>
          <w:sz w:val="20"/>
          <w:szCs w:val="20"/>
        </w:rPr>
      </w:pPr>
      <w:r w:rsidRPr="00747C5E">
        <w:rPr>
          <w:b/>
          <w:color w:val="2E74B5" w:themeColor="accent5" w:themeShade="BF"/>
          <w:sz w:val="20"/>
          <w:szCs w:val="20"/>
        </w:rPr>
        <w:t xml:space="preserve">16. Что понимается под ликвидностью денег: </w:t>
      </w:r>
    </w:p>
    <w:p w14:paraId="1C0FB518" w14:textId="77777777" w:rsidR="00FE66E6" w:rsidRPr="00747C5E" w:rsidRDefault="00FE66E6" w:rsidP="00747C5E">
      <w:pPr>
        <w:pStyle w:val="Default"/>
        <w:tabs>
          <w:tab w:val="left" w:pos="426"/>
        </w:tabs>
        <w:rPr>
          <w:color w:val="2E74B5" w:themeColor="accent5" w:themeShade="BF"/>
          <w:sz w:val="20"/>
          <w:szCs w:val="20"/>
        </w:rPr>
      </w:pPr>
      <w:r w:rsidRPr="00747C5E">
        <w:rPr>
          <w:color w:val="2E74B5" w:themeColor="accent5" w:themeShade="BF"/>
          <w:sz w:val="20"/>
          <w:szCs w:val="20"/>
        </w:rPr>
        <w:t xml:space="preserve">а) превращение денег в капитал; б) возможность безотлагательного использования денег для удовлетворения любой потребности; </w:t>
      </w:r>
    </w:p>
    <w:p w14:paraId="21A31B22" w14:textId="77777777" w:rsidR="00FE66E6" w:rsidRPr="00747C5E" w:rsidRDefault="00FE66E6" w:rsidP="00747C5E">
      <w:pPr>
        <w:pStyle w:val="Default"/>
        <w:tabs>
          <w:tab w:val="left" w:pos="426"/>
        </w:tabs>
        <w:rPr>
          <w:color w:val="2E74B5" w:themeColor="accent5" w:themeShade="BF"/>
          <w:sz w:val="20"/>
          <w:szCs w:val="20"/>
        </w:rPr>
      </w:pPr>
      <w:r w:rsidRPr="00747C5E">
        <w:rPr>
          <w:color w:val="2E74B5" w:themeColor="accent5" w:themeShade="BF"/>
          <w:sz w:val="20"/>
          <w:szCs w:val="20"/>
        </w:rPr>
        <w:t xml:space="preserve">в) выражение стоимости в деньгах; </w:t>
      </w:r>
    </w:p>
    <w:p w14:paraId="0954B0C9" w14:textId="77777777" w:rsidR="00FE66E6" w:rsidRPr="00747C5E" w:rsidRDefault="00FE66E6" w:rsidP="00747C5E">
      <w:pPr>
        <w:pStyle w:val="Default"/>
        <w:tabs>
          <w:tab w:val="left" w:pos="426"/>
        </w:tabs>
        <w:rPr>
          <w:color w:val="2E74B5" w:themeColor="accent5" w:themeShade="BF"/>
          <w:sz w:val="20"/>
          <w:szCs w:val="20"/>
        </w:rPr>
      </w:pPr>
      <w:r w:rsidRPr="00747C5E">
        <w:rPr>
          <w:color w:val="2E74B5" w:themeColor="accent5" w:themeShade="BF"/>
          <w:sz w:val="20"/>
          <w:szCs w:val="20"/>
        </w:rPr>
        <w:t xml:space="preserve">г) процесс хранения денег. </w:t>
      </w:r>
    </w:p>
    <w:p w14:paraId="110EC2CC" w14:textId="77777777" w:rsidR="00FE66E6" w:rsidRPr="00747C5E" w:rsidRDefault="00FE66E6" w:rsidP="00747C5E">
      <w:pPr>
        <w:pStyle w:val="Default"/>
        <w:tabs>
          <w:tab w:val="left" w:pos="426"/>
        </w:tabs>
        <w:rPr>
          <w:color w:val="auto"/>
          <w:sz w:val="20"/>
          <w:szCs w:val="20"/>
        </w:rPr>
      </w:pPr>
    </w:p>
    <w:p w14:paraId="7E53D34A" w14:textId="77777777" w:rsidR="00FE66E6" w:rsidRPr="00747C5E" w:rsidRDefault="00FE66E6" w:rsidP="00747C5E">
      <w:pPr>
        <w:pStyle w:val="Default"/>
        <w:tabs>
          <w:tab w:val="left" w:pos="426"/>
        </w:tabs>
        <w:rPr>
          <w:b/>
          <w:color w:val="538135" w:themeColor="accent6" w:themeShade="BF"/>
          <w:sz w:val="20"/>
          <w:szCs w:val="20"/>
        </w:rPr>
      </w:pPr>
      <w:r w:rsidRPr="00747C5E">
        <w:rPr>
          <w:b/>
          <w:color w:val="538135" w:themeColor="accent6" w:themeShade="BF"/>
          <w:sz w:val="20"/>
          <w:szCs w:val="20"/>
        </w:rPr>
        <w:t xml:space="preserve">17. Верно, или неверно: </w:t>
      </w:r>
    </w:p>
    <w:p w14:paraId="70DDAD26" w14:textId="77777777" w:rsidR="00FE66E6" w:rsidRPr="00747C5E" w:rsidRDefault="00FE66E6" w:rsidP="00747C5E">
      <w:pPr>
        <w:pStyle w:val="Default"/>
        <w:tabs>
          <w:tab w:val="left" w:pos="426"/>
        </w:tabs>
        <w:rPr>
          <w:color w:val="538135" w:themeColor="accent6" w:themeShade="BF"/>
          <w:sz w:val="20"/>
          <w:szCs w:val="20"/>
        </w:rPr>
      </w:pPr>
      <w:r w:rsidRPr="00747C5E">
        <w:rPr>
          <w:color w:val="538135" w:themeColor="accent6" w:themeShade="BF"/>
          <w:sz w:val="20"/>
          <w:szCs w:val="20"/>
        </w:rPr>
        <w:t xml:space="preserve">а) трансакционный спрос на деньги зависит от величины процентной ставки; </w:t>
      </w:r>
    </w:p>
    <w:p w14:paraId="034880F8" w14:textId="77777777" w:rsidR="00FE66E6" w:rsidRPr="00747C5E" w:rsidRDefault="00FE66E6" w:rsidP="00747C5E">
      <w:pPr>
        <w:pStyle w:val="Default"/>
        <w:tabs>
          <w:tab w:val="left" w:pos="426"/>
        </w:tabs>
        <w:rPr>
          <w:color w:val="538135" w:themeColor="accent6" w:themeShade="BF"/>
          <w:sz w:val="20"/>
          <w:szCs w:val="20"/>
        </w:rPr>
      </w:pPr>
      <w:r w:rsidRPr="00747C5E">
        <w:rPr>
          <w:color w:val="538135" w:themeColor="accent6" w:themeShade="BF"/>
          <w:sz w:val="20"/>
          <w:szCs w:val="20"/>
        </w:rPr>
        <w:t xml:space="preserve">б) продажа ценных бумаг на открытом рынке способствует увеличению денежной массы. </w:t>
      </w:r>
    </w:p>
    <w:p w14:paraId="0F886ECE" w14:textId="77777777" w:rsidR="00FE66E6" w:rsidRPr="00747C5E" w:rsidRDefault="00FE66E6" w:rsidP="00747C5E">
      <w:pPr>
        <w:pStyle w:val="Default"/>
        <w:tabs>
          <w:tab w:val="left" w:pos="426"/>
        </w:tabs>
        <w:rPr>
          <w:color w:val="538135" w:themeColor="accent6" w:themeShade="BF"/>
          <w:sz w:val="20"/>
          <w:szCs w:val="20"/>
        </w:rPr>
      </w:pPr>
    </w:p>
    <w:p w14:paraId="000F9DF9" w14:textId="77777777" w:rsidR="00FE66E6" w:rsidRPr="00747C5E" w:rsidRDefault="00FE66E6" w:rsidP="00747C5E">
      <w:pPr>
        <w:pStyle w:val="Default"/>
        <w:tabs>
          <w:tab w:val="left" w:pos="426"/>
        </w:tabs>
        <w:rPr>
          <w:b/>
          <w:color w:val="538135" w:themeColor="accent6" w:themeShade="BF"/>
          <w:sz w:val="20"/>
          <w:szCs w:val="20"/>
        </w:rPr>
      </w:pPr>
      <w:r w:rsidRPr="00747C5E">
        <w:rPr>
          <w:b/>
          <w:color w:val="538135" w:themeColor="accent6" w:themeShade="BF"/>
          <w:sz w:val="20"/>
          <w:szCs w:val="20"/>
        </w:rPr>
        <w:t xml:space="preserve">18. Определите, как спрос на наличность зависит от: </w:t>
      </w:r>
    </w:p>
    <w:p w14:paraId="722C085C" w14:textId="77777777" w:rsidR="00FE66E6" w:rsidRPr="00747C5E" w:rsidRDefault="00FE66E6" w:rsidP="00747C5E">
      <w:pPr>
        <w:pStyle w:val="Default"/>
        <w:tabs>
          <w:tab w:val="left" w:pos="426"/>
        </w:tabs>
        <w:rPr>
          <w:color w:val="538135" w:themeColor="accent6" w:themeShade="BF"/>
          <w:sz w:val="20"/>
          <w:szCs w:val="20"/>
        </w:rPr>
      </w:pPr>
      <w:r w:rsidRPr="00747C5E">
        <w:rPr>
          <w:color w:val="538135" w:themeColor="accent6" w:themeShade="BF"/>
          <w:sz w:val="20"/>
          <w:szCs w:val="20"/>
        </w:rPr>
        <w:t xml:space="preserve">а) реальной ставки процента; </w:t>
      </w:r>
    </w:p>
    <w:p w14:paraId="1E49A664" w14:textId="77777777" w:rsidR="00FE66E6" w:rsidRPr="00747C5E" w:rsidRDefault="00FE66E6" w:rsidP="00747C5E">
      <w:pPr>
        <w:pStyle w:val="Default"/>
        <w:tabs>
          <w:tab w:val="left" w:pos="426"/>
        </w:tabs>
        <w:rPr>
          <w:color w:val="538135" w:themeColor="accent6" w:themeShade="BF"/>
          <w:sz w:val="20"/>
          <w:szCs w:val="20"/>
        </w:rPr>
      </w:pPr>
      <w:r w:rsidRPr="00747C5E">
        <w:rPr>
          <w:color w:val="538135" w:themeColor="accent6" w:themeShade="BF"/>
          <w:sz w:val="20"/>
          <w:szCs w:val="20"/>
        </w:rPr>
        <w:t xml:space="preserve">б) номинальной ставки процента; </w:t>
      </w:r>
    </w:p>
    <w:p w14:paraId="0A80F9E9" w14:textId="77777777" w:rsidR="00FE66E6" w:rsidRPr="00747C5E" w:rsidRDefault="00FE66E6" w:rsidP="00747C5E">
      <w:pPr>
        <w:pStyle w:val="Default"/>
        <w:tabs>
          <w:tab w:val="left" w:pos="426"/>
        </w:tabs>
        <w:rPr>
          <w:color w:val="538135" w:themeColor="accent6" w:themeShade="BF"/>
          <w:sz w:val="20"/>
          <w:szCs w:val="20"/>
        </w:rPr>
      </w:pPr>
      <w:r w:rsidRPr="00747C5E">
        <w:rPr>
          <w:color w:val="538135" w:themeColor="accent6" w:themeShade="BF"/>
          <w:sz w:val="20"/>
          <w:szCs w:val="20"/>
        </w:rPr>
        <w:t xml:space="preserve">в) динамики реального ВВП; </w:t>
      </w:r>
    </w:p>
    <w:p w14:paraId="1100203C" w14:textId="77777777" w:rsidR="00FE66E6" w:rsidRPr="00747C5E" w:rsidRDefault="00FE66E6" w:rsidP="00747C5E">
      <w:pPr>
        <w:pStyle w:val="Default"/>
        <w:tabs>
          <w:tab w:val="left" w:pos="426"/>
        </w:tabs>
        <w:rPr>
          <w:color w:val="538135" w:themeColor="accent6" w:themeShade="BF"/>
          <w:sz w:val="20"/>
          <w:szCs w:val="20"/>
        </w:rPr>
      </w:pPr>
      <w:r w:rsidRPr="00747C5E">
        <w:rPr>
          <w:color w:val="538135" w:themeColor="accent6" w:themeShade="BF"/>
          <w:sz w:val="20"/>
          <w:szCs w:val="20"/>
        </w:rPr>
        <w:t xml:space="preserve">г) динамики уровня цен. </w:t>
      </w:r>
    </w:p>
    <w:p w14:paraId="4CE1674D" w14:textId="77777777" w:rsidR="00FE66E6" w:rsidRPr="00747C5E" w:rsidRDefault="00FE66E6" w:rsidP="00747C5E">
      <w:pPr>
        <w:pStyle w:val="Default"/>
        <w:tabs>
          <w:tab w:val="left" w:pos="426"/>
        </w:tabs>
        <w:rPr>
          <w:color w:val="auto"/>
          <w:sz w:val="20"/>
          <w:szCs w:val="20"/>
        </w:rPr>
      </w:pPr>
    </w:p>
    <w:p w14:paraId="7E44D614" w14:textId="77777777" w:rsidR="00FE66E6" w:rsidRPr="00747C5E" w:rsidRDefault="00FE66E6" w:rsidP="00747C5E">
      <w:pPr>
        <w:pStyle w:val="Default"/>
        <w:tabs>
          <w:tab w:val="left" w:pos="426"/>
        </w:tabs>
        <w:rPr>
          <w:b/>
          <w:color w:val="2E74B5" w:themeColor="accent5" w:themeShade="BF"/>
          <w:sz w:val="20"/>
          <w:szCs w:val="20"/>
        </w:rPr>
      </w:pPr>
      <w:r w:rsidRPr="00747C5E">
        <w:rPr>
          <w:b/>
          <w:color w:val="2E74B5" w:themeColor="accent5" w:themeShade="BF"/>
          <w:sz w:val="20"/>
          <w:szCs w:val="20"/>
        </w:rPr>
        <w:t xml:space="preserve">19. Норма обязательных резервов: </w:t>
      </w:r>
    </w:p>
    <w:p w14:paraId="31D5A6B1" w14:textId="77777777" w:rsidR="00FE66E6" w:rsidRPr="00747C5E" w:rsidRDefault="00FE66E6" w:rsidP="00747C5E">
      <w:pPr>
        <w:pStyle w:val="Default"/>
        <w:tabs>
          <w:tab w:val="left" w:pos="426"/>
        </w:tabs>
        <w:rPr>
          <w:color w:val="2E74B5" w:themeColor="accent5" w:themeShade="BF"/>
          <w:sz w:val="20"/>
          <w:szCs w:val="20"/>
        </w:rPr>
      </w:pPr>
      <w:r w:rsidRPr="00747C5E">
        <w:rPr>
          <w:color w:val="2E74B5" w:themeColor="accent5" w:themeShade="BF"/>
          <w:sz w:val="20"/>
          <w:szCs w:val="20"/>
        </w:rPr>
        <w:lastRenderedPageBreak/>
        <w:t xml:space="preserve">а) вводится как средство, предохраняющее от изъятия вкладов; </w:t>
      </w:r>
    </w:p>
    <w:p w14:paraId="6C689DA7" w14:textId="77777777" w:rsidR="00FE66E6" w:rsidRPr="00747C5E" w:rsidRDefault="00FE66E6" w:rsidP="00747C5E">
      <w:pPr>
        <w:pStyle w:val="Default"/>
        <w:tabs>
          <w:tab w:val="left" w:pos="426"/>
        </w:tabs>
        <w:rPr>
          <w:color w:val="2E74B5" w:themeColor="accent5" w:themeShade="BF"/>
          <w:sz w:val="20"/>
          <w:szCs w:val="20"/>
        </w:rPr>
      </w:pPr>
      <w:r w:rsidRPr="00747C5E">
        <w:rPr>
          <w:color w:val="2E74B5" w:themeColor="accent5" w:themeShade="BF"/>
          <w:sz w:val="20"/>
          <w:szCs w:val="20"/>
        </w:rPr>
        <w:t xml:space="preserve">б) вводится как средство страхования вкладов; </w:t>
      </w:r>
    </w:p>
    <w:p w14:paraId="04750935" w14:textId="77777777" w:rsidR="00FE66E6" w:rsidRPr="00747C5E" w:rsidRDefault="00FE66E6" w:rsidP="00747C5E">
      <w:pPr>
        <w:pStyle w:val="Default"/>
        <w:tabs>
          <w:tab w:val="left" w:pos="426"/>
        </w:tabs>
        <w:rPr>
          <w:color w:val="2E74B5" w:themeColor="accent5" w:themeShade="BF"/>
          <w:sz w:val="20"/>
          <w:szCs w:val="20"/>
        </w:rPr>
      </w:pPr>
      <w:r w:rsidRPr="00747C5E">
        <w:rPr>
          <w:color w:val="2E74B5" w:themeColor="accent5" w:themeShade="BF"/>
          <w:sz w:val="20"/>
          <w:szCs w:val="20"/>
        </w:rPr>
        <w:t xml:space="preserve">в) вводится как средство ограничения денежной массы; </w:t>
      </w:r>
    </w:p>
    <w:p w14:paraId="18EEDB59" w14:textId="77777777" w:rsidR="00FE66E6" w:rsidRPr="00747C5E" w:rsidRDefault="00FE66E6" w:rsidP="00747C5E">
      <w:pPr>
        <w:pStyle w:val="Default"/>
        <w:tabs>
          <w:tab w:val="left" w:pos="426"/>
        </w:tabs>
        <w:rPr>
          <w:color w:val="2E74B5" w:themeColor="accent5" w:themeShade="BF"/>
          <w:sz w:val="20"/>
          <w:szCs w:val="20"/>
        </w:rPr>
      </w:pPr>
      <w:r w:rsidRPr="00747C5E">
        <w:rPr>
          <w:color w:val="2E74B5" w:themeColor="accent5" w:themeShade="BF"/>
          <w:sz w:val="20"/>
          <w:szCs w:val="20"/>
        </w:rPr>
        <w:t xml:space="preserve">г) составляет среднюю величину массы денег, необходимой для удовлетворения потребностей населения; </w:t>
      </w:r>
    </w:p>
    <w:p w14:paraId="1E619570" w14:textId="77777777" w:rsidR="00FE66E6" w:rsidRPr="00747C5E" w:rsidRDefault="00FE66E6" w:rsidP="00747C5E">
      <w:pPr>
        <w:pStyle w:val="Default"/>
        <w:tabs>
          <w:tab w:val="left" w:pos="426"/>
        </w:tabs>
        <w:rPr>
          <w:color w:val="2E74B5" w:themeColor="accent5" w:themeShade="BF"/>
          <w:sz w:val="20"/>
          <w:szCs w:val="20"/>
        </w:rPr>
      </w:pPr>
      <w:r w:rsidRPr="00747C5E">
        <w:rPr>
          <w:color w:val="2E74B5" w:themeColor="accent5" w:themeShade="BF"/>
          <w:sz w:val="20"/>
          <w:szCs w:val="20"/>
        </w:rPr>
        <w:t xml:space="preserve">д) не используется в российской банковской системе. </w:t>
      </w:r>
    </w:p>
    <w:p w14:paraId="20AEB4B1" w14:textId="77777777" w:rsidR="00FE66E6" w:rsidRPr="00747C5E" w:rsidRDefault="00FE66E6" w:rsidP="00747C5E">
      <w:pPr>
        <w:pStyle w:val="Default"/>
        <w:tabs>
          <w:tab w:val="left" w:pos="426"/>
        </w:tabs>
        <w:rPr>
          <w:b/>
          <w:color w:val="2E74B5" w:themeColor="accent5" w:themeShade="BF"/>
          <w:sz w:val="20"/>
          <w:szCs w:val="20"/>
        </w:rPr>
      </w:pPr>
      <w:r w:rsidRPr="00747C5E">
        <w:rPr>
          <w:b/>
          <w:color w:val="2E74B5" w:themeColor="accent5" w:themeShade="BF"/>
          <w:sz w:val="20"/>
          <w:szCs w:val="20"/>
        </w:rPr>
        <w:t xml:space="preserve">20. Что из перечисленного составляет активы банка: </w:t>
      </w:r>
    </w:p>
    <w:p w14:paraId="6956BD52" w14:textId="77777777" w:rsidR="00FE66E6" w:rsidRPr="00747C5E" w:rsidRDefault="00FE66E6" w:rsidP="00747C5E">
      <w:pPr>
        <w:pStyle w:val="Default"/>
        <w:tabs>
          <w:tab w:val="left" w:pos="426"/>
        </w:tabs>
        <w:rPr>
          <w:color w:val="2E74B5" w:themeColor="accent5" w:themeShade="BF"/>
          <w:sz w:val="20"/>
          <w:szCs w:val="20"/>
        </w:rPr>
      </w:pPr>
      <w:r w:rsidRPr="00747C5E">
        <w:rPr>
          <w:color w:val="2E74B5" w:themeColor="accent5" w:themeShade="BF"/>
          <w:sz w:val="20"/>
          <w:szCs w:val="20"/>
        </w:rPr>
        <w:t xml:space="preserve">а) вклады до востребования, акции и резервы; </w:t>
      </w:r>
    </w:p>
    <w:p w14:paraId="3FA9D685" w14:textId="77777777" w:rsidR="00FE66E6" w:rsidRPr="00747C5E" w:rsidRDefault="00FE66E6" w:rsidP="00747C5E">
      <w:pPr>
        <w:pStyle w:val="Default"/>
        <w:tabs>
          <w:tab w:val="left" w:pos="426"/>
        </w:tabs>
        <w:rPr>
          <w:color w:val="2E74B5" w:themeColor="accent5" w:themeShade="BF"/>
          <w:sz w:val="20"/>
          <w:szCs w:val="20"/>
        </w:rPr>
      </w:pPr>
      <w:r w:rsidRPr="00747C5E">
        <w:rPr>
          <w:color w:val="2E74B5" w:themeColor="accent5" w:themeShade="BF"/>
          <w:sz w:val="20"/>
          <w:szCs w:val="20"/>
        </w:rPr>
        <w:t xml:space="preserve">б) наличные деньги, собственность и резервы; </w:t>
      </w:r>
    </w:p>
    <w:p w14:paraId="71977D16" w14:textId="77777777" w:rsidR="00FE66E6" w:rsidRPr="00747C5E" w:rsidRDefault="00FE66E6" w:rsidP="00747C5E">
      <w:pPr>
        <w:pStyle w:val="Default"/>
        <w:tabs>
          <w:tab w:val="left" w:pos="426"/>
        </w:tabs>
        <w:rPr>
          <w:color w:val="2E74B5" w:themeColor="accent5" w:themeShade="BF"/>
          <w:sz w:val="20"/>
          <w:szCs w:val="20"/>
        </w:rPr>
      </w:pPr>
      <w:r w:rsidRPr="00747C5E">
        <w:rPr>
          <w:color w:val="2E74B5" w:themeColor="accent5" w:themeShade="BF"/>
          <w:sz w:val="20"/>
          <w:szCs w:val="20"/>
        </w:rPr>
        <w:t xml:space="preserve">в) наличные деньги, собственность и акции; </w:t>
      </w:r>
    </w:p>
    <w:p w14:paraId="5BA6ADDA" w14:textId="77777777" w:rsidR="00FE66E6" w:rsidRPr="00747C5E" w:rsidRDefault="00FE66E6" w:rsidP="00747C5E">
      <w:pPr>
        <w:pStyle w:val="Default"/>
        <w:tabs>
          <w:tab w:val="left" w:pos="426"/>
        </w:tabs>
        <w:rPr>
          <w:color w:val="2E74B5" w:themeColor="accent5" w:themeShade="BF"/>
          <w:sz w:val="20"/>
          <w:szCs w:val="20"/>
        </w:rPr>
      </w:pPr>
      <w:r w:rsidRPr="00747C5E">
        <w:rPr>
          <w:color w:val="2E74B5" w:themeColor="accent5" w:themeShade="BF"/>
          <w:sz w:val="20"/>
          <w:szCs w:val="20"/>
        </w:rPr>
        <w:t xml:space="preserve">г) наличные деньги, акции и вклады до востребования; </w:t>
      </w:r>
    </w:p>
    <w:p w14:paraId="24685D96" w14:textId="77777777" w:rsidR="00FE66E6" w:rsidRPr="00747C5E" w:rsidRDefault="00FE66E6" w:rsidP="00747C5E">
      <w:pPr>
        <w:pStyle w:val="Default"/>
        <w:tabs>
          <w:tab w:val="left" w:pos="426"/>
        </w:tabs>
        <w:rPr>
          <w:color w:val="2E74B5" w:themeColor="accent5" w:themeShade="BF"/>
          <w:sz w:val="20"/>
          <w:szCs w:val="20"/>
        </w:rPr>
      </w:pPr>
      <w:r w:rsidRPr="00747C5E">
        <w:rPr>
          <w:color w:val="2E74B5" w:themeColor="accent5" w:themeShade="BF"/>
          <w:sz w:val="20"/>
          <w:szCs w:val="20"/>
        </w:rPr>
        <w:t xml:space="preserve">д) резервы, ссуды и акции. </w:t>
      </w:r>
    </w:p>
    <w:p w14:paraId="52DB11B7" w14:textId="77777777" w:rsidR="00FE66E6" w:rsidRPr="00747C5E" w:rsidRDefault="00FE66E6" w:rsidP="00747C5E">
      <w:pPr>
        <w:pStyle w:val="Default"/>
        <w:tabs>
          <w:tab w:val="left" w:pos="426"/>
        </w:tabs>
        <w:rPr>
          <w:b/>
          <w:color w:val="auto"/>
          <w:sz w:val="20"/>
          <w:szCs w:val="20"/>
        </w:rPr>
      </w:pPr>
    </w:p>
    <w:p w14:paraId="39438B99" w14:textId="77777777" w:rsidR="00FE66E6" w:rsidRPr="00747C5E" w:rsidRDefault="00FE66E6" w:rsidP="00747C5E">
      <w:pPr>
        <w:pStyle w:val="Default"/>
        <w:tabs>
          <w:tab w:val="left" w:pos="426"/>
        </w:tabs>
        <w:rPr>
          <w:b/>
          <w:color w:val="538135" w:themeColor="accent6" w:themeShade="BF"/>
          <w:sz w:val="20"/>
          <w:szCs w:val="20"/>
        </w:rPr>
      </w:pPr>
      <w:r w:rsidRPr="00747C5E">
        <w:rPr>
          <w:b/>
          <w:color w:val="538135" w:themeColor="accent6" w:themeShade="BF"/>
          <w:sz w:val="20"/>
          <w:szCs w:val="20"/>
        </w:rPr>
        <w:t xml:space="preserve">21. Верно, или неверно: </w:t>
      </w:r>
    </w:p>
    <w:p w14:paraId="6F4F388F" w14:textId="77777777" w:rsidR="00FE66E6" w:rsidRPr="00747C5E" w:rsidRDefault="00FE66E6" w:rsidP="00747C5E">
      <w:pPr>
        <w:pStyle w:val="Default"/>
        <w:tabs>
          <w:tab w:val="left" w:pos="426"/>
        </w:tabs>
        <w:rPr>
          <w:color w:val="538135" w:themeColor="accent6" w:themeShade="BF"/>
          <w:sz w:val="20"/>
          <w:szCs w:val="20"/>
        </w:rPr>
      </w:pPr>
      <w:r w:rsidRPr="00747C5E">
        <w:rPr>
          <w:color w:val="538135" w:themeColor="accent6" w:themeShade="BF"/>
          <w:sz w:val="20"/>
          <w:szCs w:val="20"/>
        </w:rPr>
        <w:t xml:space="preserve">а) действие денежного мультипликатора основано на двух предпосылках: все деньги остаются на банковских четах и банки не имеют избыточных резервов; </w:t>
      </w:r>
    </w:p>
    <w:p w14:paraId="4D39A6D5" w14:textId="77777777" w:rsidR="00FE66E6" w:rsidRPr="00747C5E" w:rsidRDefault="00FE66E6" w:rsidP="00747C5E">
      <w:pPr>
        <w:pStyle w:val="Default"/>
        <w:tabs>
          <w:tab w:val="left" w:pos="426"/>
        </w:tabs>
        <w:rPr>
          <w:color w:val="538135" w:themeColor="accent6" w:themeShade="BF"/>
          <w:sz w:val="20"/>
          <w:szCs w:val="20"/>
        </w:rPr>
      </w:pPr>
      <w:r w:rsidRPr="00747C5E">
        <w:rPr>
          <w:color w:val="538135" w:themeColor="accent6" w:themeShade="BF"/>
          <w:sz w:val="20"/>
          <w:szCs w:val="20"/>
        </w:rPr>
        <w:t xml:space="preserve">б) основной функцией нормы обязательных резервов является </w:t>
      </w:r>
      <w:proofErr w:type="gramStart"/>
      <w:r w:rsidRPr="00747C5E">
        <w:rPr>
          <w:color w:val="538135" w:themeColor="accent6" w:themeShade="BF"/>
          <w:sz w:val="20"/>
          <w:szCs w:val="20"/>
        </w:rPr>
        <w:t>под-держание</w:t>
      </w:r>
      <w:proofErr w:type="gramEnd"/>
      <w:r w:rsidRPr="00747C5E">
        <w:rPr>
          <w:color w:val="538135" w:themeColor="accent6" w:themeShade="BF"/>
          <w:sz w:val="20"/>
          <w:szCs w:val="20"/>
        </w:rPr>
        <w:t xml:space="preserve"> банковской ликвидности. </w:t>
      </w:r>
    </w:p>
    <w:p w14:paraId="37C20DF9" w14:textId="77777777" w:rsidR="00FE66E6" w:rsidRPr="00747C5E" w:rsidRDefault="00FE66E6" w:rsidP="00747C5E">
      <w:pPr>
        <w:pStyle w:val="Default"/>
        <w:tabs>
          <w:tab w:val="left" w:pos="426"/>
        </w:tabs>
        <w:rPr>
          <w:b/>
          <w:color w:val="4472C4" w:themeColor="accent1"/>
          <w:sz w:val="20"/>
          <w:szCs w:val="20"/>
        </w:rPr>
      </w:pPr>
      <w:r w:rsidRPr="00747C5E">
        <w:rPr>
          <w:b/>
          <w:color w:val="4472C4" w:themeColor="accent1"/>
          <w:sz w:val="20"/>
          <w:szCs w:val="20"/>
        </w:rPr>
        <w:t xml:space="preserve">22. К терминам или понятиям, обозначенным буквами, найдите правильный ответ, обозначенный цифрами: </w:t>
      </w:r>
    </w:p>
    <w:p w14:paraId="2A9EE612" w14:textId="77777777" w:rsidR="00FE66E6" w:rsidRPr="00747C5E" w:rsidRDefault="00FE66E6" w:rsidP="00747C5E">
      <w:pPr>
        <w:pStyle w:val="Default"/>
        <w:tabs>
          <w:tab w:val="left" w:pos="426"/>
        </w:tabs>
        <w:rPr>
          <w:i/>
          <w:color w:val="4472C4" w:themeColor="accent1"/>
          <w:sz w:val="20"/>
          <w:szCs w:val="20"/>
        </w:rPr>
      </w:pPr>
      <w:r w:rsidRPr="00747C5E">
        <w:rPr>
          <w:i/>
          <w:color w:val="4472C4" w:themeColor="accent1"/>
          <w:sz w:val="20"/>
          <w:szCs w:val="20"/>
        </w:rPr>
        <w:t xml:space="preserve">а) автономные потребительские расходы; </w:t>
      </w:r>
    </w:p>
    <w:p w14:paraId="2CED077F" w14:textId="77777777" w:rsidR="00FE66E6" w:rsidRPr="00747C5E" w:rsidRDefault="00FE66E6" w:rsidP="00747C5E">
      <w:pPr>
        <w:pStyle w:val="Default"/>
        <w:tabs>
          <w:tab w:val="left" w:pos="426"/>
        </w:tabs>
        <w:rPr>
          <w:i/>
          <w:color w:val="4472C4" w:themeColor="accent1"/>
          <w:sz w:val="20"/>
          <w:szCs w:val="20"/>
        </w:rPr>
      </w:pPr>
      <w:r w:rsidRPr="00747C5E">
        <w:rPr>
          <w:i/>
          <w:color w:val="4472C4" w:themeColor="accent1"/>
          <w:sz w:val="20"/>
          <w:szCs w:val="20"/>
        </w:rPr>
        <w:t xml:space="preserve">б) автономные инвестиции; </w:t>
      </w:r>
    </w:p>
    <w:p w14:paraId="1C456D81" w14:textId="77777777" w:rsidR="00FE66E6" w:rsidRPr="00747C5E" w:rsidRDefault="00FE66E6" w:rsidP="00747C5E">
      <w:pPr>
        <w:pStyle w:val="Default"/>
        <w:tabs>
          <w:tab w:val="left" w:pos="426"/>
        </w:tabs>
        <w:rPr>
          <w:i/>
          <w:color w:val="4472C4" w:themeColor="accent1"/>
          <w:sz w:val="20"/>
          <w:szCs w:val="20"/>
        </w:rPr>
      </w:pPr>
      <w:r w:rsidRPr="00747C5E">
        <w:rPr>
          <w:i/>
          <w:color w:val="4472C4" w:themeColor="accent1"/>
          <w:sz w:val="20"/>
          <w:szCs w:val="20"/>
        </w:rPr>
        <w:t xml:space="preserve">в) функция потребления; </w:t>
      </w:r>
    </w:p>
    <w:p w14:paraId="2E86A397" w14:textId="77777777" w:rsidR="00FE66E6" w:rsidRPr="00747C5E" w:rsidRDefault="00FE66E6" w:rsidP="00747C5E">
      <w:pPr>
        <w:pStyle w:val="Default"/>
        <w:tabs>
          <w:tab w:val="left" w:pos="426"/>
        </w:tabs>
        <w:rPr>
          <w:i/>
          <w:color w:val="4472C4" w:themeColor="accent1"/>
          <w:sz w:val="20"/>
          <w:szCs w:val="20"/>
        </w:rPr>
      </w:pPr>
      <w:r w:rsidRPr="00747C5E">
        <w:rPr>
          <w:i/>
          <w:color w:val="4472C4" w:themeColor="accent1"/>
          <w:sz w:val="20"/>
          <w:szCs w:val="20"/>
        </w:rPr>
        <w:t xml:space="preserve">г) мультипликатор. </w:t>
      </w:r>
    </w:p>
    <w:p w14:paraId="7E3E9465" w14:textId="77777777" w:rsidR="00FE66E6" w:rsidRPr="00747C5E" w:rsidRDefault="00FE66E6" w:rsidP="00747C5E">
      <w:pPr>
        <w:pStyle w:val="Default"/>
        <w:tabs>
          <w:tab w:val="left" w:pos="426"/>
        </w:tabs>
        <w:rPr>
          <w:i/>
          <w:color w:val="4472C4" w:themeColor="accent1"/>
          <w:sz w:val="20"/>
          <w:szCs w:val="20"/>
        </w:rPr>
      </w:pPr>
      <w:r w:rsidRPr="00747C5E">
        <w:rPr>
          <w:i/>
          <w:color w:val="4472C4" w:themeColor="accent1"/>
          <w:sz w:val="20"/>
          <w:szCs w:val="20"/>
        </w:rPr>
        <w:t xml:space="preserve">1. Зависимость между величиной потребительских расходов и величиной располагаемого дохода </w:t>
      </w:r>
    </w:p>
    <w:p w14:paraId="41CFDDE7" w14:textId="77777777" w:rsidR="00FE66E6" w:rsidRPr="00747C5E" w:rsidRDefault="00FE66E6" w:rsidP="00747C5E">
      <w:pPr>
        <w:pStyle w:val="Default"/>
        <w:tabs>
          <w:tab w:val="left" w:pos="426"/>
        </w:tabs>
        <w:rPr>
          <w:i/>
          <w:color w:val="4472C4" w:themeColor="accent1"/>
          <w:sz w:val="20"/>
          <w:szCs w:val="20"/>
        </w:rPr>
      </w:pPr>
      <w:r w:rsidRPr="00747C5E">
        <w:rPr>
          <w:i/>
          <w:color w:val="4472C4" w:themeColor="accent1"/>
          <w:sz w:val="20"/>
          <w:szCs w:val="20"/>
        </w:rPr>
        <w:t xml:space="preserve">2. Показатель, характеризующий изменение дохода в зависимости от изменения расходов </w:t>
      </w:r>
    </w:p>
    <w:p w14:paraId="5E80C075" w14:textId="77777777" w:rsidR="00FE66E6" w:rsidRPr="00747C5E" w:rsidRDefault="00FE66E6" w:rsidP="00747C5E">
      <w:pPr>
        <w:pStyle w:val="Default"/>
        <w:tabs>
          <w:tab w:val="left" w:pos="426"/>
        </w:tabs>
        <w:rPr>
          <w:i/>
          <w:color w:val="4472C4" w:themeColor="accent1"/>
          <w:sz w:val="20"/>
          <w:szCs w:val="20"/>
        </w:rPr>
      </w:pPr>
      <w:r w:rsidRPr="00747C5E">
        <w:rPr>
          <w:i/>
          <w:color w:val="4472C4" w:themeColor="accent1"/>
          <w:sz w:val="20"/>
          <w:szCs w:val="20"/>
        </w:rPr>
        <w:t xml:space="preserve">3. Часть потребительских расходов, объем и динамика которых не зависит от величины дохода </w:t>
      </w:r>
    </w:p>
    <w:p w14:paraId="0C6424AB" w14:textId="77777777" w:rsidR="00FE66E6" w:rsidRPr="00747C5E" w:rsidRDefault="00FE66E6" w:rsidP="00747C5E">
      <w:pPr>
        <w:pStyle w:val="Default"/>
        <w:tabs>
          <w:tab w:val="left" w:pos="426"/>
        </w:tabs>
        <w:rPr>
          <w:i/>
          <w:color w:val="4472C4" w:themeColor="accent1"/>
          <w:sz w:val="20"/>
          <w:szCs w:val="20"/>
        </w:rPr>
      </w:pPr>
      <w:r w:rsidRPr="00747C5E">
        <w:rPr>
          <w:i/>
          <w:color w:val="4472C4" w:themeColor="accent1"/>
          <w:sz w:val="20"/>
          <w:szCs w:val="20"/>
        </w:rPr>
        <w:t xml:space="preserve">4. Инвестиционные расходы, объем и динамика которых не зависит от величины дохода. </w:t>
      </w:r>
    </w:p>
    <w:p w14:paraId="1219059C" w14:textId="77777777" w:rsidR="008B0350" w:rsidRPr="00747C5E" w:rsidRDefault="008B0350" w:rsidP="00747C5E">
      <w:pPr>
        <w:pStyle w:val="Default"/>
        <w:tabs>
          <w:tab w:val="left" w:pos="284"/>
          <w:tab w:val="left" w:pos="426"/>
        </w:tabs>
        <w:rPr>
          <w:i/>
          <w:color w:val="538135" w:themeColor="accent6" w:themeShade="BF"/>
          <w:sz w:val="20"/>
          <w:szCs w:val="20"/>
        </w:rPr>
      </w:pPr>
    </w:p>
    <w:p w14:paraId="62938CF1" w14:textId="6ED0A850" w:rsidR="008B0350" w:rsidRPr="00747C5E" w:rsidRDefault="008B0350" w:rsidP="00747C5E">
      <w:pPr>
        <w:pStyle w:val="a3"/>
        <w:numPr>
          <w:ilvl w:val="0"/>
          <w:numId w:val="4"/>
        </w:numPr>
        <w:tabs>
          <w:tab w:val="left" w:pos="284"/>
          <w:tab w:val="left" w:pos="426"/>
        </w:tabs>
        <w:spacing w:after="0" w:line="240" w:lineRule="auto"/>
        <w:ind w:left="0" w:firstLine="0"/>
        <w:rPr>
          <w:rFonts w:ascii="Times New Roman" w:hAnsi="Times New Roman" w:cs="Times New Roman"/>
          <w:b/>
          <w:bCs/>
          <w:color w:val="538135" w:themeColor="accent6" w:themeShade="BF"/>
          <w:sz w:val="20"/>
          <w:szCs w:val="20"/>
        </w:rPr>
      </w:pPr>
      <w:r w:rsidRPr="00747C5E">
        <w:rPr>
          <w:rFonts w:ascii="Times New Roman" w:hAnsi="Times New Roman" w:cs="Times New Roman"/>
          <w:b/>
          <w:bCs/>
          <w:i/>
          <w:iCs/>
          <w:color w:val="538135" w:themeColor="accent6" w:themeShade="BF"/>
          <w:sz w:val="20"/>
          <w:szCs w:val="20"/>
        </w:rPr>
        <w:t xml:space="preserve">Кривая совокупного спроса отражает отношение между: </w:t>
      </w:r>
    </w:p>
    <w:p w14:paraId="5192E020" w14:textId="4BE0EE68" w:rsidR="008B0350" w:rsidRPr="00747C5E" w:rsidRDefault="008B0350" w:rsidP="00747C5E">
      <w:pPr>
        <w:pStyle w:val="a3"/>
        <w:numPr>
          <w:ilvl w:val="1"/>
          <w:numId w:val="4"/>
        </w:numPr>
        <w:tabs>
          <w:tab w:val="left" w:pos="284"/>
          <w:tab w:val="left" w:pos="426"/>
        </w:tabs>
        <w:spacing w:after="0" w:line="240" w:lineRule="auto"/>
        <w:ind w:left="0" w:firstLine="0"/>
        <w:rPr>
          <w:rFonts w:ascii="Times New Roman" w:hAnsi="Times New Roman" w:cs="Times New Roman"/>
          <w:color w:val="538135" w:themeColor="accent6" w:themeShade="BF"/>
          <w:sz w:val="20"/>
          <w:szCs w:val="20"/>
        </w:rPr>
      </w:pPr>
      <w:r w:rsidRPr="00747C5E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 xml:space="preserve">уровнем цен и фактическими совокупными расходами на покупку товаров и услуг; </w:t>
      </w:r>
    </w:p>
    <w:p w14:paraId="0AAD1F05" w14:textId="78B7518E" w:rsidR="008B0350" w:rsidRPr="00747C5E" w:rsidRDefault="008B0350" w:rsidP="00747C5E">
      <w:pPr>
        <w:pStyle w:val="a3"/>
        <w:numPr>
          <w:ilvl w:val="1"/>
          <w:numId w:val="4"/>
        </w:numPr>
        <w:tabs>
          <w:tab w:val="left" w:pos="284"/>
          <w:tab w:val="left" w:pos="426"/>
        </w:tabs>
        <w:spacing w:after="0" w:line="240" w:lineRule="auto"/>
        <w:ind w:left="0" w:firstLine="0"/>
        <w:rPr>
          <w:rFonts w:ascii="Times New Roman" w:hAnsi="Times New Roman" w:cs="Times New Roman"/>
          <w:color w:val="538135" w:themeColor="accent6" w:themeShade="BF"/>
          <w:sz w:val="20"/>
          <w:szCs w:val="20"/>
        </w:rPr>
      </w:pPr>
      <w:r w:rsidRPr="00747C5E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 xml:space="preserve">уровнем цен и произведенным ВВП; </w:t>
      </w:r>
    </w:p>
    <w:p w14:paraId="2E8BABCE" w14:textId="79ABB481" w:rsidR="008B0350" w:rsidRPr="00747C5E" w:rsidRDefault="008B0350" w:rsidP="00747C5E">
      <w:pPr>
        <w:pStyle w:val="a3"/>
        <w:numPr>
          <w:ilvl w:val="1"/>
          <w:numId w:val="4"/>
        </w:numPr>
        <w:tabs>
          <w:tab w:val="left" w:pos="284"/>
          <w:tab w:val="left" w:pos="426"/>
        </w:tabs>
        <w:spacing w:after="0" w:line="240" w:lineRule="auto"/>
        <w:ind w:left="0" w:firstLine="0"/>
        <w:rPr>
          <w:rFonts w:ascii="Times New Roman" w:hAnsi="Times New Roman" w:cs="Times New Roman"/>
          <w:color w:val="538135" w:themeColor="accent6" w:themeShade="BF"/>
          <w:sz w:val="20"/>
          <w:szCs w:val="20"/>
        </w:rPr>
      </w:pPr>
      <w:r w:rsidRPr="00747C5E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 xml:space="preserve">уровнем цен и планируемыми совокупными расходами на покупку товаров и услуг. </w:t>
      </w:r>
    </w:p>
    <w:p w14:paraId="3F4ABF06" w14:textId="55D5F3BB" w:rsidR="008B0350" w:rsidRPr="00747C5E" w:rsidRDefault="008B0350" w:rsidP="00747C5E">
      <w:pPr>
        <w:pStyle w:val="a3"/>
        <w:numPr>
          <w:ilvl w:val="0"/>
          <w:numId w:val="4"/>
        </w:numPr>
        <w:tabs>
          <w:tab w:val="left" w:pos="284"/>
          <w:tab w:val="left" w:pos="426"/>
        </w:tabs>
        <w:spacing w:after="0" w:line="240" w:lineRule="auto"/>
        <w:ind w:left="0" w:firstLine="0"/>
        <w:rPr>
          <w:rFonts w:ascii="Times New Roman" w:hAnsi="Times New Roman" w:cs="Times New Roman"/>
          <w:b/>
          <w:bCs/>
          <w:color w:val="4472C4" w:themeColor="accent1"/>
          <w:sz w:val="20"/>
          <w:szCs w:val="20"/>
        </w:rPr>
      </w:pPr>
      <w:r w:rsidRPr="00747C5E">
        <w:rPr>
          <w:rFonts w:ascii="Times New Roman" w:hAnsi="Times New Roman" w:cs="Times New Roman"/>
          <w:b/>
          <w:bCs/>
          <w:i/>
          <w:iCs/>
          <w:color w:val="4472C4" w:themeColor="accent1"/>
          <w:sz w:val="20"/>
          <w:szCs w:val="20"/>
        </w:rPr>
        <w:t xml:space="preserve">Отрицательный наклон кривой совокупного спроса может быть объяснен эффектом: </w:t>
      </w:r>
    </w:p>
    <w:tbl>
      <w:tblPr>
        <w:tblW w:w="0" w:type="auto"/>
        <w:tblInd w:w="-108" w:type="dxa"/>
        <w:tblLayout w:type="fixed"/>
        <w:tblLook w:val="04A0" w:firstRow="1" w:lastRow="0" w:firstColumn="1" w:lastColumn="0" w:noHBand="0" w:noVBand="1"/>
      </w:tblPr>
      <w:tblGrid>
        <w:gridCol w:w="3856"/>
        <w:gridCol w:w="3856"/>
      </w:tblGrid>
      <w:tr w:rsidR="00747C5E" w:rsidRPr="00747C5E" w14:paraId="7B6D93BC" w14:textId="77777777" w:rsidTr="008B0350">
        <w:trPr>
          <w:trHeight w:val="309"/>
        </w:trPr>
        <w:tc>
          <w:tcPr>
            <w:tcW w:w="3856" w:type="dxa"/>
            <w:tcBorders>
              <w:top w:val="nil"/>
              <w:left w:val="nil"/>
              <w:bottom w:val="nil"/>
              <w:right w:val="nil"/>
            </w:tcBorders>
          </w:tcPr>
          <w:p w14:paraId="318F2412" w14:textId="77777777" w:rsidR="008B0350" w:rsidRPr="00747C5E" w:rsidRDefault="008B0350" w:rsidP="00747C5E">
            <w:pPr>
              <w:pStyle w:val="a3"/>
              <w:tabs>
                <w:tab w:val="left" w:pos="284"/>
                <w:tab w:val="left" w:pos="426"/>
              </w:tabs>
              <w:spacing w:after="0" w:line="240" w:lineRule="auto"/>
              <w:ind w:left="0"/>
              <w:rPr>
                <w:rFonts w:ascii="Times New Roman" w:hAnsi="Times New Roman" w:cs="Times New Roman"/>
                <w:color w:val="4472C4" w:themeColor="accent1"/>
                <w:sz w:val="20"/>
                <w:szCs w:val="20"/>
              </w:rPr>
            </w:pPr>
          </w:p>
          <w:p w14:paraId="5B6786AD" w14:textId="7CE39805" w:rsidR="008B0350" w:rsidRPr="00747C5E" w:rsidRDefault="008B0350" w:rsidP="00747C5E">
            <w:pPr>
              <w:pStyle w:val="a3"/>
              <w:numPr>
                <w:ilvl w:val="1"/>
                <w:numId w:val="4"/>
              </w:numPr>
              <w:tabs>
                <w:tab w:val="left" w:pos="284"/>
                <w:tab w:val="left" w:pos="426"/>
              </w:tabs>
              <w:spacing w:after="0" w:line="240" w:lineRule="auto"/>
              <w:ind w:left="0" w:firstLine="0"/>
              <w:rPr>
                <w:rFonts w:ascii="Times New Roman" w:hAnsi="Times New Roman" w:cs="Times New Roman"/>
                <w:color w:val="4472C4" w:themeColor="accent1"/>
                <w:sz w:val="20"/>
                <w:szCs w:val="20"/>
              </w:rPr>
            </w:pPr>
            <w:r w:rsidRPr="00747C5E">
              <w:rPr>
                <w:rFonts w:ascii="Times New Roman" w:hAnsi="Times New Roman" w:cs="Times New Roman"/>
                <w:color w:val="4472C4" w:themeColor="accent1"/>
                <w:sz w:val="20"/>
                <w:szCs w:val="20"/>
              </w:rPr>
              <w:t xml:space="preserve">реальных кассовых остатков; </w:t>
            </w:r>
          </w:p>
          <w:p w14:paraId="2DA68745" w14:textId="435C2E56" w:rsidR="008B0350" w:rsidRPr="00747C5E" w:rsidRDefault="008B0350" w:rsidP="00747C5E">
            <w:pPr>
              <w:pStyle w:val="a3"/>
              <w:numPr>
                <w:ilvl w:val="1"/>
                <w:numId w:val="4"/>
              </w:numPr>
              <w:tabs>
                <w:tab w:val="left" w:pos="284"/>
                <w:tab w:val="left" w:pos="426"/>
              </w:tabs>
              <w:spacing w:after="0" w:line="240" w:lineRule="auto"/>
              <w:ind w:left="0" w:firstLine="0"/>
              <w:rPr>
                <w:rFonts w:ascii="Times New Roman" w:hAnsi="Times New Roman" w:cs="Times New Roman"/>
                <w:color w:val="4472C4" w:themeColor="accent1"/>
                <w:sz w:val="20"/>
                <w:szCs w:val="20"/>
              </w:rPr>
            </w:pPr>
            <w:r w:rsidRPr="00747C5E">
              <w:rPr>
                <w:rFonts w:ascii="Times New Roman" w:hAnsi="Times New Roman" w:cs="Times New Roman"/>
                <w:color w:val="4472C4" w:themeColor="accent1"/>
                <w:sz w:val="20"/>
                <w:szCs w:val="20"/>
              </w:rPr>
              <w:t xml:space="preserve">процентной ставки; </w:t>
            </w:r>
          </w:p>
          <w:p w14:paraId="68A03589" w14:textId="77777777" w:rsidR="008B0350" w:rsidRPr="008B0350" w:rsidRDefault="008B0350" w:rsidP="00747C5E">
            <w:pPr>
              <w:tabs>
                <w:tab w:val="left" w:pos="284"/>
                <w:tab w:val="left" w:pos="426"/>
              </w:tabs>
              <w:spacing w:after="0" w:line="240" w:lineRule="auto"/>
              <w:rPr>
                <w:rFonts w:ascii="Times New Roman" w:hAnsi="Times New Roman" w:cs="Times New Roman"/>
                <w:color w:val="4472C4" w:themeColor="accent1"/>
                <w:sz w:val="20"/>
                <w:szCs w:val="20"/>
              </w:rPr>
            </w:pPr>
          </w:p>
        </w:tc>
        <w:tc>
          <w:tcPr>
            <w:tcW w:w="3856" w:type="dxa"/>
            <w:tcBorders>
              <w:top w:val="nil"/>
              <w:left w:val="nil"/>
              <w:bottom w:val="nil"/>
              <w:right w:val="nil"/>
            </w:tcBorders>
          </w:tcPr>
          <w:p w14:paraId="6532AFF2" w14:textId="77777777" w:rsidR="008B0350" w:rsidRPr="00747C5E" w:rsidRDefault="008B0350" w:rsidP="00747C5E">
            <w:pPr>
              <w:pStyle w:val="a3"/>
              <w:tabs>
                <w:tab w:val="left" w:pos="284"/>
                <w:tab w:val="left" w:pos="426"/>
              </w:tabs>
              <w:spacing w:after="0" w:line="240" w:lineRule="auto"/>
              <w:ind w:left="0"/>
              <w:rPr>
                <w:rFonts w:ascii="Times New Roman" w:hAnsi="Times New Roman" w:cs="Times New Roman"/>
                <w:color w:val="4472C4" w:themeColor="accent1"/>
                <w:sz w:val="20"/>
                <w:szCs w:val="20"/>
              </w:rPr>
            </w:pPr>
          </w:p>
          <w:p w14:paraId="6494B552" w14:textId="77777777" w:rsidR="008B0350" w:rsidRPr="00747C5E" w:rsidRDefault="008B0350" w:rsidP="00747C5E">
            <w:pPr>
              <w:pStyle w:val="a3"/>
              <w:tabs>
                <w:tab w:val="left" w:pos="284"/>
                <w:tab w:val="left" w:pos="426"/>
              </w:tabs>
              <w:spacing w:after="0" w:line="240" w:lineRule="auto"/>
              <w:ind w:left="0"/>
              <w:rPr>
                <w:rFonts w:ascii="Times New Roman" w:hAnsi="Times New Roman" w:cs="Times New Roman"/>
                <w:color w:val="4472C4" w:themeColor="accent1"/>
                <w:sz w:val="20"/>
                <w:szCs w:val="20"/>
              </w:rPr>
            </w:pPr>
            <w:r w:rsidRPr="00747C5E">
              <w:rPr>
                <w:rFonts w:ascii="Times New Roman" w:hAnsi="Times New Roman" w:cs="Times New Roman"/>
                <w:color w:val="4472C4" w:themeColor="accent1"/>
                <w:sz w:val="20"/>
                <w:szCs w:val="20"/>
              </w:rPr>
              <w:t xml:space="preserve">c) дохода; </w:t>
            </w:r>
          </w:p>
          <w:p w14:paraId="37FD05E6" w14:textId="77777777" w:rsidR="008B0350" w:rsidRPr="00747C5E" w:rsidRDefault="008B0350" w:rsidP="00747C5E">
            <w:pPr>
              <w:pStyle w:val="a3"/>
              <w:tabs>
                <w:tab w:val="left" w:pos="284"/>
                <w:tab w:val="left" w:pos="426"/>
              </w:tabs>
              <w:spacing w:after="0" w:line="240" w:lineRule="auto"/>
              <w:ind w:left="0"/>
              <w:rPr>
                <w:rFonts w:ascii="Times New Roman" w:hAnsi="Times New Roman" w:cs="Times New Roman"/>
                <w:color w:val="4472C4" w:themeColor="accent1"/>
                <w:sz w:val="20"/>
                <w:szCs w:val="20"/>
              </w:rPr>
            </w:pPr>
            <w:r w:rsidRPr="00747C5E">
              <w:rPr>
                <w:rFonts w:ascii="Times New Roman" w:hAnsi="Times New Roman" w:cs="Times New Roman"/>
                <w:color w:val="4472C4" w:themeColor="accent1"/>
                <w:sz w:val="20"/>
                <w:szCs w:val="20"/>
              </w:rPr>
              <w:t xml:space="preserve">d) импортных закупок. </w:t>
            </w:r>
          </w:p>
          <w:p w14:paraId="00D80CBE" w14:textId="77777777" w:rsidR="008B0350" w:rsidRPr="008B0350" w:rsidRDefault="008B0350" w:rsidP="00747C5E">
            <w:pPr>
              <w:tabs>
                <w:tab w:val="left" w:pos="284"/>
                <w:tab w:val="left" w:pos="426"/>
              </w:tabs>
              <w:spacing w:after="0" w:line="240" w:lineRule="auto"/>
              <w:rPr>
                <w:rFonts w:ascii="Times New Roman" w:hAnsi="Times New Roman" w:cs="Times New Roman"/>
                <w:color w:val="4472C4" w:themeColor="accent1"/>
                <w:sz w:val="20"/>
                <w:szCs w:val="20"/>
              </w:rPr>
            </w:pPr>
          </w:p>
        </w:tc>
      </w:tr>
    </w:tbl>
    <w:p w14:paraId="35C994C6" w14:textId="3223F8B9" w:rsidR="008B0350" w:rsidRPr="00747C5E" w:rsidRDefault="008B0350" w:rsidP="00747C5E">
      <w:pPr>
        <w:pStyle w:val="a3"/>
        <w:numPr>
          <w:ilvl w:val="0"/>
          <w:numId w:val="4"/>
        </w:numPr>
        <w:tabs>
          <w:tab w:val="left" w:pos="284"/>
          <w:tab w:val="left" w:pos="426"/>
        </w:tabs>
        <w:spacing w:after="0" w:line="240" w:lineRule="auto"/>
        <w:ind w:left="0" w:firstLine="0"/>
        <w:rPr>
          <w:rFonts w:ascii="Times New Roman" w:hAnsi="Times New Roman" w:cs="Times New Roman"/>
          <w:b/>
          <w:bCs/>
          <w:color w:val="538135" w:themeColor="accent6" w:themeShade="BF"/>
          <w:sz w:val="20"/>
          <w:szCs w:val="20"/>
        </w:rPr>
      </w:pPr>
      <w:r w:rsidRPr="00747C5E">
        <w:rPr>
          <w:rFonts w:ascii="Times New Roman" w:hAnsi="Times New Roman" w:cs="Times New Roman"/>
          <w:b/>
          <w:bCs/>
          <w:i/>
          <w:iCs/>
          <w:color w:val="538135" w:themeColor="accent6" w:themeShade="BF"/>
          <w:sz w:val="20"/>
          <w:szCs w:val="20"/>
        </w:rPr>
        <w:t xml:space="preserve"> Эффект импортных закупок объясняет отрицательный наклон кривой AD следующим образом: </w:t>
      </w:r>
    </w:p>
    <w:p w14:paraId="115D5084" w14:textId="71D30661" w:rsidR="008B0350" w:rsidRPr="00747C5E" w:rsidRDefault="008B0350" w:rsidP="00747C5E">
      <w:pPr>
        <w:pStyle w:val="a3"/>
        <w:numPr>
          <w:ilvl w:val="1"/>
          <w:numId w:val="4"/>
        </w:numPr>
        <w:tabs>
          <w:tab w:val="left" w:pos="284"/>
          <w:tab w:val="left" w:pos="426"/>
        </w:tabs>
        <w:spacing w:after="0" w:line="240" w:lineRule="auto"/>
        <w:ind w:left="0" w:firstLine="0"/>
        <w:rPr>
          <w:rFonts w:ascii="Times New Roman" w:hAnsi="Times New Roman" w:cs="Times New Roman"/>
          <w:color w:val="538135" w:themeColor="accent6" w:themeShade="BF"/>
          <w:sz w:val="20"/>
          <w:szCs w:val="20"/>
        </w:rPr>
      </w:pPr>
      <w:r w:rsidRPr="00747C5E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 xml:space="preserve">снижение уровня цен → рост реальных денежных запасов → снижение расходов на импорт → рост чистого экспорта → рост величины совокупного спроса; </w:t>
      </w:r>
    </w:p>
    <w:p w14:paraId="43E69099" w14:textId="1605FCFB" w:rsidR="008B0350" w:rsidRPr="00747C5E" w:rsidRDefault="008B0350" w:rsidP="00747C5E">
      <w:pPr>
        <w:pStyle w:val="a3"/>
        <w:numPr>
          <w:ilvl w:val="1"/>
          <w:numId w:val="4"/>
        </w:numPr>
        <w:tabs>
          <w:tab w:val="left" w:pos="284"/>
          <w:tab w:val="left" w:pos="426"/>
        </w:tabs>
        <w:spacing w:after="0" w:line="240" w:lineRule="auto"/>
        <w:ind w:left="0" w:firstLine="0"/>
        <w:rPr>
          <w:rFonts w:ascii="Times New Roman" w:hAnsi="Times New Roman" w:cs="Times New Roman"/>
          <w:color w:val="538135" w:themeColor="accent6" w:themeShade="BF"/>
          <w:sz w:val="20"/>
          <w:szCs w:val="20"/>
        </w:rPr>
      </w:pPr>
      <w:r w:rsidRPr="00747C5E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 xml:space="preserve">рост уровня цен → рост спроса на деньги → рост ставки процента → снижение курса валюты → снижение чистого экспорта → снижение величины совокупного спроса; </w:t>
      </w:r>
    </w:p>
    <w:p w14:paraId="7F4623B5" w14:textId="67C8953F" w:rsidR="008B0350" w:rsidRPr="00747C5E" w:rsidRDefault="008B0350" w:rsidP="00747C5E">
      <w:pPr>
        <w:pStyle w:val="a3"/>
        <w:numPr>
          <w:ilvl w:val="1"/>
          <w:numId w:val="4"/>
        </w:numPr>
        <w:tabs>
          <w:tab w:val="left" w:pos="284"/>
          <w:tab w:val="left" w:pos="426"/>
        </w:tabs>
        <w:spacing w:after="0" w:line="240" w:lineRule="auto"/>
        <w:ind w:left="0" w:firstLine="0"/>
        <w:rPr>
          <w:rFonts w:ascii="Times New Roman" w:hAnsi="Times New Roman" w:cs="Times New Roman"/>
          <w:color w:val="538135" w:themeColor="accent6" w:themeShade="BF"/>
          <w:sz w:val="20"/>
          <w:szCs w:val="20"/>
        </w:rPr>
      </w:pPr>
      <w:r w:rsidRPr="00747C5E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 xml:space="preserve">рост уровня цен → снижение курса валюты → относительное удорожание отечественных товаров и удешевление импортных → снижение чистого экспорта → снижение величины совокупного спроса; </w:t>
      </w:r>
    </w:p>
    <w:p w14:paraId="40D4C6B2" w14:textId="5306E489" w:rsidR="008B0350" w:rsidRPr="00747C5E" w:rsidRDefault="008B0350" w:rsidP="00747C5E">
      <w:pPr>
        <w:pStyle w:val="a3"/>
        <w:numPr>
          <w:ilvl w:val="1"/>
          <w:numId w:val="4"/>
        </w:numPr>
        <w:tabs>
          <w:tab w:val="left" w:pos="284"/>
          <w:tab w:val="left" w:pos="426"/>
        </w:tabs>
        <w:spacing w:after="0" w:line="240" w:lineRule="auto"/>
        <w:ind w:left="0" w:firstLine="0"/>
        <w:rPr>
          <w:rFonts w:ascii="Times New Roman" w:hAnsi="Times New Roman" w:cs="Times New Roman"/>
          <w:color w:val="538135" w:themeColor="accent6" w:themeShade="BF"/>
          <w:sz w:val="20"/>
          <w:szCs w:val="20"/>
        </w:rPr>
      </w:pPr>
      <w:r w:rsidRPr="00747C5E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 xml:space="preserve">снижение уровня цен → относительное удорожание импортных товаров и удешевление отечественных → рост чистого экспорта → рост величины совокупного спроса. </w:t>
      </w:r>
    </w:p>
    <w:p w14:paraId="3DD782E4" w14:textId="77777777" w:rsidR="008B0350" w:rsidRPr="008B0350" w:rsidRDefault="008B0350" w:rsidP="00747C5E">
      <w:pPr>
        <w:tabs>
          <w:tab w:val="left" w:pos="284"/>
          <w:tab w:val="left" w:pos="426"/>
        </w:tabs>
        <w:spacing w:after="0" w:line="240" w:lineRule="auto"/>
        <w:rPr>
          <w:rFonts w:ascii="Times New Roman" w:hAnsi="Times New Roman" w:cs="Times New Roman"/>
          <w:color w:val="4472C4" w:themeColor="accent1"/>
          <w:sz w:val="20"/>
          <w:szCs w:val="20"/>
        </w:rPr>
      </w:pPr>
    </w:p>
    <w:p w14:paraId="0FC531B5" w14:textId="3354CD7F" w:rsidR="008B0350" w:rsidRPr="00747C5E" w:rsidRDefault="008B0350" w:rsidP="00747C5E">
      <w:pPr>
        <w:pStyle w:val="a3"/>
        <w:numPr>
          <w:ilvl w:val="0"/>
          <w:numId w:val="4"/>
        </w:numPr>
        <w:tabs>
          <w:tab w:val="left" w:pos="284"/>
          <w:tab w:val="left" w:pos="426"/>
        </w:tabs>
        <w:spacing w:after="0" w:line="240" w:lineRule="auto"/>
        <w:ind w:left="0" w:firstLine="0"/>
        <w:rPr>
          <w:rFonts w:ascii="Times New Roman" w:hAnsi="Times New Roman" w:cs="Times New Roman"/>
          <w:i/>
          <w:iCs/>
          <w:color w:val="4472C4" w:themeColor="accent1"/>
          <w:sz w:val="20"/>
          <w:szCs w:val="20"/>
        </w:rPr>
      </w:pPr>
      <w:r w:rsidRPr="00747C5E">
        <w:rPr>
          <w:rFonts w:ascii="Times New Roman" w:hAnsi="Times New Roman" w:cs="Times New Roman"/>
          <w:b/>
          <w:bCs/>
          <w:i/>
          <w:iCs/>
          <w:color w:val="4472C4" w:themeColor="accent1"/>
          <w:sz w:val="20"/>
          <w:szCs w:val="20"/>
        </w:rPr>
        <w:t xml:space="preserve"> Резкое падение реальной стоимости акций является примером эффекта</w:t>
      </w:r>
      <w:r w:rsidRPr="00747C5E">
        <w:rPr>
          <w:rFonts w:ascii="Times New Roman" w:hAnsi="Times New Roman" w:cs="Times New Roman"/>
          <w:i/>
          <w:iCs/>
          <w:color w:val="4472C4" w:themeColor="accent1"/>
          <w:sz w:val="20"/>
          <w:szCs w:val="20"/>
        </w:rPr>
        <w:t xml:space="preserve">_________________________. </w:t>
      </w:r>
    </w:p>
    <w:p w14:paraId="1B10AE2B" w14:textId="77777777" w:rsidR="008B0350" w:rsidRPr="008B0350" w:rsidRDefault="008B0350" w:rsidP="00747C5E">
      <w:pPr>
        <w:tabs>
          <w:tab w:val="left" w:pos="284"/>
          <w:tab w:val="left" w:pos="426"/>
        </w:tabs>
        <w:spacing w:after="0" w:line="240" w:lineRule="auto"/>
        <w:rPr>
          <w:rFonts w:ascii="Times New Roman" w:hAnsi="Times New Roman" w:cs="Times New Roman"/>
          <w:color w:val="538135" w:themeColor="accent6" w:themeShade="BF"/>
          <w:sz w:val="20"/>
          <w:szCs w:val="20"/>
        </w:rPr>
      </w:pPr>
    </w:p>
    <w:p w14:paraId="69F6710C" w14:textId="6F57B3A2" w:rsidR="008B0350" w:rsidRPr="00747C5E" w:rsidRDefault="008B0350" w:rsidP="00747C5E">
      <w:pPr>
        <w:pStyle w:val="a3"/>
        <w:numPr>
          <w:ilvl w:val="0"/>
          <w:numId w:val="4"/>
        </w:numPr>
        <w:tabs>
          <w:tab w:val="left" w:pos="284"/>
          <w:tab w:val="left" w:pos="426"/>
        </w:tabs>
        <w:spacing w:after="0" w:line="240" w:lineRule="auto"/>
        <w:ind w:left="0" w:firstLine="0"/>
        <w:rPr>
          <w:rFonts w:ascii="Times New Roman" w:hAnsi="Times New Roman" w:cs="Times New Roman"/>
          <w:b/>
          <w:bCs/>
          <w:color w:val="538135" w:themeColor="accent6" w:themeShade="BF"/>
          <w:sz w:val="20"/>
          <w:szCs w:val="20"/>
        </w:rPr>
      </w:pPr>
      <w:r w:rsidRPr="00747C5E">
        <w:rPr>
          <w:rFonts w:ascii="Times New Roman" w:hAnsi="Times New Roman" w:cs="Times New Roman"/>
          <w:b/>
          <w:bCs/>
          <w:i/>
          <w:iCs/>
          <w:color w:val="538135" w:themeColor="accent6" w:themeShade="BF"/>
          <w:sz w:val="20"/>
          <w:szCs w:val="20"/>
        </w:rPr>
        <w:t xml:space="preserve">Кривая совокупного спроса сдвигается вправо, если: </w:t>
      </w:r>
    </w:p>
    <w:p w14:paraId="2E5BD9DD" w14:textId="71268C50" w:rsidR="008B0350" w:rsidRPr="00747C5E" w:rsidRDefault="008B0350" w:rsidP="00747C5E">
      <w:pPr>
        <w:pStyle w:val="a3"/>
        <w:numPr>
          <w:ilvl w:val="1"/>
          <w:numId w:val="4"/>
        </w:numPr>
        <w:tabs>
          <w:tab w:val="left" w:pos="284"/>
          <w:tab w:val="left" w:pos="426"/>
        </w:tabs>
        <w:spacing w:after="0" w:line="240" w:lineRule="auto"/>
        <w:ind w:left="0" w:firstLine="0"/>
        <w:rPr>
          <w:rFonts w:ascii="Times New Roman" w:hAnsi="Times New Roman" w:cs="Times New Roman"/>
          <w:color w:val="538135" w:themeColor="accent6" w:themeShade="BF"/>
          <w:sz w:val="20"/>
          <w:szCs w:val="20"/>
        </w:rPr>
      </w:pPr>
      <w:r w:rsidRPr="00747C5E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 xml:space="preserve">растет уровень цен; </w:t>
      </w:r>
    </w:p>
    <w:p w14:paraId="14C1BA78" w14:textId="0F0AE9A3" w:rsidR="008B0350" w:rsidRPr="00747C5E" w:rsidRDefault="008B0350" w:rsidP="00747C5E">
      <w:pPr>
        <w:pStyle w:val="a3"/>
        <w:numPr>
          <w:ilvl w:val="1"/>
          <w:numId w:val="4"/>
        </w:numPr>
        <w:tabs>
          <w:tab w:val="left" w:pos="284"/>
          <w:tab w:val="left" w:pos="426"/>
        </w:tabs>
        <w:spacing w:after="0" w:line="240" w:lineRule="auto"/>
        <w:ind w:left="0" w:firstLine="0"/>
        <w:rPr>
          <w:rFonts w:ascii="Times New Roman" w:hAnsi="Times New Roman" w:cs="Times New Roman"/>
          <w:color w:val="538135" w:themeColor="accent6" w:themeShade="BF"/>
          <w:sz w:val="20"/>
          <w:szCs w:val="20"/>
        </w:rPr>
      </w:pPr>
      <w:r w:rsidRPr="00747C5E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 xml:space="preserve">уменьшаются инвестиционные расходы; </w:t>
      </w:r>
    </w:p>
    <w:p w14:paraId="671B567F" w14:textId="31CC0DD2" w:rsidR="008B0350" w:rsidRPr="00747C5E" w:rsidRDefault="008B0350" w:rsidP="00747C5E">
      <w:pPr>
        <w:pStyle w:val="a3"/>
        <w:numPr>
          <w:ilvl w:val="1"/>
          <w:numId w:val="4"/>
        </w:numPr>
        <w:tabs>
          <w:tab w:val="left" w:pos="284"/>
          <w:tab w:val="left" w:pos="426"/>
        </w:tabs>
        <w:spacing w:after="0" w:line="240" w:lineRule="auto"/>
        <w:ind w:left="0" w:firstLine="0"/>
        <w:rPr>
          <w:rFonts w:ascii="Times New Roman" w:hAnsi="Times New Roman" w:cs="Times New Roman"/>
          <w:color w:val="538135" w:themeColor="accent6" w:themeShade="BF"/>
          <w:sz w:val="20"/>
          <w:szCs w:val="20"/>
        </w:rPr>
      </w:pPr>
      <w:r w:rsidRPr="00747C5E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 xml:space="preserve">увеличивается задолженность домохозяйств; </w:t>
      </w:r>
    </w:p>
    <w:p w14:paraId="1ED23C3A" w14:textId="4AA05E68" w:rsidR="008B0350" w:rsidRPr="00747C5E" w:rsidRDefault="008B0350" w:rsidP="00747C5E">
      <w:pPr>
        <w:pStyle w:val="a3"/>
        <w:numPr>
          <w:ilvl w:val="1"/>
          <w:numId w:val="4"/>
        </w:numPr>
        <w:tabs>
          <w:tab w:val="left" w:pos="284"/>
          <w:tab w:val="left" w:pos="426"/>
        </w:tabs>
        <w:spacing w:after="0" w:line="240" w:lineRule="auto"/>
        <w:ind w:left="0" w:firstLine="0"/>
        <w:rPr>
          <w:rFonts w:ascii="Times New Roman" w:hAnsi="Times New Roman" w:cs="Times New Roman"/>
          <w:color w:val="538135" w:themeColor="accent6" w:themeShade="BF"/>
          <w:sz w:val="20"/>
          <w:szCs w:val="20"/>
        </w:rPr>
      </w:pPr>
      <w:r w:rsidRPr="00747C5E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 xml:space="preserve">нет верного ответа </w:t>
      </w:r>
    </w:p>
    <w:p w14:paraId="025D3ABE" w14:textId="77777777" w:rsidR="008B0350" w:rsidRPr="008B0350" w:rsidRDefault="008B0350" w:rsidP="00747C5E">
      <w:pPr>
        <w:tabs>
          <w:tab w:val="left" w:pos="284"/>
          <w:tab w:val="left" w:pos="426"/>
        </w:tabs>
        <w:spacing w:after="0" w:line="240" w:lineRule="auto"/>
        <w:rPr>
          <w:rFonts w:ascii="Times New Roman" w:hAnsi="Times New Roman" w:cs="Times New Roman"/>
          <w:color w:val="538135" w:themeColor="accent6" w:themeShade="BF"/>
          <w:sz w:val="20"/>
          <w:szCs w:val="20"/>
        </w:rPr>
      </w:pPr>
    </w:p>
    <w:p w14:paraId="4DA32AF1" w14:textId="36FB4E49" w:rsidR="008B0350" w:rsidRPr="00747C5E" w:rsidRDefault="008B0350" w:rsidP="00747C5E">
      <w:pPr>
        <w:pStyle w:val="a3"/>
        <w:numPr>
          <w:ilvl w:val="0"/>
          <w:numId w:val="4"/>
        </w:numPr>
        <w:tabs>
          <w:tab w:val="left" w:pos="284"/>
          <w:tab w:val="left" w:pos="426"/>
        </w:tabs>
        <w:spacing w:after="0" w:line="240" w:lineRule="auto"/>
        <w:ind w:left="0" w:firstLine="0"/>
        <w:rPr>
          <w:rFonts w:ascii="Times New Roman" w:hAnsi="Times New Roman" w:cs="Times New Roman"/>
          <w:b/>
          <w:bCs/>
          <w:color w:val="4472C4" w:themeColor="accent1"/>
          <w:sz w:val="20"/>
          <w:szCs w:val="20"/>
        </w:rPr>
      </w:pPr>
      <w:r w:rsidRPr="00747C5E">
        <w:rPr>
          <w:rFonts w:ascii="Times New Roman" w:hAnsi="Times New Roman" w:cs="Times New Roman"/>
          <w:b/>
          <w:bCs/>
          <w:i/>
          <w:iCs/>
          <w:color w:val="4472C4" w:themeColor="accent1"/>
          <w:sz w:val="20"/>
          <w:szCs w:val="20"/>
        </w:rPr>
        <w:t xml:space="preserve"> На величину инвестиционных расходов оказывает влияние: </w:t>
      </w:r>
    </w:p>
    <w:p w14:paraId="07B347EF" w14:textId="08AB4593" w:rsidR="008B0350" w:rsidRPr="00747C5E" w:rsidRDefault="008B0350" w:rsidP="00747C5E">
      <w:pPr>
        <w:pStyle w:val="a3"/>
        <w:numPr>
          <w:ilvl w:val="1"/>
          <w:numId w:val="4"/>
        </w:numPr>
        <w:tabs>
          <w:tab w:val="left" w:pos="284"/>
          <w:tab w:val="left" w:pos="426"/>
        </w:tabs>
        <w:spacing w:after="0" w:line="240" w:lineRule="auto"/>
        <w:ind w:left="0" w:firstLine="0"/>
        <w:rPr>
          <w:rFonts w:ascii="Times New Roman" w:hAnsi="Times New Roman" w:cs="Times New Roman"/>
          <w:color w:val="4472C4" w:themeColor="accent1"/>
          <w:sz w:val="20"/>
          <w:szCs w:val="20"/>
        </w:rPr>
      </w:pPr>
      <w:r w:rsidRPr="00747C5E">
        <w:rPr>
          <w:rFonts w:ascii="Times New Roman" w:hAnsi="Times New Roman" w:cs="Times New Roman"/>
          <w:color w:val="4472C4" w:themeColor="accent1"/>
          <w:sz w:val="20"/>
          <w:szCs w:val="20"/>
        </w:rPr>
        <w:t xml:space="preserve">уровень ставки процента; </w:t>
      </w:r>
    </w:p>
    <w:p w14:paraId="03DB40EB" w14:textId="56B15E90" w:rsidR="008B0350" w:rsidRPr="00747C5E" w:rsidRDefault="008B0350" w:rsidP="00747C5E">
      <w:pPr>
        <w:pStyle w:val="a3"/>
        <w:numPr>
          <w:ilvl w:val="1"/>
          <w:numId w:val="4"/>
        </w:numPr>
        <w:tabs>
          <w:tab w:val="left" w:pos="284"/>
          <w:tab w:val="left" w:pos="426"/>
        </w:tabs>
        <w:spacing w:after="0" w:line="240" w:lineRule="auto"/>
        <w:ind w:left="0" w:firstLine="0"/>
        <w:rPr>
          <w:rFonts w:ascii="Times New Roman" w:hAnsi="Times New Roman" w:cs="Times New Roman"/>
          <w:color w:val="4472C4" w:themeColor="accent1"/>
          <w:sz w:val="20"/>
          <w:szCs w:val="20"/>
        </w:rPr>
      </w:pPr>
      <w:r w:rsidRPr="00747C5E">
        <w:rPr>
          <w:rFonts w:ascii="Times New Roman" w:hAnsi="Times New Roman" w:cs="Times New Roman"/>
          <w:color w:val="4472C4" w:themeColor="accent1"/>
          <w:sz w:val="20"/>
          <w:szCs w:val="20"/>
        </w:rPr>
        <w:t xml:space="preserve">оптимистические или пессимистические ожидания предпринимателей; </w:t>
      </w:r>
    </w:p>
    <w:p w14:paraId="0D56277A" w14:textId="09497B2C" w:rsidR="008B0350" w:rsidRPr="00747C5E" w:rsidRDefault="008B0350" w:rsidP="00747C5E">
      <w:pPr>
        <w:pStyle w:val="a3"/>
        <w:numPr>
          <w:ilvl w:val="1"/>
          <w:numId w:val="4"/>
        </w:numPr>
        <w:tabs>
          <w:tab w:val="left" w:pos="284"/>
          <w:tab w:val="left" w:pos="426"/>
        </w:tabs>
        <w:spacing w:after="0" w:line="240" w:lineRule="auto"/>
        <w:ind w:left="0" w:firstLine="0"/>
        <w:rPr>
          <w:rFonts w:ascii="Times New Roman" w:hAnsi="Times New Roman" w:cs="Times New Roman"/>
          <w:color w:val="4472C4" w:themeColor="accent1"/>
          <w:sz w:val="20"/>
          <w:szCs w:val="20"/>
        </w:rPr>
      </w:pPr>
      <w:r w:rsidRPr="00747C5E">
        <w:rPr>
          <w:rFonts w:ascii="Times New Roman" w:hAnsi="Times New Roman" w:cs="Times New Roman"/>
          <w:color w:val="4472C4" w:themeColor="accent1"/>
          <w:sz w:val="20"/>
          <w:szCs w:val="20"/>
        </w:rPr>
        <w:t xml:space="preserve">изменения в технологии; </w:t>
      </w:r>
    </w:p>
    <w:p w14:paraId="3D353E53" w14:textId="733BFB53" w:rsidR="008B0350" w:rsidRPr="00747C5E" w:rsidRDefault="008B0350" w:rsidP="00747C5E">
      <w:pPr>
        <w:pStyle w:val="a3"/>
        <w:numPr>
          <w:ilvl w:val="1"/>
          <w:numId w:val="4"/>
        </w:numPr>
        <w:tabs>
          <w:tab w:val="left" w:pos="284"/>
          <w:tab w:val="left" w:pos="426"/>
        </w:tabs>
        <w:spacing w:after="0" w:line="240" w:lineRule="auto"/>
        <w:ind w:left="0" w:firstLine="0"/>
        <w:rPr>
          <w:rFonts w:ascii="Times New Roman" w:hAnsi="Times New Roman" w:cs="Times New Roman"/>
          <w:color w:val="4472C4" w:themeColor="accent1"/>
          <w:sz w:val="20"/>
          <w:szCs w:val="20"/>
        </w:rPr>
      </w:pPr>
      <w:r w:rsidRPr="00747C5E">
        <w:rPr>
          <w:rFonts w:ascii="Times New Roman" w:hAnsi="Times New Roman" w:cs="Times New Roman"/>
          <w:color w:val="4472C4" w:themeColor="accent1"/>
          <w:sz w:val="20"/>
          <w:szCs w:val="20"/>
        </w:rPr>
        <w:t xml:space="preserve">степень загрузки производственного оборудования. </w:t>
      </w:r>
    </w:p>
    <w:p w14:paraId="3EA4C92C" w14:textId="77777777" w:rsidR="008B0350" w:rsidRPr="008B0350" w:rsidRDefault="008B0350" w:rsidP="00747C5E">
      <w:pPr>
        <w:tabs>
          <w:tab w:val="left" w:pos="284"/>
          <w:tab w:val="left" w:pos="426"/>
        </w:tabs>
        <w:spacing w:after="0" w:line="240" w:lineRule="auto"/>
        <w:rPr>
          <w:rFonts w:ascii="Times New Roman" w:hAnsi="Times New Roman" w:cs="Times New Roman"/>
          <w:color w:val="538135" w:themeColor="accent6" w:themeShade="BF"/>
          <w:sz w:val="20"/>
          <w:szCs w:val="20"/>
        </w:rPr>
      </w:pPr>
    </w:p>
    <w:p w14:paraId="52C680B7" w14:textId="79B37BF4" w:rsidR="008B0350" w:rsidRPr="00747C5E" w:rsidRDefault="008B0350" w:rsidP="00747C5E">
      <w:pPr>
        <w:pStyle w:val="a3"/>
        <w:numPr>
          <w:ilvl w:val="0"/>
          <w:numId w:val="4"/>
        </w:numPr>
        <w:tabs>
          <w:tab w:val="left" w:pos="284"/>
          <w:tab w:val="left" w:pos="426"/>
        </w:tabs>
        <w:spacing w:after="0" w:line="240" w:lineRule="auto"/>
        <w:ind w:left="0" w:firstLine="0"/>
        <w:rPr>
          <w:rFonts w:ascii="Times New Roman" w:hAnsi="Times New Roman" w:cs="Times New Roman"/>
          <w:b/>
          <w:bCs/>
          <w:color w:val="538135" w:themeColor="accent6" w:themeShade="BF"/>
          <w:sz w:val="20"/>
          <w:szCs w:val="20"/>
        </w:rPr>
      </w:pPr>
      <w:r w:rsidRPr="00747C5E">
        <w:rPr>
          <w:rFonts w:ascii="Times New Roman" w:hAnsi="Times New Roman" w:cs="Times New Roman"/>
          <w:b/>
          <w:bCs/>
          <w:i/>
          <w:iCs/>
          <w:color w:val="538135" w:themeColor="accent6" w:themeShade="BF"/>
          <w:sz w:val="20"/>
          <w:szCs w:val="20"/>
        </w:rPr>
        <w:t xml:space="preserve">Кривая совокупного предложения выражает отношение между: </w:t>
      </w:r>
    </w:p>
    <w:p w14:paraId="2444BD41" w14:textId="1FF78015" w:rsidR="008B0350" w:rsidRPr="00747C5E" w:rsidRDefault="008B0350" w:rsidP="00747C5E">
      <w:pPr>
        <w:pStyle w:val="a3"/>
        <w:numPr>
          <w:ilvl w:val="1"/>
          <w:numId w:val="4"/>
        </w:numPr>
        <w:tabs>
          <w:tab w:val="left" w:pos="284"/>
          <w:tab w:val="left" w:pos="426"/>
        </w:tabs>
        <w:spacing w:after="0" w:line="240" w:lineRule="auto"/>
        <w:ind w:left="0" w:firstLine="0"/>
        <w:rPr>
          <w:rFonts w:ascii="Times New Roman" w:hAnsi="Times New Roman" w:cs="Times New Roman"/>
          <w:color w:val="538135" w:themeColor="accent6" w:themeShade="BF"/>
          <w:sz w:val="20"/>
          <w:szCs w:val="20"/>
        </w:rPr>
      </w:pPr>
      <w:r w:rsidRPr="00747C5E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 xml:space="preserve">уровнем цен и потребляемым объемом ВВП: </w:t>
      </w:r>
    </w:p>
    <w:p w14:paraId="7C1D391B" w14:textId="4903145C" w:rsidR="008B0350" w:rsidRPr="00747C5E" w:rsidRDefault="008B0350" w:rsidP="00747C5E">
      <w:pPr>
        <w:pStyle w:val="a3"/>
        <w:numPr>
          <w:ilvl w:val="1"/>
          <w:numId w:val="4"/>
        </w:numPr>
        <w:tabs>
          <w:tab w:val="left" w:pos="284"/>
          <w:tab w:val="left" w:pos="426"/>
        </w:tabs>
        <w:spacing w:after="0" w:line="240" w:lineRule="auto"/>
        <w:ind w:left="0" w:firstLine="0"/>
        <w:rPr>
          <w:rFonts w:ascii="Times New Roman" w:hAnsi="Times New Roman" w:cs="Times New Roman"/>
          <w:color w:val="538135" w:themeColor="accent6" w:themeShade="BF"/>
          <w:sz w:val="20"/>
          <w:szCs w:val="20"/>
        </w:rPr>
      </w:pPr>
      <w:r w:rsidRPr="00747C5E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lastRenderedPageBreak/>
        <w:t xml:space="preserve">уровнем цен и произведенным объемом ВВП; </w:t>
      </w:r>
    </w:p>
    <w:p w14:paraId="0824C07D" w14:textId="6D8C8C00" w:rsidR="008B0350" w:rsidRPr="00747C5E" w:rsidRDefault="008B0350" w:rsidP="00747C5E">
      <w:pPr>
        <w:pStyle w:val="a3"/>
        <w:numPr>
          <w:ilvl w:val="1"/>
          <w:numId w:val="4"/>
        </w:numPr>
        <w:tabs>
          <w:tab w:val="left" w:pos="284"/>
          <w:tab w:val="left" w:pos="426"/>
        </w:tabs>
        <w:spacing w:after="0" w:line="240" w:lineRule="auto"/>
        <w:ind w:left="0" w:firstLine="0"/>
        <w:rPr>
          <w:rFonts w:ascii="Times New Roman" w:hAnsi="Times New Roman" w:cs="Times New Roman"/>
          <w:color w:val="538135" w:themeColor="accent6" w:themeShade="BF"/>
          <w:sz w:val="20"/>
          <w:szCs w:val="20"/>
        </w:rPr>
      </w:pPr>
      <w:r w:rsidRPr="00747C5E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 xml:space="preserve">потребленным и произведенным объемом ВВП; </w:t>
      </w:r>
    </w:p>
    <w:p w14:paraId="04F942AC" w14:textId="234C13B9" w:rsidR="008B0350" w:rsidRPr="00747C5E" w:rsidRDefault="008B0350" w:rsidP="00747C5E">
      <w:pPr>
        <w:pStyle w:val="a3"/>
        <w:numPr>
          <w:ilvl w:val="1"/>
          <w:numId w:val="4"/>
        </w:numPr>
        <w:tabs>
          <w:tab w:val="left" w:pos="284"/>
          <w:tab w:val="left" w:pos="426"/>
        </w:tabs>
        <w:spacing w:after="0" w:line="240" w:lineRule="auto"/>
        <w:ind w:left="0" w:firstLine="0"/>
        <w:rPr>
          <w:rFonts w:ascii="Times New Roman" w:hAnsi="Times New Roman" w:cs="Times New Roman"/>
          <w:color w:val="538135" w:themeColor="accent6" w:themeShade="BF"/>
          <w:sz w:val="20"/>
          <w:szCs w:val="20"/>
        </w:rPr>
      </w:pPr>
      <w:r w:rsidRPr="00747C5E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 xml:space="preserve">уровнем цен, по которым производители желают продать товары, и уровнем цен, по которым покупатели хотят купить товары. </w:t>
      </w:r>
    </w:p>
    <w:p w14:paraId="697F69FE" w14:textId="77777777" w:rsidR="008B0350" w:rsidRPr="008B0350" w:rsidRDefault="008B0350" w:rsidP="00747C5E">
      <w:pPr>
        <w:tabs>
          <w:tab w:val="left" w:pos="284"/>
          <w:tab w:val="left" w:pos="426"/>
        </w:tabs>
        <w:spacing w:after="0" w:line="240" w:lineRule="auto"/>
        <w:rPr>
          <w:rFonts w:ascii="Times New Roman" w:hAnsi="Times New Roman" w:cs="Times New Roman"/>
          <w:color w:val="4472C4" w:themeColor="accent1"/>
          <w:sz w:val="20"/>
          <w:szCs w:val="20"/>
        </w:rPr>
      </w:pPr>
    </w:p>
    <w:p w14:paraId="5812273D" w14:textId="28DF3A88" w:rsidR="008B0350" w:rsidRPr="00747C5E" w:rsidRDefault="008B0350" w:rsidP="00747C5E">
      <w:pPr>
        <w:pStyle w:val="a3"/>
        <w:numPr>
          <w:ilvl w:val="0"/>
          <w:numId w:val="4"/>
        </w:numPr>
        <w:tabs>
          <w:tab w:val="left" w:pos="284"/>
          <w:tab w:val="left" w:pos="426"/>
        </w:tabs>
        <w:spacing w:after="0" w:line="240" w:lineRule="auto"/>
        <w:ind w:left="0" w:firstLine="0"/>
        <w:rPr>
          <w:rFonts w:ascii="Times New Roman" w:hAnsi="Times New Roman" w:cs="Times New Roman"/>
          <w:b/>
          <w:bCs/>
          <w:color w:val="4472C4" w:themeColor="accent1"/>
          <w:sz w:val="20"/>
          <w:szCs w:val="20"/>
        </w:rPr>
      </w:pPr>
      <w:r w:rsidRPr="00747C5E">
        <w:rPr>
          <w:rFonts w:ascii="Times New Roman" w:hAnsi="Times New Roman" w:cs="Times New Roman"/>
          <w:b/>
          <w:bCs/>
          <w:i/>
          <w:iCs/>
          <w:color w:val="4472C4" w:themeColor="accent1"/>
          <w:sz w:val="20"/>
          <w:szCs w:val="20"/>
        </w:rPr>
        <w:t xml:space="preserve"> Величина совокупного предложения сокращается, если: </w:t>
      </w:r>
    </w:p>
    <w:p w14:paraId="4B783390" w14:textId="1CC0005A" w:rsidR="008B0350" w:rsidRPr="00747C5E" w:rsidRDefault="008B0350" w:rsidP="00747C5E">
      <w:pPr>
        <w:pStyle w:val="a3"/>
        <w:numPr>
          <w:ilvl w:val="1"/>
          <w:numId w:val="4"/>
        </w:numPr>
        <w:tabs>
          <w:tab w:val="left" w:pos="284"/>
          <w:tab w:val="left" w:pos="426"/>
        </w:tabs>
        <w:spacing w:after="0" w:line="240" w:lineRule="auto"/>
        <w:ind w:left="0" w:firstLine="0"/>
        <w:rPr>
          <w:rFonts w:ascii="Times New Roman" w:hAnsi="Times New Roman" w:cs="Times New Roman"/>
          <w:color w:val="4472C4" w:themeColor="accent1"/>
          <w:sz w:val="20"/>
          <w:szCs w:val="20"/>
        </w:rPr>
      </w:pPr>
      <w:r w:rsidRPr="00747C5E">
        <w:rPr>
          <w:rFonts w:ascii="Times New Roman" w:hAnsi="Times New Roman" w:cs="Times New Roman"/>
          <w:color w:val="4472C4" w:themeColor="accent1"/>
          <w:sz w:val="20"/>
          <w:szCs w:val="20"/>
        </w:rPr>
        <w:t xml:space="preserve">повышаются цены на сырьевые ресурсы; </w:t>
      </w:r>
    </w:p>
    <w:p w14:paraId="5D5F046F" w14:textId="0B06F162" w:rsidR="008B0350" w:rsidRPr="00747C5E" w:rsidRDefault="008B0350" w:rsidP="00747C5E">
      <w:pPr>
        <w:pStyle w:val="a3"/>
        <w:numPr>
          <w:ilvl w:val="1"/>
          <w:numId w:val="4"/>
        </w:numPr>
        <w:tabs>
          <w:tab w:val="left" w:pos="284"/>
          <w:tab w:val="left" w:pos="426"/>
        </w:tabs>
        <w:spacing w:after="0" w:line="240" w:lineRule="auto"/>
        <w:ind w:left="0" w:firstLine="0"/>
        <w:rPr>
          <w:rFonts w:ascii="Times New Roman" w:hAnsi="Times New Roman" w:cs="Times New Roman"/>
          <w:color w:val="4472C4" w:themeColor="accent1"/>
          <w:sz w:val="20"/>
          <w:szCs w:val="20"/>
        </w:rPr>
      </w:pPr>
      <w:r w:rsidRPr="00747C5E">
        <w:rPr>
          <w:rFonts w:ascii="Times New Roman" w:hAnsi="Times New Roman" w:cs="Times New Roman"/>
          <w:color w:val="4472C4" w:themeColor="accent1"/>
          <w:sz w:val="20"/>
          <w:szCs w:val="20"/>
        </w:rPr>
        <w:t xml:space="preserve">снижается уровень цен; </w:t>
      </w:r>
    </w:p>
    <w:p w14:paraId="213A1076" w14:textId="3BC6F31B" w:rsidR="008B0350" w:rsidRPr="00747C5E" w:rsidRDefault="008B0350" w:rsidP="00747C5E">
      <w:pPr>
        <w:pStyle w:val="a3"/>
        <w:numPr>
          <w:ilvl w:val="1"/>
          <w:numId w:val="4"/>
        </w:numPr>
        <w:tabs>
          <w:tab w:val="left" w:pos="284"/>
          <w:tab w:val="left" w:pos="426"/>
        </w:tabs>
        <w:spacing w:after="0" w:line="240" w:lineRule="auto"/>
        <w:ind w:left="0" w:firstLine="0"/>
        <w:rPr>
          <w:rFonts w:ascii="Times New Roman" w:hAnsi="Times New Roman" w:cs="Times New Roman"/>
          <w:color w:val="4472C4" w:themeColor="accent1"/>
          <w:sz w:val="20"/>
          <w:szCs w:val="20"/>
        </w:rPr>
      </w:pPr>
      <w:r w:rsidRPr="00747C5E">
        <w:rPr>
          <w:rFonts w:ascii="Times New Roman" w:hAnsi="Times New Roman" w:cs="Times New Roman"/>
          <w:color w:val="4472C4" w:themeColor="accent1"/>
          <w:sz w:val="20"/>
          <w:szCs w:val="20"/>
        </w:rPr>
        <w:t xml:space="preserve">увеличивается ставка заработной платы; </w:t>
      </w:r>
    </w:p>
    <w:p w14:paraId="4B963531" w14:textId="72FEF038" w:rsidR="008B0350" w:rsidRPr="00747C5E" w:rsidRDefault="008B0350" w:rsidP="00747C5E">
      <w:pPr>
        <w:pStyle w:val="a3"/>
        <w:numPr>
          <w:ilvl w:val="1"/>
          <w:numId w:val="4"/>
        </w:numPr>
        <w:tabs>
          <w:tab w:val="left" w:pos="284"/>
          <w:tab w:val="left" w:pos="426"/>
        </w:tabs>
        <w:spacing w:after="0" w:line="240" w:lineRule="auto"/>
        <w:ind w:left="0" w:firstLine="0"/>
        <w:rPr>
          <w:rFonts w:ascii="Times New Roman" w:hAnsi="Times New Roman" w:cs="Times New Roman"/>
          <w:color w:val="4472C4" w:themeColor="accent1"/>
          <w:sz w:val="20"/>
          <w:szCs w:val="20"/>
        </w:rPr>
      </w:pPr>
      <w:r w:rsidRPr="00747C5E">
        <w:rPr>
          <w:rFonts w:ascii="Times New Roman" w:hAnsi="Times New Roman" w:cs="Times New Roman"/>
          <w:color w:val="4472C4" w:themeColor="accent1"/>
          <w:sz w:val="20"/>
          <w:szCs w:val="20"/>
        </w:rPr>
        <w:t xml:space="preserve">все ответы верны. </w:t>
      </w:r>
    </w:p>
    <w:p w14:paraId="5C8366BA" w14:textId="77777777" w:rsidR="008B0350" w:rsidRPr="008B0350" w:rsidRDefault="008B0350" w:rsidP="00747C5E">
      <w:pPr>
        <w:tabs>
          <w:tab w:val="left" w:pos="284"/>
          <w:tab w:val="left" w:pos="426"/>
        </w:tabs>
        <w:spacing w:after="0" w:line="240" w:lineRule="auto"/>
        <w:rPr>
          <w:rFonts w:ascii="Times New Roman" w:hAnsi="Times New Roman" w:cs="Times New Roman"/>
          <w:color w:val="4472C4" w:themeColor="accent1"/>
          <w:sz w:val="20"/>
          <w:szCs w:val="20"/>
        </w:rPr>
      </w:pPr>
    </w:p>
    <w:p w14:paraId="3808C3D0" w14:textId="0F0446F1" w:rsidR="008B0350" w:rsidRPr="00747C5E" w:rsidRDefault="008B0350" w:rsidP="00747C5E">
      <w:pPr>
        <w:pStyle w:val="a3"/>
        <w:numPr>
          <w:ilvl w:val="0"/>
          <w:numId w:val="4"/>
        </w:numPr>
        <w:tabs>
          <w:tab w:val="left" w:pos="284"/>
          <w:tab w:val="left" w:pos="426"/>
        </w:tabs>
        <w:spacing w:after="0" w:line="240" w:lineRule="auto"/>
        <w:ind w:left="0" w:firstLine="0"/>
        <w:rPr>
          <w:rFonts w:ascii="Times New Roman" w:hAnsi="Times New Roman" w:cs="Times New Roman"/>
          <w:b/>
          <w:bCs/>
          <w:color w:val="4472C4" w:themeColor="accent1"/>
          <w:sz w:val="20"/>
          <w:szCs w:val="20"/>
        </w:rPr>
      </w:pPr>
      <w:r w:rsidRPr="00747C5E">
        <w:rPr>
          <w:rFonts w:ascii="Times New Roman" w:hAnsi="Times New Roman" w:cs="Times New Roman"/>
          <w:b/>
          <w:bCs/>
          <w:i/>
          <w:iCs/>
          <w:color w:val="4472C4" w:themeColor="accent1"/>
          <w:sz w:val="20"/>
          <w:szCs w:val="20"/>
        </w:rPr>
        <w:t xml:space="preserve"> Если увеличиваются налоги на бизнес, то снизится: </w:t>
      </w:r>
    </w:p>
    <w:p w14:paraId="434CDF06" w14:textId="0D4CC499" w:rsidR="008B0350" w:rsidRPr="00747C5E" w:rsidRDefault="008B0350" w:rsidP="00747C5E">
      <w:pPr>
        <w:pStyle w:val="a3"/>
        <w:numPr>
          <w:ilvl w:val="1"/>
          <w:numId w:val="4"/>
        </w:numPr>
        <w:tabs>
          <w:tab w:val="left" w:pos="284"/>
          <w:tab w:val="left" w:pos="426"/>
        </w:tabs>
        <w:spacing w:after="0" w:line="240" w:lineRule="auto"/>
        <w:ind w:left="0" w:firstLine="0"/>
        <w:rPr>
          <w:rFonts w:ascii="Times New Roman" w:hAnsi="Times New Roman" w:cs="Times New Roman"/>
          <w:color w:val="4472C4" w:themeColor="accent1"/>
          <w:sz w:val="20"/>
          <w:szCs w:val="20"/>
        </w:rPr>
      </w:pPr>
      <w:r w:rsidRPr="00747C5E">
        <w:rPr>
          <w:rFonts w:ascii="Times New Roman" w:hAnsi="Times New Roman" w:cs="Times New Roman"/>
          <w:color w:val="4472C4" w:themeColor="accent1"/>
          <w:sz w:val="20"/>
          <w:szCs w:val="20"/>
        </w:rPr>
        <w:t xml:space="preserve">только совокупный спрос; </w:t>
      </w:r>
    </w:p>
    <w:p w14:paraId="735F1EEA" w14:textId="383E2160" w:rsidR="008B0350" w:rsidRPr="00747C5E" w:rsidRDefault="008B0350" w:rsidP="00747C5E">
      <w:pPr>
        <w:pStyle w:val="a3"/>
        <w:numPr>
          <w:ilvl w:val="1"/>
          <w:numId w:val="4"/>
        </w:numPr>
        <w:tabs>
          <w:tab w:val="left" w:pos="284"/>
          <w:tab w:val="left" w:pos="426"/>
        </w:tabs>
        <w:spacing w:after="0" w:line="240" w:lineRule="auto"/>
        <w:ind w:left="0" w:firstLine="0"/>
        <w:rPr>
          <w:rFonts w:ascii="Times New Roman" w:hAnsi="Times New Roman" w:cs="Times New Roman"/>
          <w:color w:val="4472C4" w:themeColor="accent1"/>
          <w:sz w:val="20"/>
          <w:szCs w:val="20"/>
        </w:rPr>
      </w:pPr>
      <w:r w:rsidRPr="00747C5E">
        <w:rPr>
          <w:rFonts w:ascii="Times New Roman" w:hAnsi="Times New Roman" w:cs="Times New Roman"/>
          <w:color w:val="4472C4" w:themeColor="accent1"/>
          <w:sz w:val="20"/>
          <w:szCs w:val="20"/>
        </w:rPr>
        <w:t xml:space="preserve">и совокупный спрос, и совокупное предложение; </w:t>
      </w:r>
    </w:p>
    <w:p w14:paraId="2331F8B6" w14:textId="3BBCEC46" w:rsidR="008B0350" w:rsidRPr="00747C5E" w:rsidRDefault="008B0350" w:rsidP="00747C5E">
      <w:pPr>
        <w:pStyle w:val="a3"/>
        <w:numPr>
          <w:ilvl w:val="1"/>
          <w:numId w:val="4"/>
        </w:numPr>
        <w:tabs>
          <w:tab w:val="left" w:pos="284"/>
          <w:tab w:val="left" w:pos="426"/>
        </w:tabs>
        <w:spacing w:after="0" w:line="240" w:lineRule="auto"/>
        <w:ind w:left="0" w:firstLine="0"/>
        <w:rPr>
          <w:rFonts w:ascii="Times New Roman" w:hAnsi="Times New Roman" w:cs="Times New Roman"/>
          <w:color w:val="4472C4" w:themeColor="accent1"/>
          <w:sz w:val="20"/>
          <w:szCs w:val="20"/>
        </w:rPr>
      </w:pPr>
      <w:r w:rsidRPr="00747C5E">
        <w:rPr>
          <w:rFonts w:ascii="Times New Roman" w:hAnsi="Times New Roman" w:cs="Times New Roman"/>
          <w:color w:val="4472C4" w:themeColor="accent1"/>
          <w:sz w:val="20"/>
          <w:szCs w:val="20"/>
        </w:rPr>
        <w:t xml:space="preserve">только совокупное предложение; </w:t>
      </w:r>
    </w:p>
    <w:p w14:paraId="4F1F21C7" w14:textId="4E9D0A0C" w:rsidR="008B0350" w:rsidRPr="00747C5E" w:rsidRDefault="008B0350" w:rsidP="00747C5E">
      <w:pPr>
        <w:pStyle w:val="a3"/>
        <w:numPr>
          <w:ilvl w:val="1"/>
          <w:numId w:val="4"/>
        </w:numPr>
        <w:tabs>
          <w:tab w:val="left" w:pos="284"/>
          <w:tab w:val="left" w:pos="426"/>
        </w:tabs>
        <w:spacing w:after="0" w:line="240" w:lineRule="auto"/>
        <w:ind w:left="0" w:firstLine="0"/>
        <w:rPr>
          <w:rFonts w:ascii="Times New Roman" w:hAnsi="Times New Roman" w:cs="Times New Roman"/>
          <w:color w:val="4472C4" w:themeColor="accent1"/>
          <w:sz w:val="20"/>
          <w:szCs w:val="20"/>
        </w:rPr>
      </w:pPr>
      <w:r w:rsidRPr="00747C5E">
        <w:rPr>
          <w:rFonts w:ascii="Times New Roman" w:hAnsi="Times New Roman" w:cs="Times New Roman"/>
          <w:color w:val="4472C4" w:themeColor="accent1"/>
          <w:sz w:val="20"/>
          <w:szCs w:val="20"/>
        </w:rPr>
        <w:t xml:space="preserve">возможен любой из вариантов. </w:t>
      </w:r>
    </w:p>
    <w:p w14:paraId="785FA9F4" w14:textId="77777777" w:rsidR="008B0350" w:rsidRPr="008B0350" w:rsidRDefault="008B0350" w:rsidP="00747C5E">
      <w:pPr>
        <w:tabs>
          <w:tab w:val="left" w:pos="284"/>
          <w:tab w:val="left" w:pos="426"/>
        </w:tabs>
        <w:spacing w:after="0" w:line="240" w:lineRule="auto"/>
        <w:rPr>
          <w:rFonts w:ascii="Times New Roman" w:hAnsi="Times New Roman" w:cs="Times New Roman"/>
          <w:b/>
          <w:bCs/>
          <w:i/>
          <w:iCs/>
          <w:color w:val="538135" w:themeColor="accent6" w:themeShade="BF"/>
          <w:sz w:val="20"/>
          <w:szCs w:val="20"/>
        </w:rPr>
      </w:pPr>
    </w:p>
    <w:p w14:paraId="0907ED9B" w14:textId="7EA2AFA8" w:rsidR="008B0350" w:rsidRPr="00747C5E" w:rsidRDefault="008B0350" w:rsidP="00747C5E">
      <w:pPr>
        <w:pStyle w:val="a3"/>
        <w:numPr>
          <w:ilvl w:val="0"/>
          <w:numId w:val="4"/>
        </w:numPr>
        <w:tabs>
          <w:tab w:val="left" w:pos="284"/>
          <w:tab w:val="left" w:pos="426"/>
        </w:tabs>
        <w:spacing w:after="0" w:line="240" w:lineRule="auto"/>
        <w:ind w:left="0" w:firstLine="0"/>
        <w:rPr>
          <w:rFonts w:ascii="Times New Roman" w:hAnsi="Times New Roman" w:cs="Times New Roman"/>
          <w:b/>
          <w:bCs/>
          <w:color w:val="538135" w:themeColor="accent6" w:themeShade="BF"/>
          <w:sz w:val="20"/>
          <w:szCs w:val="20"/>
        </w:rPr>
      </w:pPr>
      <w:r w:rsidRPr="00747C5E">
        <w:rPr>
          <w:rFonts w:ascii="Times New Roman" w:hAnsi="Times New Roman" w:cs="Times New Roman"/>
          <w:b/>
          <w:bCs/>
          <w:i/>
          <w:iCs/>
          <w:color w:val="538135" w:themeColor="accent6" w:themeShade="BF"/>
          <w:sz w:val="20"/>
          <w:szCs w:val="20"/>
        </w:rPr>
        <w:t xml:space="preserve"> Верно ли следующее утверждение: рост цен на ресурсы ведет к сокращению совокупного предложения: </w:t>
      </w:r>
    </w:p>
    <w:p w14:paraId="1032FF72" w14:textId="1ACEFE0E" w:rsidR="008B0350" w:rsidRPr="00747C5E" w:rsidRDefault="008B0350" w:rsidP="00747C5E">
      <w:pPr>
        <w:tabs>
          <w:tab w:val="left" w:pos="284"/>
          <w:tab w:val="left" w:pos="426"/>
        </w:tabs>
        <w:spacing w:after="0" w:line="240" w:lineRule="auto"/>
        <w:rPr>
          <w:rFonts w:ascii="Times New Roman" w:hAnsi="Times New Roman" w:cs="Times New Roman"/>
          <w:color w:val="538135" w:themeColor="accent6" w:themeShade="BF"/>
          <w:sz w:val="20"/>
          <w:szCs w:val="20"/>
        </w:rPr>
      </w:pPr>
      <w:r w:rsidRPr="00747C5E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 xml:space="preserve">а) </w:t>
      </w:r>
      <w:proofErr w:type="gramStart"/>
      <w:r w:rsidRPr="00747C5E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 xml:space="preserve">да; </w:t>
      </w:r>
      <w:r w:rsidR="00EC2CA4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 xml:space="preserve">  </w:t>
      </w:r>
      <w:proofErr w:type="gramEnd"/>
      <w:r w:rsidR="00EC2CA4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 xml:space="preserve">      </w:t>
      </w:r>
      <w:r w:rsidRPr="00747C5E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 xml:space="preserve">b) нет. </w:t>
      </w:r>
    </w:p>
    <w:p w14:paraId="0F7E6B5E" w14:textId="77777777" w:rsidR="008B0350" w:rsidRPr="008B0350" w:rsidRDefault="008B0350" w:rsidP="00747C5E">
      <w:pPr>
        <w:tabs>
          <w:tab w:val="left" w:pos="284"/>
          <w:tab w:val="left" w:pos="426"/>
        </w:tabs>
        <w:spacing w:after="0" w:line="240" w:lineRule="auto"/>
        <w:rPr>
          <w:rFonts w:ascii="Times New Roman" w:hAnsi="Times New Roman" w:cs="Times New Roman"/>
          <w:b/>
          <w:bCs/>
          <w:i/>
          <w:iCs/>
          <w:sz w:val="20"/>
          <w:szCs w:val="20"/>
        </w:rPr>
      </w:pPr>
    </w:p>
    <w:p w14:paraId="7FE9BC67" w14:textId="5A637F47" w:rsidR="008B0350" w:rsidRPr="00747C5E" w:rsidRDefault="008B0350" w:rsidP="00747C5E">
      <w:pPr>
        <w:pStyle w:val="a3"/>
        <w:numPr>
          <w:ilvl w:val="0"/>
          <w:numId w:val="4"/>
        </w:numPr>
        <w:tabs>
          <w:tab w:val="left" w:pos="284"/>
          <w:tab w:val="left" w:pos="426"/>
        </w:tabs>
        <w:spacing w:after="0" w:line="240" w:lineRule="auto"/>
        <w:ind w:left="0" w:firstLine="0"/>
        <w:rPr>
          <w:rFonts w:ascii="Times New Roman" w:hAnsi="Times New Roman" w:cs="Times New Roman"/>
          <w:b/>
          <w:bCs/>
          <w:color w:val="538135" w:themeColor="accent6" w:themeShade="BF"/>
          <w:sz w:val="20"/>
          <w:szCs w:val="20"/>
        </w:rPr>
      </w:pPr>
      <w:r w:rsidRPr="00747C5E">
        <w:rPr>
          <w:rFonts w:ascii="Times New Roman" w:hAnsi="Times New Roman" w:cs="Times New Roman"/>
          <w:b/>
          <w:bCs/>
          <w:i/>
          <w:iCs/>
          <w:color w:val="538135" w:themeColor="accent6" w:themeShade="BF"/>
          <w:sz w:val="20"/>
          <w:szCs w:val="20"/>
        </w:rPr>
        <w:t xml:space="preserve"> Соедините: </w:t>
      </w:r>
    </w:p>
    <w:p w14:paraId="44EDB1A8" w14:textId="4431097A" w:rsidR="008B0350" w:rsidRPr="00747C5E" w:rsidRDefault="008B0350" w:rsidP="00747C5E">
      <w:pPr>
        <w:pStyle w:val="a3"/>
        <w:numPr>
          <w:ilvl w:val="0"/>
          <w:numId w:val="5"/>
        </w:numPr>
        <w:tabs>
          <w:tab w:val="left" w:pos="284"/>
          <w:tab w:val="left" w:pos="426"/>
        </w:tabs>
        <w:spacing w:after="0" w:line="240" w:lineRule="auto"/>
        <w:ind w:left="0" w:firstLine="0"/>
        <w:rPr>
          <w:rFonts w:ascii="Times New Roman" w:hAnsi="Times New Roman" w:cs="Times New Roman"/>
          <w:color w:val="538135" w:themeColor="accent6" w:themeShade="BF"/>
          <w:sz w:val="20"/>
          <w:szCs w:val="20"/>
        </w:rPr>
      </w:pPr>
      <w:r w:rsidRPr="00747C5E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 xml:space="preserve">Если изменяется уровень цен, то …. </w:t>
      </w:r>
    </w:p>
    <w:p w14:paraId="6DC545C8" w14:textId="2464653F" w:rsidR="008B0350" w:rsidRPr="00747C5E" w:rsidRDefault="008B0350" w:rsidP="00747C5E">
      <w:pPr>
        <w:pStyle w:val="a3"/>
        <w:numPr>
          <w:ilvl w:val="0"/>
          <w:numId w:val="5"/>
        </w:numPr>
        <w:tabs>
          <w:tab w:val="left" w:pos="284"/>
          <w:tab w:val="left" w:pos="426"/>
        </w:tabs>
        <w:spacing w:after="0" w:line="240" w:lineRule="auto"/>
        <w:ind w:left="0" w:firstLine="0"/>
        <w:rPr>
          <w:rFonts w:ascii="Times New Roman" w:hAnsi="Times New Roman" w:cs="Times New Roman"/>
          <w:color w:val="538135" w:themeColor="accent6" w:themeShade="BF"/>
          <w:sz w:val="20"/>
          <w:szCs w:val="20"/>
        </w:rPr>
      </w:pPr>
      <w:r w:rsidRPr="00747C5E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 xml:space="preserve">Если уменьшается доход домохозяйств, то это приводит к… </w:t>
      </w:r>
    </w:p>
    <w:p w14:paraId="4412FBFF" w14:textId="02080897" w:rsidR="008B0350" w:rsidRPr="00747C5E" w:rsidRDefault="008B0350" w:rsidP="00747C5E">
      <w:pPr>
        <w:pStyle w:val="a3"/>
        <w:numPr>
          <w:ilvl w:val="0"/>
          <w:numId w:val="5"/>
        </w:numPr>
        <w:tabs>
          <w:tab w:val="left" w:pos="284"/>
          <w:tab w:val="left" w:pos="426"/>
        </w:tabs>
        <w:spacing w:after="0" w:line="240" w:lineRule="auto"/>
        <w:ind w:left="0" w:firstLine="0"/>
        <w:rPr>
          <w:rFonts w:ascii="Times New Roman" w:hAnsi="Times New Roman" w:cs="Times New Roman"/>
          <w:color w:val="538135" w:themeColor="accent6" w:themeShade="BF"/>
          <w:sz w:val="20"/>
          <w:szCs w:val="20"/>
        </w:rPr>
      </w:pPr>
      <w:r w:rsidRPr="00747C5E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 xml:space="preserve">Если увеличиваются издержки производства, то это приводит к…. </w:t>
      </w:r>
    </w:p>
    <w:p w14:paraId="275A46AC" w14:textId="3CA774DE" w:rsidR="008B0350" w:rsidRPr="00747C5E" w:rsidRDefault="008B0350" w:rsidP="00747C5E">
      <w:pPr>
        <w:pStyle w:val="a3"/>
        <w:numPr>
          <w:ilvl w:val="0"/>
          <w:numId w:val="5"/>
        </w:numPr>
        <w:tabs>
          <w:tab w:val="left" w:pos="284"/>
          <w:tab w:val="left" w:pos="426"/>
        </w:tabs>
        <w:spacing w:after="0" w:line="240" w:lineRule="auto"/>
        <w:ind w:left="0" w:firstLine="0"/>
        <w:rPr>
          <w:rFonts w:ascii="Times New Roman" w:hAnsi="Times New Roman" w:cs="Times New Roman"/>
          <w:color w:val="538135" w:themeColor="accent6" w:themeShade="BF"/>
          <w:sz w:val="20"/>
          <w:szCs w:val="20"/>
        </w:rPr>
      </w:pPr>
      <w:r w:rsidRPr="00747C5E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 xml:space="preserve">Если улучшается уровень технологии производства, то это приводит к…. </w:t>
      </w:r>
    </w:p>
    <w:p w14:paraId="4D55F094" w14:textId="4A333F1E" w:rsidR="008B0350" w:rsidRPr="00747C5E" w:rsidRDefault="008B0350" w:rsidP="00747C5E">
      <w:pPr>
        <w:pStyle w:val="a3"/>
        <w:numPr>
          <w:ilvl w:val="0"/>
          <w:numId w:val="6"/>
        </w:numPr>
        <w:tabs>
          <w:tab w:val="left" w:pos="284"/>
          <w:tab w:val="left" w:pos="426"/>
        </w:tabs>
        <w:spacing w:after="0" w:line="240" w:lineRule="auto"/>
        <w:ind w:left="0" w:firstLine="0"/>
        <w:rPr>
          <w:rFonts w:ascii="Times New Roman" w:hAnsi="Times New Roman" w:cs="Times New Roman"/>
          <w:color w:val="538135" w:themeColor="accent6" w:themeShade="BF"/>
          <w:sz w:val="20"/>
          <w:szCs w:val="20"/>
        </w:rPr>
      </w:pPr>
      <w:r w:rsidRPr="00747C5E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 xml:space="preserve">сдвигу совокупного предложения влево; </w:t>
      </w:r>
    </w:p>
    <w:p w14:paraId="74FB2B2A" w14:textId="7CCB29A8" w:rsidR="008B0350" w:rsidRPr="00747C5E" w:rsidRDefault="008B0350" w:rsidP="00747C5E">
      <w:pPr>
        <w:pStyle w:val="a3"/>
        <w:numPr>
          <w:ilvl w:val="0"/>
          <w:numId w:val="6"/>
        </w:numPr>
        <w:tabs>
          <w:tab w:val="left" w:pos="284"/>
          <w:tab w:val="left" w:pos="426"/>
        </w:tabs>
        <w:spacing w:after="0" w:line="240" w:lineRule="auto"/>
        <w:ind w:left="0" w:firstLine="0"/>
        <w:rPr>
          <w:rFonts w:ascii="Times New Roman" w:hAnsi="Times New Roman" w:cs="Times New Roman"/>
          <w:color w:val="538135" w:themeColor="accent6" w:themeShade="BF"/>
          <w:sz w:val="20"/>
          <w:szCs w:val="20"/>
        </w:rPr>
      </w:pPr>
      <w:r w:rsidRPr="00747C5E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 xml:space="preserve">уменьшению совокупного спроса; </w:t>
      </w:r>
    </w:p>
    <w:p w14:paraId="439CB91F" w14:textId="77777777" w:rsidR="00C8082F" w:rsidRPr="00747C5E" w:rsidRDefault="008B0350" w:rsidP="00747C5E">
      <w:pPr>
        <w:pStyle w:val="a3"/>
        <w:numPr>
          <w:ilvl w:val="0"/>
          <w:numId w:val="6"/>
        </w:numPr>
        <w:tabs>
          <w:tab w:val="left" w:pos="284"/>
          <w:tab w:val="left" w:pos="426"/>
        </w:tabs>
        <w:spacing w:after="0" w:line="240" w:lineRule="auto"/>
        <w:ind w:left="0" w:firstLine="0"/>
        <w:rPr>
          <w:rFonts w:ascii="Times New Roman" w:hAnsi="Times New Roman" w:cs="Times New Roman"/>
          <w:color w:val="538135" w:themeColor="accent6" w:themeShade="BF"/>
          <w:sz w:val="20"/>
          <w:szCs w:val="20"/>
        </w:rPr>
      </w:pPr>
      <w:r w:rsidRPr="00747C5E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 xml:space="preserve">увеличению совокупного предложения; </w:t>
      </w:r>
    </w:p>
    <w:p w14:paraId="47780F23" w14:textId="7B173016" w:rsidR="00C8082F" w:rsidRPr="00747C5E" w:rsidRDefault="008B0350" w:rsidP="00747C5E">
      <w:pPr>
        <w:pStyle w:val="a3"/>
        <w:numPr>
          <w:ilvl w:val="0"/>
          <w:numId w:val="6"/>
        </w:numPr>
        <w:tabs>
          <w:tab w:val="left" w:pos="284"/>
          <w:tab w:val="left" w:pos="426"/>
        </w:tabs>
        <w:spacing w:after="0" w:line="240" w:lineRule="auto"/>
        <w:ind w:left="0" w:firstLine="0"/>
        <w:rPr>
          <w:rFonts w:ascii="Times New Roman" w:hAnsi="Times New Roman" w:cs="Times New Roman"/>
          <w:color w:val="538135" w:themeColor="accent6" w:themeShade="BF"/>
          <w:sz w:val="20"/>
          <w:szCs w:val="20"/>
        </w:rPr>
      </w:pPr>
      <w:r w:rsidRPr="00747C5E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 xml:space="preserve">происходит движение вдоль кривой совокупного спроса (совокупного предложения). </w:t>
      </w:r>
    </w:p>
    <w:p w14:paraId="64DC0A38" w14:textId="383E4208" w:rsidR="00C8082F" w:rsidRPr="00747C5E" w:rsidRDefault="00C8082F" w:rsidP="00747C5E">
      <w:pPr>
        <w:pStyle w:val="a3"/>
        <w:numPr>
          <w:ilvl w:val="0"/>
          <w:numId w:val="4"/>
        </w:numPr>
        <w:tabs>
          <w:tab w:val="left" w:pos="284"/>
          <w:tab w:val="left" w:pos="426"/>
        </w:tabs>
        <w:spacing w:after="0" w:line="240" w:lineRule="auto"/>
        <w:ind w:left="0" w:firstLine="0"/>
        <w:rPr>
          <w:rFonts w:ascii="Times New Roman" w:hAnsi="Times New Roman" w:cs="Times New Roman"/>
          <w:b/>
          <w:bCs/>
          <w:color w:val="538135" w:themeColor="accent6" w:themeShade="BF"/>
          <w:sz w:val="20"/>
          <w:szCs w:val="20"/>
        </w:rPr>
      </w:pPr>
      <w:r w:rsidRPr="00747C5E">
        <w:rPr>
          <w:rFonts w:ascii="Times New Roman" w:hAnsi="Times New Roman" w:cs="Times New Roman"/>
          <w:b/>
          <w:bCs/>
          <w:i/>
          <w:iCs/>
          <w:color w:val="538135" w:themeColor="accent6" w:themeShade="BF"/>
          <w:sz w:val="20"/>
          <w:szCs w:val="20"/>
        </w:rPr>
        <w:t xml:space="preserve">Кривая совокупного предложения в краткосрочном периоде: </w:t>
      </w:r>
    </w:p>
    <w:p w14:paraId="56096C01" w14:textId="77777777" w:rsidR="00C8082F" w:rsidRPr="00747C5E" w:rsidRDefault="00C8082F" w:rsidP="00747C5E">
      <w:pPr>
        <w:pStyle w:val="a3"/>
        <w:tabs>
          <w:tab w:val="left" w:pos="284"/>
          <w:tab w:val="left" w:pos="426"/>
        </w:tabs>
        <w:spacing w:after="0" w:line="240" w:lineRule="auto"/>
        <w:ind w:left="0"/>
        <w:rPr>
          <w:rFonts w:ascii="Times New Roman" w:hAnsi="Times New Roman" w:cs="Times New Roman"/>
          <w:color w:val="538135" w:themeColor="accent6" w:themeShade="BF"/>
          <w:sz w:val="20"/>
          <w:szCs w:val="20"/>
        </w:rPr>
      </w:pPr>
      <w:r w:rsidRPr="00747C5E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 xml:space="preserve">а) имеет положительный наклон; </w:t>
      </w:r>
    </w:p>
    <w:p w14:paraId="75FD4562" w14:textId="77777777" w:rsidR="00C8082F" w:rsidRPr="00747C5E" w:rsidRDefault="00C8082F" w:rsidP="00747C5E">
      <w:pPr>
        <w:pStyle w:val="a3"/>
        <w:tabs>
          <w:tab w:val="left" w:pos="284"/>
          <w:tab w:val="left" w:pos="426"/>
        </w:tabs>
        <w:spacing w:after="0" w:line="240" w:lineRule="auto"/>
        <w:ind w:left="0"/>
        <w:rPr>
          <w:rFonts w:ascii="Times New Roman" w:hAnsi="Times New Roman" w:cs="Times New Roman"/>
          <w:color w:val="538135" w:themeColor="accent6" w:themeShade="BF"/>
          <w:sz w:val="20"/>
          <w:szCs w:val="20"/>
        </w:rPr>
      </w:pPr>
      <w:r w:rsidRPr="00747C5E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 xml:space="preserve">b) имеет отрицательный наклон; </w:t>
      </w:r>
    </w:p>
    <w:p w14:paraId="29AD3FD8" w14:textId="77777777" w:rsidR="00C8082F" w:rsidRPr="00747C5E" w:rsidRDefault="00C8082F" w:rsidP="00747C5E">
      <w:pPr>
        <w:pStyle w:val="a3"/>
        <w:tabs>
          <w:tab w:val="left" w:pos="284"/>
          <w:tab w:val="left" w:pos="426"/>
        </w:tabs>
        <w:spacing w:after="0" w:line="240" w:lineRule="auto"/>
        <w:ind w:left="0"/>
        <w:rPr>
          <w:rFonts w:ascii="Times New Roman" w:hAnsi="Times New Roman" w:cs="Times New Roman"/>
          <w:color w:val="538135" w:themeColor="accent6" w:themeShade="BF"/>
          <w:sz w:val="20"/>
          <w:szCs w:val="20"/>
        </w:rPr>
      </w:pPr>
      <w:r w:rsidRPr="00747C5E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 xml:space="preserve">c) вертикальная линия; </w:t>
      </w:r>
    </w:p>
    <w:p w14:paraId="37DC0ED4" w14:textId="105BB7F7" w:rsidR="00C8082F" w:rsidRPr="00747C5E" w:rsidRDefault="00C8082F" w:rsidP="00747C5E">
      <w:pPr>
        <w:pStyle w:val="a3"/>
        <w:tabs>
          <w:tab w:val="left" w:pos="284"/>
          <w:tab w:val="left" w:pos="426"/>
        </w:tabs>
        <w:spacing w:after="0" w:line="240" w:lineRule="auto"/>
        <w:ind w:left="0"/>
        <w:rPr>
          <w:rFonts w:ascii="Times New Roman" w:hAnsi="Times New Roman" w:cs="Times New Roman"/>
          <w:color w:val="538135" w:themeColor="accent6" w:themeShade="BF"/>
          <w:sz w:val="20"/>
          <w:szCs w:val="20"/>
        </w:rPr>
      </w:pPr>
      <w:r w:rsidRPr="00747C5E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 xml:space="preserve">d) горизонтальная линия. </w:t>
      </w:r>
    </w:p>
    <w:p w14:paraId="0DFAEC23" w14:textId="103199BC" w:rsidR="00C8082F" w:rsidRPr="00747C5E" w:rsidRDefault="00C8082F" w:rsidP="00747C5E">
      <w:pPr>
        <w:pStyle w:val="a3"/>
        <w:tabs>
          <w:tab w:val="left" w:pos="284"/>
          <w:tab w:val="left" w:pos="426"/>
        </w:tabs>
        <w:spacing w:after="0" w:line="240" w:lineRule="auto"/>
        <w:ind w:left="0"/>
        <w:rPr>
          <w:rFonts w:ascii="Times New Roman" w:hAnsi="Times New Roman" w:cs="Times New Roman"/>
          <w:color w:val="538135" w:themeColor="accent6" w:themeShade="BF"/>
          <w:sz w:val="20"/>
          <w:szCs w:val="20"/>
        </w:rPr>
      </w:pPr>
    </w:p>
    <w:p w14:paraId="16D99E80" w14:textId="77777777" w:rsidR="008B0350" w:rsidRPr="008B0350" w:rsidRDefault="008B0350" w:rsidP="00747C5E">
      <w:pPr>
        <w:tabs>
          <w:tab w:val="left" w:pos="284"/>
          <w:tab w:val="left" w:pos="426"/>
        </w:tabs>
        <w:spacing w:after="0" w:line="240" w:lineRule="auto"/>
        <w:rPr>
          <w:rFonts w:ascii="Times New Roman" w:hAnsi="Times New Roman" w:cs="Times New Roman"/>
          <w:b/>
          <w:bCs/>
          <w:color w:val="538135" w:themeColor="accent6" w:themeShade="BF"/>
          <w:sz w:val="20"/>
          <w:szCs w:val="20"/>
        </w:rPr>
      </w:pPr>
    </w:p>
    <w:p w14:paraId="35A2455B" w14:textId="6DDB6C98" w:rsidR="008B0350" w:rsidRPr="00747C5E" w:rsidRDefault="008B0350" w:rsidP="00747C5E">
      <w:pPr>
        <w:pStyle w:val="a3"/>
        <w:numPr>
          <w:ilvl w:val="0"/>
          <w:numId w:val="4"/>
        </w:numPr>
        <w:tabs>
          <w:tab w:val="left" w:pos="284"/>
          <w:tab w:val="left" w:pos="426"/>
        </w:tabs>
        <w:spacing w:after="0" w:line="240" w:lineRule="auto"/>
        <w:ind w:left="0" w:firstLine="0"/>
        <w:rPr>
          <w:rFonts w:ascii="Times New Roman" w:hAnsi="Times New Roman" w:cs="Times New Roman"/>
          <w:b/>
          <w:bCs/>
          <w:i/>
          <w:iCs/>
          <w:color w:val="538135" w:themeColor="accent6" w:themeShade="BF"/>
          <w:sz w:val="20"/>
          <w:szCs w:val="20"/>
        </w:rPr>
      </w:pPr>
      <w:r w:rsidRPr="00747C5E">
        <w:rPr>
          <w:rFonts w:ascii="Times New Roman" w:hAnsi="Times New Roman" w:cs="Times New Roman"/>
          <w:b/>
          <w:bCs/>
          <w:i/>
          <w:iCs/>
          <w:color w:val="538135" w:themeColor="accent6" w:themeShade="BF"/>
          <w:sz w:val="20"/>
          <w:szCs w:val="20"/>
        </w:rPr>
        <w:t xml:space="preserve">Закон спроса предполагает, что: </w:t>
      </w:r>
    </w:p>
    <w:p w14:paraId="2D4B7805" w14:textId="77777777" w:rsidR="008B0350" w:rsidRPr="00747C5E" w:rsidRDefault="008B0350" w:rsidP="00747C5E">
      <w:pPr>
        <w:pStyle w:val="a3"/>
        <w:tabs>
          <w:tab w:val="left" w:pos="284"/>
          <w:tab w:val="left" w:pos="426"/>
        </w:tabs>
        <w:spacing w:after="0" w:line="240" w:lineRule="auto"/>
        <w:ind w:left="0"/>
        <w:rPr>
          <w:rFonts w:ascii="Times New Roman" w:hAnsi="Times New Roman" w:cs="Times New Roman"/>
          <w:color w:val="538135" w:themeColor="accent6" w:themeShade="BF"/>
          <w:sz w:val="20"/>
          <w:szCs w:val="20"/>
        </w:rPr>
      </w:pPr>
      <w:r w:rsidRPr="00747C5E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 xml:space="preserve">а) превышение предложения над спросом вызовет снижение цены; </w:t>
      </w:r>
    </w:p>
    <w:p w14:paraId="434827FD" w14:textId="77777777" w:rsidR="008B0350" w:rsidRPr="00747C5E" w:rsidRDefault="008B0350" w:rsidP="00747C5E">
      <w:pPr>
        <w:pStyle w:val="a3"/>
        <w:tabs>
          <w:tab w:val="left" w:pos="284"/>
          <w:tab w:val="left" w:pos="426"/>
        </w:tabs>
        <w:spacing w:after="0" w:line="240" w:lineRule="auto"/>
        <w:ind w:left="0"/>
        <w:rPr>
          <w:rFonts w:ascii="Times New Roman" w:hAnsi="Times New Roman" w:cs="Times New Roman"/>
          <w:color w:val="538135" w:themeColor="accent6" w:themeShade="BF"/>
          <w:sz w:val="20"/>
          <w:szCs w:val="20"/>
        </w:rPr>
      </w:pPr>
      <w:r w:rsidRPr="00747C5E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 xml:space="preserve">b) если доходы у потребителей растут, они обычно покупают больше товаров; </w:t>
      </w:r>
    </w:p>
    <w:p w14:paraId="4232FC63" w14:textId="77777777" w:rsidR="008B0350" w:rsidRPr="00747C5E" w:rsidRDefault="008B0350" w:rsidP="00747C5E">
      <w:pPr>
        <w:pStyle w:val="a3"/>
        <w:tabs>
          <w:tab w:val="left" w:pos="284"/>
          <w:tab w:val="left" w:pos="426"/>
        </w:tabs>
        <w:spacing w:after="0" w:line="240" w:lineRule="auto"/>
        <w:ind w:left="0"/>
        <w:rPr>
          <w:rFonts w:ascii="Times New Roman" w:hAnsi="Times New Roman" w:cs="Times New Roman"/>
          <w:color w:val="538135" w:themeColor="accent6" w:themeShade="BF"/>
          <w:sz w:val="20"/>
          <w:szCs w:val="20"/>
        </w:rPr>
      </w:pPr>
      <w:r w:rsidRPr="00747C5E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 xml:space="preserve">c) кривая спроса обычно имеет положительный наклон; </w:t>
      </w:r>
    </w:p>
    <w:p w14:paraId="390935E3" w14:textId="77777777" w:rsidR="008B0350" w:rsidRPr="00747C5E" w:rsidRDefault="008B0350" w:rsidP="00747C5E">
      <w:pPr>
        <w:pStyle w:val="a3"/>
        <w:tabs>
          <w:tab w:val="left" w:pos="284"/>
          <w:tab w:val="left" w:pos="426"/>
        </w:tabs>
        <w:spacing w:after="0" w:line="240" w:lineRule="auto"/>
        <w:ind w:left="0"/>
        <w:rPr>
          <w:rFonts w:ascii="Times New Roman" w:hAnsi="Times New Roman" w:cs="Times New Roman"/>
          <w:color w:val="538135" w:themeColor="accent6" w:themeShade="BF"/>
          <w:sz w:val="20"/>
          <w:szCs w:val="20"/>
        </w:rPr>
      </w:pPr>
      <w:r w:rsidRPr="00747C5E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 xml:space="preserve">d) когда цена товара падает, объем планируемых покупок растет. </w:t>
      </w:r>
    </w:p>
    <w:p w14:paraId="316509BA" w14:textId="77777777" w:rsidR="008B0350" w:rsidRPr="008B0350" w:rsidRDefault="008B0350" w:rsidP="00747C5E">
      <w:pPr>
        <w:tabs>
          <w:tab w:val="left" w:pos="284"/>
          <w:tab w:val="left" w:pos="426"/>
        </w:tabs>
        <w:spacing w:after="0" w:line="240" w:lineRule="auto"/>
        <w:rPr>
          <w:rFonts w:ascii="Times New Roman" w:hAnsi="Times New Roman" w:cs="Times New Roman"/>
          <w:color w:val="538135" w:themeColor="accent6" w:themeShade="BF"/>
          <w:sz w:val="20"/>
          <w:szCs w:val="20"/>
        </w:rPr>
      </w:pPr>
    </w:p>
    <w:p w14:paraId="0C32EA42" w14:textId="65699BFE" w:rsidR="008B0350" w:rsidRPr="00747C5E" w:rsidRDefault="008B0350" w:rsidP="00747C5E">
      <w:pPr>
        <w:pStyle w:val="a3"/>
        <w:numPr>
          <w:ilvl w:val="0"/>
          <w:numId w:val="4"/>
        </w:numPr>
        <w:tabs>
          <w:tab w:val="left" w:pos="284"/>
          <w:tab w:val="left" w:pos="426"/>
        </w:tabs>
        <w:spacing w:after="0" w:line="240" w:lineRule="auto"/>
        <w:ind w:left="0" w:firstLine="0"/>
        <w:rPr>
          <w:rFonts w:ascii="Times New Roman" w:hAnsi="Times New Roman" w:cs="Times New Roman"/>
          <w:b/>
          <w:bCs/>
          <w:i/>
          <w:iCs/>
          <w:color w:val="538135" w:themeColor="accent6" w:themeShade="BF"/>
          <w:sz w:val="20"/>
          <w:szCs w:val="20"/>
        </w:rPr>
      </w:pPr>
      <w:r w:rsidRPr="00747C5E">
        <w:rPr>
          <w:rFonts w:ascii="Times New Roman" w:hAnsi="Times New Roman" w:cs="Times New Roman"/>
          <w:b/>
          <w:bCs/>
          <w:i/>
          <w:iCs/>
          <w:color w:val="538135" w:themeColor="accent6" w:themeShade="BF"/>
          <w:sz w:val="20"/>
          <w:szCs w:val="20"/>
        </w:rPr>
        <w:t xml:space="preserve">Рост цен на материалы, необходимые для производства товара А, вызовет: </w:t>
      </w:r>
    </w:p>
    <w:p w14:paraId="1851969C" w14:textId="77777777" w:rsidR="008B0350" w:rsidRPr="00747C5E" w:rsidRDefault="008B0350" w:rsidP="00747C5E">
      <w:pPr>
        <w:pStyle w:val="a3"/>
        <w:tabs>
          <w:tab w:val="left" w:pos="284"/>
          <w:tab w:val="left" w:pos="426"/>
        </w:tabs>
        <w:spacing w:after="0" w:line="240" w:lineRule="auto"/>
        <w:ind w:left="0"/>
        <w:rPr>
          <w:rFonts w:ascii="Times New Roman" w:hAnsi="Times New Roman" w:cs="Times New Roman"/>
          <w:color w:val="538135" w:themeColor="accent6" w:themeShade="BF"/>
          <w:sz w:val="20"/>
          <w:szCs w:val="20"/>
        </w:rPr>
      </w:pPr>
      <w:r w:rsidRPr="00747C5E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 xml:space="preserve">а) сдвиг кривой спроса вверх (или вправо); </w:t>
      </w:r>
    </w:p>
    <w:p w14:paraId="0D0B8DBB" w14:textId="77777777" w:rsidR="008B0350" w:rsidRPr="00747C5E" w:rsidRDefault="008B0350" w:rsidP="00747C5E">
      <w:pPr>
        <w:pStyle w:val="a3"/>
        <w:tabs>
          <w:tab w:val="left" w:pos="284"/>
          <w:tab w:val="left" w:pos="426"/>
        </w:tabs>
        <w:spacing w:after="0" w:line="240" w:lineRule="auto"/>
        <w:ind w:left="0"/>
        <w:rPr>
          <w:rFonts w:ascii="Times New Roman" w:hAnsi="Times New Roman" w:cs="Times New Roman"/>
          <w:color w:val="538135" w:themeColor="accent6" w:themeShade="BF"/>
          <w:sz w:val="20"/>
          <w:szCs w:val="20"/>
        </w:rPr>
      </w:pPr>
      <w:r w:rsidRPr="00747C5E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 xml:space="preserve">b) сдвиг кривой предложения вверх (или влево); </w:t>
      </w:r>
    </w:p>
    <w:p w14:paraId="0F48F51C" w14:textId="77777777" w:rsidR="008B0350" w:rsidRPr="00747C5E" w:rsidRDefault="008B0350" w:rsidP="00747C5E">
      <w:pPr>
        <w:pStyle w:val="a3"/>
        <w:tabs>
          <w:tab w:val="left" w:pos="284"/>
          <w:tab w:val="left" w:pos="426"/>
        </w:tabs>
        <w:spacing w:after="0" w:line="240" w:lineRule="auto"/>
        <w:ind w:left="0"/>
        <w:rPr>
          <w:rFonts w:ascii="Times New Roman" w:hAnsi="Times New Roman" w:cs="Times New Roman"/>
          <w:color w:val="538135" w:themeColor="accent6" w:themeShade="BF"/>
          <w:sz w:val="20"/>
          <w:szCs w:val="20"/>
        </w:rPr>
      </w:pPr>
      <w:r w:rsidRPr="00747C5E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 xml:space="preserve">c) сдвиг кривой спроса и кривой предложения вверх; </w:t>
      </w:r>
    </w:p>
    <w:p w14:paraId="7CEFF328" w14:textId="77777777" w:rsidR="008B0350" w:rsidRPr="00747C5E" w:rsidRDefault="008B0350" w:rsidP="00747C5E">
      <w:pPr>
        <w:pStyle w:val="a3"/>
        <w:tabs>
          <w:tab w:val="left" w:pos="284"/>
          <w:tab w:val="left" w:pos="426"/>
        </w:tabs>
        <w:spacing w:after="0" w:line="240" w:lineRule="auto"/>
        <w:ind w:left="0"/>
        <w:rPr>
          <w:rFonts w:ascii="Times New Roman" w:hAnsi="Times New Roman" w:cs="Times New Roman"/>
          <w:color w:val="538135" w:themeColor="accent6" w:themeShade="BF"/>
          <w:sz w:val="20"/>
          <w:szCs w:val="20"/>
        </w:rPr>
      </w:pPr>
      <w:r w:rsidRPr="00747C5E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 xml:space="preserve">d) сдвиг кривой предложения вниз (или вправо). </w:t>
      </w:r>
    </w:p>
    <w:p w14:paraId="1C504A62" w14:textId="77777777" w:rsidR="008B0350" w:rsidRPr="008B0350" w:rsidRDefault="008B0350" w:rsidP="00747C5E">
      <w:pPr>
        <w:tabs>
          <w:tab w:val="left" w:pos="284"/>
          <w:tab w:val="left" w:pos="426"/>
        </w:tabs>
        <w:spacing w:after="0" w:line="240" w:lineRule="auto"/>
        <w:rPr>
          <w:rFonts w:ascii="Times New Roman" w:hAnsi="Times New Roman" w:cs="Times New Roman"/>
          <w:color w:val="538135" w:themeColor="accent6" w:themeShade="BF"/>
          <w:sz w:val="20"/>
          <w:szCs w:val="20"/>
        </w:rPr>
      </w:pPr>
    </w:p>
    <w:p w14:paraId="4F424706" w14:textId="208AAD52" w:rsidR="008B0350" w:rsidRPr="00747C5E" w:rsidRDefault="008B0350" w:rsidP="00747C5E">
      <w:pPr>
        <w:pStyle w:val="a3"/>
        <w:numPr>
          <w:ilvl w:val="0"/>
          <w:numId w:val="4"/>
        </w:numPr>
        <w:tabs>
          <w:tab w:val="left" w:pos="284"/>
          <w:tab w:val="left" w:pos="426"/>
        </w:tabs>
        <w:spacing w:after="0" w:line="240" w:lineRule="auto"/>
        <w:ind w:left="0" w:firstLine="0"/>
        <w:rPr>
          <w:rFonts w:ascii="Times New Roman" w:hAnsi="Times New Roman" w:cs="Times New Roman"/>
          <w:b/>
          <w:bCs/>
          <w:i/>
          <w:iCs/>
          <w:color w:val="538135" w:themeColor="accent6" w:themeShade="BF"/>
          <w:sz w:val="20"/>
          <w:szCs w:val="20"/>
        </w:rPr>
      </w:pPr>
      <w:r w:rsidRPr="00747C5E">
        <w:rPr>
          <w:rFonts w:ascii="Times New Roman" w:hAnsi="Times New Roman" w:cs="Times New Roman"/>
          <w:b/>
          <w:bCs/>
          <w:i/>
          <w:iCs/>
          <w:color w:val="538135" w:themeColor="accent6" w:themeShade="BF"/>
          <w:sz w:val="20"/>
          <w:szCs w:val="20"/>
        </w:rPr>
        <w:t xml:space="preserve">Изменение каких факторов вызовет сдвиг кривой спроса: </w:t>
      </w:r>
    </w:p>
    <w:p w14:paraId="3CAB9E93" w14:textId="6D1A3C4F" w:rsidR="008B0350" w:rsidRPr="00747C5E" w:rsidRDefault="008B0350" w:rsidP="00747C5E">
      <w:pPr>
        <w:pStyle w:val="a3"/>
        <w:numPr>
          <w:ilvl w:val="1"/>
          <w:numId w:val="4"/>
        </w:numPr>
        <w:tabs>
          <w:tab w:val="left" w:pos="284"/>
          <w:tab w:val="left" w:pos="426"/>
        </w:tabs>
        <w:spacing w:after="0" w:line="240" w:lineRule="auto"/>
        <w:ind w:left="0" w:firstLine="0"/>
        <w:rPr>
          <w:rFonts w:ascii="Times New Roman" w:hAnsi="Times New Roman" w:cs="Times New Roman"/>
          <w:color w:val="538135" w:themeColor="accent6" w:themeShade="BF"/>
          <w:sz w:val="20"/>
          <w:szCs w:val="20"/>
        </w:rPr>
      </w:pPr>
      <w:r w:rsidRPr="00747C5E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 xml:space="preserve">вкусов, предпочтений потребителей; </w:t>
      </w:r>
    </w:p>
    <w:p w14:paraId="1EEF4EBD" w14:textId="033D43F9" w:rsidR="008B0350" w:rsidRPr="00747C5E" w:rsidRDefault="008B0350" w:rsidP="00747C5E">
      <w:pPr>
        <w:pStyle w:val="a3"/>
        <w:numPr>
          <w:ilvl w:val="1"/>
          <w:numId w:val="4"/>
        </w:numPr>
        <w:tabs>
          <w:tab w:val="left" w:pos="284"/>
          <w:tab w:val="left" w:pos="426"/>
        </w:tabs>
        <w:spacing w:after="0" w:line="240" w:lineRule="auto"/>
        <w:ind w:left="0" w:firstLine="0"/>
        <w:rPr>
          <w:rFonts w:ascii="Times New Roman" w:hAnsi="Times New Roman" w:cs="Times New Roman"/>
          <w:color w:val="538135" w:themeColor="accent6" w:themeShade="BF"/>
          <w:sz w:val="20"/>
          <w:szCs w:val="20"/>
        </w:rPr>
      </w:pPr>
      <w:r w:rsidRPr="00747C5E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 xml:space="preserve">размера или распределения национального дохода; </w:t>
      </w:r>
    </w:p>
    <w:p w14:paraId="5DAC5A43" w14:textId="18D3039B" w:rsidR="008B0350" w:rsidRPr="00747C5E" w:rsidRDefault="008B0350" w:rsidP="00747C5E">
      <w:pPr>
        <w:pStyle w:val="a3"/>
        <w:numPr>
          <w:ilvl w:val="1"/>
          <w:numId w:val="4"/>
        </w:numPr>
        <w:tabs>
          <w:tab w:val="left" w:pos="284"/>
          <w:tab w:val="left" w:pos="426"/>
        </w:tabs>
        <w:spacing w:after="0" w:line="240" w:lineRule="auto"/>
        <w:ind w:left="0" w:firstLine="0"/>
        <w:rPr>
          <w:rFonts w:ascii="Times New Roman" w:hAnsi="Times New Roman" w:cs="Times New Roman"/>
          <w:color w:val="538135" w:themeColor="accent6" w:themeShade="BF"/>
          <w:sz w:val="20"/>
          <w:szCs w:val="20"/>
        </w:rPr>
      </w:pPr>
      <w:r w:rsidRPr="00747C5E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 xml:space="preserve">цены товара; </w:t>
      </w:r>
    </w:p>
    <w:p w14:paraId="380F9F9F" w14:textId="4448644F" w:rsidR="008B0350" w:rsidRPr="00747C5E" w:rsidRDefault="008B0350" w:rsidP="00747C5E">
      <w:pPr>
        <w:pStyle w:val="a3"/>
        <w:numPr>
          <w:ilvl w:val="1"/>
          <w:numId w:val="4"/>
        </w:numPr>
        <w:tabs>
          <w:tab w:val="left" w:pos="284"/>
          <w:tab w:val="left" w:pos="426"/>
        </w:tabs>
        <w:spacing w:after="0" w:line="240" w:lineRule="auto"/>
        <w:ind w:left="0" w:firstLine="0"/>
        <w:rPr>
          <w:rFonts w:ascii="Times New Roman" w:hAnsi="Times New Roman" w:cs="Times New Roman"/>
          <w:color w:val="538135" w:themeColor="accent6" w:themeShade="BF"/>
          <w:sz w:val="20"/>
          <w:szCs w:val="20"/>
        </w:rPr>
      </w:pPr>
      <w:r w:rsidRPr="00747C5E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 xml:space="preserve">численности потребителей. </w:t>
      </w:r>
    </w:p>
    <w:p w14:paraId="4A6B6416" w14:textId="77777777" w:rsidR="008B0350" w:rsidRPr="008B0350" w:rsidRDefault="008B0350" w:rsidP="00747C5E">
      <w:pPr>
        <w:tabs>
          <w:tab w:val="left" w:pos="284"/>
          <w:tab w:val="left" w:pos="426"/>
        </w:tabs>
        <w:spacing w:after="0" w:line="240" w:lineRule="auto"/>
        <w:rPr>
          <w:rFonts w:ascii="Times New Roman" w:hAnsi="Times New Roman" w:cs="Times New Roman"/>
          <w:color w:val="538135" w:themeColor="accent6" w:themeShade="BF"/>
          <w:sz w:val="20"/>
          <w:szCs w:val="20"/>
        </w:rPr>
      </w:pPr>
    </w:p>
    <w:p w14:paraId="14EB8B38" w14:textId="0327F570" w:rsidR="008B0350" w:rsidRPr="00747C5E" w:rsidRDefault="008B0350" w:rsidP="00747C5E">
      <w:pPr>
        <w:pStyle w:val="a3"/>
        <w:numPr>
          <w:ilvl w:val="0"/>
          <w:numId w:val="4"/>
        </w:numPr>
        <w:tabs>
          <w:tab w:val="left" w:pos="284"/>
          <w:tab w:val="left" w:pos="426"/>
        </w:tabs>
        <w:spacing w:after="0" w:line="240" w:lineRule="auto"/>
        <w:ind w:left="0" w:firstLine="0"/>
        <w:rPr>
          <w:rFonts w:ascii="Times New Roman" w:hAnsi="Times New Roman" w:cs="Times New Roman"/>
          <w:b/>
          <w:bCs/>
          <w:i/>
          <w:iCs/>
          <w:color w:val="2F5496" w:themeColor="accent1" w:themeShade="BF"/>
          <w:sz w:val="20"/>
          <w:szCs w:val="20"/>
        </w:rPr>
      </w:pPr>
      <w:r w:rsidRPr="00747C5E">
        <w:rPr>
          <w:rFonts w:ascii="Times New Roman" w:hAnsi="Times New Roman" w:cs="Times New Roman"/>
          <w:b/>
          <w:bCs/>
          <w:i/>
          <w:iCs/>
          <w:color w:val="2F5496" w:themeColor="accent1" w:themeShade="BF"/>
          <w:sz w:val="20"/>
          <w:szCs w:val="20"/>
        </w:rPr>
        <w:t xml:space="preserve">Если цена товара установилась ниже равновесной цены, то на рынке возникает ___________________. </w:t>
      </w:r>
    </w:p>
    <w:p w14:paraId="2B48940C" w14:textId="77777777" w:rsidR="008B0350" w:rsidRPr="008B0350" w:rsidRDefault="008B0350" w:rsidP="00747C5E">
      <w:pPr>
        <w:tabs>
          <w:tab w:val="left" w:pos="284"/>
          <w:tab w:val="left" w:pos="426"/>
        </w:tabs>
        <w:spacing w:after="0" w:line="240" w:lineRule="auto"/>
        <w:rPr>
          <w:rFonts w:ascii="Times New Roman" w:hAnsi="Times New Roman" w:cs="Times New Roman"/>
          <w:color w:val="2F5496" w:themeColor="accent1" w:themeShade="BF"/>
          <w:sz w:val="20"/>
          <w:szCs w:val="20"/>
        </w:rPr>
      </w:pPr>
    </w:p>
    <w:p w14:paraId="1A646CC0" w14:textId="2EFF8A94" w:rsidR="008B0350" w:rsidRPr="00747C5E" w:rsidRDefault="008B0350" w:rsidP="00747C5E">
      <w:pPr>
        <w:pStyle w:val="a3"/>
        <w:numPr>
          <w:ilvl w:val="0"/>
          <w:numId w:val="4"/>
        </w:numPr>
        <w:tabs>
          <w:tab w:val="left" w:pos="284"/>
          <w:tab w:val="left" w:pos="426"/>
        </w:tabs>
        <w:spacing w:after="0" w:line="240" w:lineRule="auto"/>
        <w:ind w:left="0" w:firstLine="0"/>
        <w:rPr>
          <w:rFonts w:ascii="Times New Roman" w:hAnsi="Times New Roman" w:cs="Times New Roman"/>
          <w:b/>
          <w:bCs/>
          <w:i/>
          <w:iCs/>
          <w:color w:val="2F5496" w:themeColor="accent1" w:themeShade="BF"/>
          <w:sz w:val="20"/>
          <w:szCs w:val="20"/>
        </w:rPr>
      </w:pPr>
      <w:r w:rsidRPr="00747C5E">
        <w:rPr>
          <w:rFonts w:ascii="Times New Roman" w:hAnsi="Times New Roman" w:cs="Times New Roman"/>
          <w:b/>
          <w:bCs/>
          <w:i/>
          <w:iCs/>
          <w:color w:val="2F5496" w:themeColor="accent1" w:themeShade="BF"/>
          <w:sz w:val="20"/>
          <w:szCs w:val="20"/>
        </w:rPr>
        <w:t xml:space="preserve">Если два товара взаимосвязаны, то рост цены на первый, вызовет: </w:t>
      </w:r>
    </w:p>
    <w:p w14:paraId="19ACB3CE" w14:textId="06308640" w:rsidR="008B0350" w:rsidRPr="00747C5E" w:rsidRDefault="008B0350" w:rsidP="00747C5E">
      <w:pPr>
        <w:pStyle w:val="a3"/>
        <w:numPr>
          <w:ilvl w:val="1"/>
          <w:numId w:val="4"/>
        </w:numPr>
        <w:tabs>
          <w:tab w:val="left" w:pos="284"/>
          <w:tab w:val="left" w:pos="426"/>
        </w:tabs>
        <w:spacing w:after="0" w:line="240" w:lineRule="auto"/>
        <w:ind w:left="0" w:firstLine="0"/>
        <w:rPr>
          <w:rFonts w:ascii="Times New Roman" w:hAnsi="Times New Roman" w:cs="Times New Roman"/>
          <w:color w:val="2F5496" w:themeColor="accent1" w:themeShade="BF"/>
          <w:sz w:val="20"/>
          <w:szCs w:val="20"/>
        </w:rPr>
      </w:pPr>
      <w:r w:rsidRPr="00747C5E">
        <w:rPr>
          <w:rFonts w:ascii="Times New Roman" w:hAnsi="Times New Roman" w:cs="Times New Roman"/>
          <w:color w:val="2F5496" w:themeColor="accent1" w:themeShade="BF"/>
          <w:sz w:val="20"/>
          <w:szCs w:val="20"/>
        </w:rPr>
        <w:t xml:space="preserve">рост спроса на второй товар; </w:t>
      </w:r>
    </w:p>
    <w:p w14:paraId="117AA634" w14:textId="59E5539A" w:rsidR="008B0350" w:rsidRPr="00747C5E" w:rsidRDefault="008B0350" w:rsidP="00747C5E">
      <w:pPr>
        <w:pStyle w:val="a3"/>
        <w:numPr>
          <w:ilvl w:val="1"/>
          <w:numId w:val="4"/>
        </w:numPr>
        <w:tabs>
          <w:tab w:val="left" w:pos="284"/>
          <w:tab w:val="left" w:pos="426"/>
        </w:tabs>
        <w:spacing w:after="0" w:line="240" w:lineRule="auto"/>
        <w:ind w:left="0" w:firstLine="0"/>
        <w:rPr>
          <w:rFonts w:ascii="Times New Roman" w:hAnsi="Times New Roman" w:cs="Times New Roman"/>
          <w:color w:val="2F5496" w:themeColor="accent1" w:themeShade="BF"/>
          <w:sz w:val="20"/>
          <w:szCs w:val="20"/>
        </w:rPr>
      </w:pPr>
      <w:r w:rsidRPr="00747C5E">
        <w:rPr>
          <w:rFonts w:ascii="Times New Roman" w:hAnsi="Times New Roman" w:cs="Times New Roman"/>
          <w:color w:val="2F5496" w:themeColor="accent1" w:themeShade="BF"/>
          <w:sz w:val="20"/>
          <w:szCs w:val="20"/>
        </w:rPr>
        <w:t xml:space="preserve">падение спроса на второй товар; </w:t>
      </w:r>
    </w:p>
    <w:p w14:paraId="2946CD7E" w14:textId="190E7645" w:rsidR="008B0350" w:rsidRPr="00747C5E" w:rsidRDefault="008B0350" w:rsidP="00747C5E">
      <w:pPr>
        <w:pStyle w:val="a3"/>
        <w:numPr>
          <w:ilvl w:val="1"/>
          <w:numId w:val="4"/>
        </w:numPr>
        <w:tabs>
          <w:tab w:val="left" w:pos="284"/>
          <w:tab w:val="left" w:pos="426"/>
        </w:tabs>
        <w:spacing w:after="0" w:line="240" w:lineRule="auto"/>
        <w:ind w:left="0" w:firstLine="0"/>
        <w:rPr>
          <w:rFonts w:ascii="Times New Roman" w:hAnsi="Times New Roman" w:cs="Times New Roman"/>
          <w:color w:val="2F5496" w:themeColor="accent1" w:themeShade="BF"/>
          <w:sz w:val="20"/>
          <w:szCs w:val="20"/>
        </w:rPr>
      </w:pPr>
      <w:r w:rsidRPr="00747C5E">
        <w:rPr>
          <w:rFonts w:ascii="Times New Roman" w:hAnsi="Times New Roman" w:cs="Times New Roman"/>
          <w:color w:val="2F5496" w:themeColor="accent1" w:themeShade="BF"/>
          <w:sz w:val="20"/>
          <w:szCs w:val="20"/>
        </w:rPr>
        <w:t xml:space="preserve">увеличение объема спроса на второй товар; </w:t>
      </w:r>
    </w:p>
    <w:p w14:paraId="1C4621E2" w14:textId="7DFA9831" w:rsidR="008B0350" w:rsidRPr="00747C5E" w:rsidRDefault="008B0350" w:rsidP="00747C5E">
      <w:pPr>
        <w:pStyle w:val="a3"/>
        <w:numPr>
          <w:ilvl w:val="1"/>
          <w:numId w:val="4"/>
        </w:numPr>
        <w:tabs>
          <w:tab w:val="left" w:pos="284"/>
          <w:tab w:val="left" w:pos="426"/>
        </w:tabs>
        <w:spacing w:after="0" w:line="240" w:lineRule="auto"/>
        <w:ind w:left="0" w:firstLine="0"/>
        <w:rPr>
          <w:rFonts w:ascii="Times New Roman" w:hAnsi="Times New Roman" w:cs="Times New Roman"/>
          <w:color w:val="2F5496" w:themeColor="accent1" w:themeShade="BF"/>
          <w:sz w:val="20"/>
          <w:szCs w:val="20"/>
        </w:rPr>
      </w:pPr>
      <w:r w:rsidRPr="00747C5E">
        <w:rPr>
          <w:rFonts w:ascii="Times New Roman" w:hAnsi="Times New Roman" w:cs="Times New Roman"/>
          <w:color w:val="2F5496" w:themeColor="accent1" w:themeShade="BF"/>
          <w:sz w:val="20"/>
          <w:szCs w:val="20"/>
        </w:rPr>
        <w:t xml:space="preserve">падение величины спроса на второй товар. </w:t>
      </w:r>
    </w:p>
    <w:p w14:paraId="498E9D0A" w14:textId="77777777" w:rsidR="008B0350" w:rsidRPr="008B0350" w:rsidRDefault="008B0350" w:rsidP="00747C5E">
      <w:pPr>
        <w:tabs>
          <w:tab w:val="left" w:pos="284"/>
          <w:tab w:val="left" w:pos="426"/>
        </w:tabs>
        <w:spacing w:after="0" w:line="240" w:lineRule="auto"/>
        <w:rPr>
          <w:rFonts w:ascii="Times New Roman" w:hAnsi="Times New Roman" w:cs="Times New Roman"/>
          <w:b/>
          <w:bCs/>
          <w:color w:val="2F5496" w:themeColor="accent1" w:themeShade="BF"/>
          <w:sz w:val="20"/>
          <w:szCs w:val="20"/>
        </w:rPr>
      </w:pPr>
    </w:p>
    <w:p w14:paraId="7F2B5C79" w14:textId="1C740EC9" w:rsidR="008B0350" w:rsidRPr="00747C5E" w:rsidRDefault="008B0350" w:rsidP="00747C5E">
      <w:pPr>
        <w:pStyle w:val="a3"/>
        <w:numPr>
          <w:ilvl w:val="0"/>
          <w:numId w:val="4"/>
        </w:numPr>
        <w:tabs>
          <w:tab w:val="left" w:pos="284"/>
          <w:tab w:val="left" w:pos="426"/>
        </w:tabs>
        <w:spacing w:after="0" w:line="240" w:lineRule="auto"/>
        <w:ind w:left="0" w:firstLine="0"/>
        <w:rPr>
          <w:rFonts w:ascii="Times New Roman" w:hAnsi="Times New Roman" w:cs="Times New Roman"/>
          <w:b/>
          <w:bCs/>
          <w:i/>
          <w:iCs/>
          <w:color w:val="2F5496" w:themeColor="accent1" w:themeShade="BF"/>
          <w:sz w:val="20"/>
          <w:szCs w:val="20"/>
        </w:rPr>
      </w:pPr>
      <w:r w:rsidRPr="00747C5E">
        <w:rPr>
          <w:rFonts w:ascii="Times New Roman" w:hAnsi="Times New Roman" w:cs="Times New Roman"/>
          <w:b/>
          <w:bCs/>
          <w:i/>
          <w:iCs/>
          <w:color w:val="2F5496" w:themeColor="accent1" w:themeShade="BF"/>
          <w:sz w:val="20"/>
          <w:szCs w:val="20"/>
        </w:rPr>
        <w:t xml:space="preserve">Ценовая эластичность спроса будет выше: </w:t>
      </w:r>
    </w:p>
    <w:p w14:paraId="3D8797FA" w14:textId="437F91DE" w:rsidR="008B0350" w:rsidRPr="00747C5E" w:rsidRDefault="008B0350" w:rsidP="00747C5E">
      <w:pPr>
        <w:pStyle w:val="a3"/>
        <w:numPr>
          <w:ilvl w:val="1"/>
          <w:numId w:val="4"/>
        </w:numPr>
        <w:tabs>
          <w:tab w:val="left" w:pos="284"/>
          <w:tab w:val="left" w:pos="426"/>
        </w:tabs>
        <w:spacing w:after="0" w:line="240" w:lineRule="auto"/>
        <w:ind w:left="0" w:firstLine="0"/>
        <w:rPr>
          <w:rFonts w:ascii="Times New Roman" w:hAnsi="Times New Roman" w:cs="Times New Roman"/>
          <w:color w:val="2F5496" w:themeColor="accent1" w:themeShade="BF"/>
          <w:sz w:val="20"/>
          <w:szCs w:val="20"/>
        </w:rPr>
      </w:pPr>
      <w:r w:rsidRPr="00747C5E">
        <w:rPr>
          <w:rFonts w:ascii="Times New Roman" w:hAnsi="Times New Roman" w:cs="Times New Roman"/>
          <w:color w:val="2F5496" w:themeColor="accent1" w:themeShade="BF"/>
          <w:sz w:val="20"/>
          <w:szCs w:val="20"/>
        </w:rPr>
        <w:t xml:space="preserve">на товары первой необходимости, чем на товары роскоши; </w:t>
      </w:r>
    </w:p>
    <w:p w14:paraId="15DE1BC7" w14:textId="47B7923A" w:rsidR="008B0350" w:rsidRPr="00747C5E" w:rsidRDefault="008B0350" w:rsidP="00747C5E">
      <w:pPr>
        <w:pStyle w:val="a3"/>
        <w:numPr>
          <w:ilvl w:val="1"/>
          <w:numId w:val="4"/>
        </w:numPr>
        <w:tabs>
          <w:tab w:val="left" w:pos="284"/>
          <w:tab w:val="left" w:pos="426"/>
        </w:tabs>
        <w:spacing w:after="0" w:line="240" w:lineRule="auto"/>
        <w:ind w:left="0" w:firstLine="0"/>
        <w:rPr>
          <w:rFonts w:ascii="Times New Roman" w:hAnsi="Times New Roman" w:cs="Times New Roman"/>
          <w:color w:val="2F5496" w:themeColor="accent1" w:themeShade="BF"/>
          <w:sz w:val="20"/>
          <w:szCs w:val="20"/>
        </w:rPr>
      </w:pPr>
      <w:r w:rsidRPr="00747C5E">
        <w:rPr>
          <w:rFonts w:ascii="Times New Roman" w:hAnsi="Times New Roman" w:cs="Times New Roman"/>
          <w:color w:val="2F5496" w:themeColor="accent1" w:themeShade="BF"/>
          <w:sz w:val="20"/>
          <w:szCs w:val="20"/>
        </w:rPr>
        <w:t xml:space="preserve">чем больше альтернативные издержки производства товара; </w:t>
      </w:r>
    </w:p>
    <w:p w14:paraId="04DC5F7D" w14:textId="724EC2C7" w:rsidR="008B0350" w:rsidRPr="00747C5E" w:rsidRDefault="008B0350" w:rsidP="00747C5E">
      <w:pPr>
        <w:pStyle w:val="a3"/>
        <w:numPr>
          <w:ilvl w:val="1"/>
          <w:numId w:val="4"/>
        </w:numPr>
        <w:tabs>
          <w:tab w:val="left" w:pos="284"/>
          <w:tab w:val="left" w:pos="426"/>
        </w:tabs>
        <w:spacing w:after="0" w:line="240" w:lineRule="auto"/>
        <w:ind w:left="0" w:firstLine="0"/>
        <w:rPr>
          <w:rFonts w:ascii="Times New Roman" w:hAnsi="Times New Roman" w:cs="Times New Roman"/>
          <w:color w:val="2F5496" w:themeColor="accent1" w:themeShade="BF"/>
          <w:sz w:val="20"/>
          <w:szCs w:val="20"/>
        </w:rPr>
      </w:pPr>
      <w:r w:rsidRPr="00747C5E">
        <w:rPr>
          <w:rFonts w:ascii="Times New Roman" w:hAnsi="Times New Roman" w:cs="Times New Roman"/>
          <w:color w:val="2F5496" w:themeColor="accent1" w:themeShade="BF"/>
          <w:sz w:val="20"/>
          <w:szCs w:val="20"/>
        </w:rPr>
        <w:t xml:space="preserve">чем меньше необходим товар потребителю; </w:t>
      </w:r>
    </w:p>
    <w:p w14:paraId="58FF600B" w14:textId="100CBACD" w:rsidR="00EA3332" w:rsidRPr="00747C5E" w:rsidRDefault="008B0350" w:rsidP="00747C5E">
      <w:pPr>
        <w:pStyle w:val="a3"/>
        <w:numPr>
          <w:ilvl w:val="1"/>
          <w:numId w:val="4"/>
        </w:numPr>
        <w:tabs>
          <w:tab w:val="left" w:pos="284"/>
          <w:tab w:val="left" w:pos="426"/>
        </w:tabs>
        <w:spacing w:after="0" w:line="240" w:lineRule="auto"/>
        <w:ind w:left="0" w:firstLine="0"/>
        <w:rPr>
          <w:rFonts w:ascii="Times New Roman" w:hAnsi="Times New Roman" w:cs="Times New Roman"/>
          <w:color w:val="2F5496" w:themeColor="accent1" w:themeShade="BF"/>
          <w:sz w:val="20"/>
          <w:szCs w:val="20"/>
        </w:rPr>
      </w:pPr>
      <w:r w:rsidRPr="00747C5E">
        <w:rPr>
          <w:rFonts w:ascii="Times New Roman" w:hAnsi="Times New Roman" w:cs="Times New Roman"/>
          <w:color w:val="2F5496" w:themeColor="accent1" w:themeShade="BF"/>
          <w:sz w:val="20"/>
          <w:szCs w:val="20"/>
        </w:rPr>
        <w:t>Все ответы не верны.</w:t>
      </w:r>
    </w:p>
    <w:sectPr w:rsidR="00EA3332" w:rsidRPr="00747C5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163845"/>
    <w:multiLevelType w:val="hybridMultilevel"/>
    <w:tmpl w:val="E00E0AA2"/>
    <w:lvl w:ilvl="0" w:tplc="FD76622C">
      <w:start w:val="2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1D195F"/>
    <w:multiLevelType w:val="hybridMultilevel"/>
    <w:tmpl w:val="B192DDC4"/>
    <w:lvl w:ilvl="0" w:tplc="710E919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A26FB22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B451CE"/>
    <w:multiLevelType w:val="hybridMultilevel"/>
    <w:tmpl w:val="30F23F9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B41788C"/>
    <w:multiLevelType w:val="hybridMultilevel"/>
    <w:tmpl w:val="E306E304"/>
    <w:lvl w:ilvl="0" w:tplc="04190011">
      <w:start w:val="1"/>
      <w:numFmt w:val="decimal"/>
      <w:lvlText w:val="%1)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6B7073B0"/>
    <w:multiLevelType w:val="hybridMultilevel"/>
    <w:tmpl w:val="CD885E14"/>
    <w:lvl w:ilvl="0" w:tplc="04190017">
      <w:start w:val="1"/>
      <w:numFmt w:val="lowerLetter"/>
      <w:lvlText w:val="%1)"/>
      <w:lvlJc w:val="left"/>
      <w:pPr>
        <w:ind w:left="2160" w:hanging="360"/>
      </w:pPr>
    </w:lvl>
    <w:lvl w:ilvl="1" w:tplc="04190019" w:tentative="1">
      <w:start w:val="1"/>
      <w:numFmt w:val="lowerLetter"/>
      <w:lvlText w:val="%2."/>
      <w:lvlJc w:val="left"/>
      <w:pPr>
        <w:ind w:left="2880" w:hanging="360"/>
      </w:pPr>
    </w:lvl>
    <w:lvl w:ilvl="2" w:tplc="0419001B" w:tentative="1">
      <w:start w:val="1"/>
      <w:numFmt w:val="lowerRoman"/>
      <w:lvlText w:val="%3."/>
      <w:lvlJc w:val="right"/>
      <w:pPr>
        <w:ind w:left="3600" w:hanging="180"/>
      </w:pPr>
    </w:lvl>
    <w:lvl w:ilvl="3" w:tplc="0419000F" w:tentative="1">
      <w:start w:val="1"/>
      <w:numFmt w:val="decimal"/>
      <w:lvlText w:val="%4."/>
      <w:lvlJc w:val="left"/>
      <w:pPr>
        <w:ind w:left="4320" w:hanging="360"/>
      </w:pPr>
    </w:lvl>
    <w:lvl w:ilvl="4" w:tplc="04190019" w:tentative="1">
      <w:start w:val="1"/>
      <w:numFmt w:val="lowerLetter"/>
      <w:lvlText w:val="%5."/>
      <w:lvlJc w:val="left"/>
      <w:pPr>
        <w:ind w:left="5040" w:hanging="360"/>
      </w:pPr>
    </w:lvl>
    <w:lvl w:ilvl="5" w:tplc="0419001B" w:tentative="1">
      <w:start w:val="1"/>
      <w:numFmt w:val="lowerRoman"/>
      <w:lvlText w:val="%6."/>
      <w:lvlJc w:val="right"/>
      <w:pPr>
        <w:ind w:left="5760" w:hanging="180"/>
      </w:pPr>
    </w:lvl>
    <w:lvl w:ilvl="6" w:tplc="0419000F" w:tentative="1">
      <w:start w:val="1"/>
      <w:numFmt w:val="decimal"/>
      <w:lvlText w:val="%7."/>
      <w:lvlJc w:val="left"/>
      <w:pPr>
        <w:ind w:left="6480" w:hanging="360"/>
      </w:pPr>
    </w:lvl>
    <w:lvl w:ilvl="7" w:tplc="04190019" w:tentative="1">
      <w:start w:val="1"/>
      <w:numFmt w:val="lowerLetter"/>
      <w:lvlText w:val="%8."/>
      <w:lvlJc w:val="left"/>
      <w:pPr>
        <w:ind w:left="7200" w:hanging="360"/>
      </w:pPr>
    </w:lvl>
    <w:lvl w:ilvl="8" w:tplc="041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 w15:restartNumberingAfterBreak="0">
    <w:nsid w:val="7EE32ACB"/>
    <w:multiLevelType w:val="hybridMultilevel"/>
    <w:tmpl w:val="3732DE96"/>
    <w:lvl w:ilvl="0" w:tplc="710E919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CA22130A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92587782">
    <w:abstractNumId w:val="2"/>
  </w:num>
  <w:num w:numId="2" w16cid:durableId="1984314678">
    <w:abstractNumId w:val="5"/>
  </w:num>
  <w:num w:numId="3" w16cid:durableId="1711034313">
    <w:abstractNumId w:val="1"/>
  </w:num>
  <w:num w:numId="4" w16cid:durableId="1491558126">
    <w:abstractNumId w:val="0"/>
  </w:num>
  <w:num w:numId="5" w16cid:durableId="890578154">
    <w:abstractNumId w:val="3"/>
  </w:num>
  <w:num w:numId="6" w16cid:durableId="121203679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66E6"/>
    <w:rsid w:val="00000D3C"/>
    <w:rsid w:val="00286FF9"/>
    <w:rsid w:val="00420D95"/>
    <w:rsid w:val="00663015"/>
    <w:rsid w:val="00747C5E"/>
    <w:rsid w:val="00760195"/>
    <w:rsid w:val="008B0350"/>
    <w:rsid w:val="008D511A"/>
    <w:rsid w:val="00B31CFD"/>
    <w:rsid w:val="00BC1FC4"/>
    <w:rsid w:val="00C8082F"/>
    <w:rsid w:val="00E908FF"/>
    <w:rsid w:val="00EA3332"/>
    <w:rsid w:val="00EC2CA4"/>
    <w:rsid w:val="00FE66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938795"/>
  <w15:chartTrackingRefBased/>
  <w15:docId w15:val="{CA216034-9668-43BC-B3AE-488E5DEC48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E66E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FE66E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3">
    <w:name w:val="List Paragraph"/>
    <w:basedOn w:val="a"/>
    <w:uiPriority w:val="34"/>
    <w:qFormat/>
    <w:rsid w:val="008B035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566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59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6</Pages>
  <Words>1962</Words>
  <Characters>11188</Characters>
  <Application>Microsoft Office Word</Application>
  <DocSecurity>0</DocSecurity>
  <Lines>93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Liudmila Kopteva</dc:creator>
  <cp:keywords/>
  <dc:description/>
  <cp:lastModifiedBy>Liudmila Kopteva</cp:lastModifiedBy>
  <cp:revision>5</cp:revision>
  <dcterms:created xsi:type="dcterms:W3CDTF">2022-04-11T08:53:00Z</dcterms:created>
  <dcterms:modified xsi:type="dcterms:W3CDTF">2025-05-22T11:10:00Z</dcterms:modified>
</cp:coreProperties>
</file>