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E100A" w14:textId="67397D6C" w:rsidR="00C6277F" w:rsidRPr="000F3D82" w:rsidRDefault="00C6277F" w:rsidP="00C6277F">
      <w:pPr>
        <w:jc w:val="center"/>
        <w:rPr>
          <w:sz w:val="36"/>
          <w:szCs w:val="36"/>
        </w:rPr>
      </w:pPr>
      <w:r w:rsidRPr="000F3D82">
        <w:rPr>
          <w:sz w:val="36"/>
          <w:szCs w:val="36"/>
        </w:rPr>
        <w:t>IUT Sync-Meeting Notes</w:t>
      </w:r>
    </w:p>
    <w:p w14:paraId="7F1E1E35" w14:textId="62701D6D" w:rsidR="00C6277F" w:rsidRDefault="003A1B3F" w:rsidP="00C6277F">
      <w:pPr>
        <w:jc w:val="left"/>
      </w:pPr>
      <w:r>
        <w:t>Date: 2016/5/4</w:t>
      </w:r>
    </w:p>
    <w:p w14:paraId="7A87A0AA" w14:textId="6550B202" w:rsidR="00C6277F" w:rsidRDefault="00C6277F" w:rsidP="00C6277F">
      <w:pPr>
        <w:jc w:val="left"/>
      </w:pPr>
      <w:r>
        <w:t>Time: 4:00 p.m.</w:t>
      </w:r>
    </w:p>
    <w:p w14:paraId="4CDAF72A" w14:textId="77777777" w:rsidR="00C6277F" w:rsidRDefault="00C6277F" w:rsidP="00C6277F">
      <w:pPr>
        <w:jc w:val="left"/>
      </w:pPr>
      <w:r>
        <w:t>Attendants:</w:t>
      </w:r>
    </w:p>
    <w:p w14:paraId="402BA473" w14:textId="601EDA31" w:rsidR="00C6277F" w:rsidRDefault="00C6277F" w:rsidP="004C5D01">
      <w:pPr>
        <w:pStyle w:val="a3"/>
        <w:numPr>
          <w:ilvl w:val="0"/>
          <w:numId w:val="1"/>
        </w:numPr>
        <w:ind w:firstLineChars="0"/>
        <w:jc w:val="left"/>
      </w:pPr>
      <w:r>
        <w:t xml:space="preserve">Morgan Stanley: Baiyan Huang, Jing Li </w:t>
      </w:r>
    </w:p>
    <w:p w14:paraId="1AA581C3" w14:textId="1D8742E3" w:rsidR="00C6277F" w:rsidRDefault="00C6277F" w:rsidP="004C5D01">
      <w:pPr>
        <w:pStyle w:val="a3"/>
        <w:numPr>
          <w:ilvl w:val="0"/>
          <w:numId w:val="1"/>
        </w:numPr>
        <w:ind w:firstLineChars="0"/>
        <w:jc w:val="left"/>
      </w:pPr>
      <w:r>
        <w:t>Shanghai Jiao Tong University: Ziyi Lin, Weizhao Yuan</w:t>
      </w:r>
      <w:r w:rsidR="00717641">
        <w:t>, Feiyue Yu(Over the phone)</w:t>
      </w:r>
    </w:p>
    <w:p w14:paraId="61B8C15A" w14:textId="77777777" w:rsidR="00820BB2" w:rsidRDefault="00820BB2" w:rsidP="00C6277F">
      <w:pPr>
        <w:jc w:val="left"/>
      </w:pPr>
    </w:p>
    <w:p w14:paraId="07DE80F3" w14:textId="03A3B3A7" w:rsidR="00820BB2" w:rsidRDefault="000819AB" w:rsidP="00C6277F">
      <w:pPr>
        <w:jc w:val="left"/>
      </w:pPr>
      <w:r w:rsidRPr="000819AB">
        <w:rPr>
          <w:sz w:val="30"/>
          <w:szCs w:val="30"/>
        </w:rPr>
        <w:t>Discussion</w:t>
      </w:r>
      <w:r w:rsidR="00BD3217">
        <w:rPr>
          <w:sz w:val="30"/>
          <w:szCs w:val="30"/>
        </w:rPr>
        <w:t>s (in time order)</w:t>
      </w:r>
      <w:r>
        <w:t>:</w:t>
      </w:r>
    </w:p>
    <w:p w14:paraId="3671CCB7" w14:textId="441ED26C" w:rsidR="000819AB" w:rsidRPr="000819AB" w:rsidRDefault="000819AB" w:rsidP="00C6277F">
      <w:pPr>
        <w:jc w:val="left"/>
        <w:rPr>
          <w:b/>
        </w:rPr>
      </w:pPr>
      <w:r w:rsidRPr="000819AB">
        <w:rPr>
          <w:b/>
        </w:rPr>
        <w:t xml:space="preserve">About </w:t>
      </w:r>
      <w:r w:rsidR="00560A9C">
        <w:rPr>
          <w:b/>
        </w:rPr>
        <w:t>CDT and Clang</w:t>
      </w:r>
      <w:r w:rsidRPr="000819AB">
        <w:rPr>
          <w:b/>
        </w:rPr>
        <w:t>:</w:t>
      </w:r>
    </w:p>
    <w:p w14:paraId="2B25EF25" w14:textId="26642BF2" w:rsidR="00746493" w:rsidRDefault="00560A9C" w:rsidP="00560A9C">
      <w:pPr>
        <w:pStyle w:val="a3"/>
        <w:numPr>
          <w:ilvl w:val="0"/>
          <w:numId w:val="6"/>
        </w:numPr>
        <w:ind w:firstLineChars="0"/>
        <w:jc w:val="left"/>
      </w:pPr>
      <w:r>
        <w:rPr>
          <w:rFonts w:hint="eastAsia"/>
        </w:rPr>
        <w:t xml:space="preserve">One concern is that CDT might not yield an AST as strict as what Clang API can yield, given that Clang parses source code to AST for compilation purpose but CDT is just a plugin for </w:t>
      </w:r>
      <w:r>
        <w:t xml:space="preserve">static </w:t>
      </w:r>
      <w:r>
        <w:rPr>
          <w:rFonts w:hint="eastAsia"/>
        </w:rPr>
        <w:t xml:space="preserve">source code </w:t>
      </w:r>
      <w:r>
        <w:t>anal</w:t>
      </w:r>
      <w:r w:rsidR="00FA794B">
        <w:t>ysis in E</w:t>
      </w:r>
      <w:r>
        <w:t>clipse</w:t>
      </w:r>
      <w:r w:rsidR="00A23442">
        <w:t>’</w:t>
      </w:r>
      <w:r w:rsidR="00A23442">
        <w:rPr>
          <w:rFonts w:hint="eastAsia"/>
        </w:rPr>
        <w:t>s text editor</w:t>
      </w:r>
      <w:r w:rsidR="00FA794B">
        <w:t>.</w:t>
      </w:r>
      <w:r>
        <w:t xml:space="preserve"> </w:t>
      </w:r>
    </w:p>
    <w:p w14:paraId="58ED2E61" w14:textId="31BDE57A" w:rsidR="00203A6B" w:rsidRDefault="00185B51" w:rsidP="00203A6B">
      <w:pPr>
        <w:pStyle w:val="a3"/>
        <w:numPr>
          <w:ilvl w:val="0"/>
          <w:numId w:val="6"/>
        </w:numPr>
        <w:ind w:firstLineChars="0"/>
        <w:jc w:val="left"/>
      </w:pPr>
      <w:r>
        <w:t>Further study in Clang API for AS</w:t>
      </w:r>
      <w:r w:rsidR="00A302CD">
        <w:t xml:space="preserve">T manipulation is needed </w:t>
      </w:r>
      <w:r w:rsidR="00A302CD">
        <w:rPr>
          <w:rFonts w:hint="eastAsia"/>
        </w:rPr>
        <w:t>for</w:t>
      </w:r>
      <w:r w:rsidR="00A302CD">
        <w:t xml:space="preserve"> the comparison between these two methods</w:t>
      </w:r>
      <w:r w:rsidR="00496895">
        <w:rPr>
          <w:rFonts w:hint="eastAsia"/>
        </w:rPr>
        <w:t>.</w:t>
      </w:r>
      <w:r w:rsidR="00286166">
        <w:t xml:space="preserve"> Clang is preferred unless there is enough evidence to proof that CDT is as effective and efficient as Clang.</w:t>
      </w:r>
    </w:p>
    <w:p w14:paraId="35694C47" w14:textId="77777777" w:rsidR="005E5F6F" w:rsidRDefault="005E5F6F" w:rsidP="00717641">
      <w:pPr>
        <w:jc w:val="left"/>
      </w:pPr>
    </w:p>
    <w:p w14:paraId="018CA847" w14:textId="79FA9DD8" w:rsidR="00834FFA" w:rsidRDefault="00834FFA" w:rsidP="00834FFA">
      <w:pPr>
        <w:jc w:val="left"/>
        <w:rPr>
          <w:b/>
        </w:rPr>
      </w:pPr>
      <w:r w:rsidRPr="00834FFA">
        <w:rPr>
          <w:rFonts w:hint="eastAsia"/>
          <w:b/>
        </w:rPr>
        <w:t>A</w:t>
      </w:r>
      <w:r w:rsidR="00DB017E">
        <w:rPr>
          <w:rFonts w:hint="eastAsia"/>
          <w:b/>
        </w:rPr>
        <w:t xml:space="preserve">bout </w:t>
      </w:r>
      <w:r w:rsidR="00717641">
        <w:rPr>
          <w:b/>
        </w:rPr>
        <w:t>Diff</w:t>
      </w:r>
      <w:r w:rsidRPr="00834FFA">
        <w:rPr>
          <w:b/>
        </w:rPr>
        <w:t>:</w:t>
      </w:r>
    </w:p>
    <w:p w14:paraId="4611E821" w14:textId="5A45E0DF" w:rsidR="00307A6B" w:rsidRDefault="00B428AB" w:rsidP="00717641">
      <w:pPr>
        <w:pStyle w:val="a3"/>
        <w:numPr>
          <w:ilvl w:val="0"/>
          <w:numId w:val="7"/>
        </w:numPr>
        <w:ind w:firstLineChars="0"/>
        <w:jc w:val="left"/>
      </w:pPr>
      <w:r>
        <w:t>The output of Diff should be a list of functions that are modified</w:t>
      </w:r>
      <w:r w:rsidR="00727748">
        <w:t>.</w:t>
      </w:r>
    </w:p>
    <w:p w14:paraId="701364D0" w14:textId="77777777" w:rsidR="002315B5" w:rsidRDefault="00402EA9" w:rsidP="00717641">
      <w:pPr>
        <w:pStyle w:val="a3"/>
        <w:numPr>
          <w:ilvl w:val="0"/>
          <w:numId w:val="7"/>
        </w:numPr>
        <w:ind w:firstLineChars="0"/>
        <w:jc w:val="left"/>
      </w:pPr>
      <w:r>
        <w:rPr>
          <w:rFonts w:hint="eastAsia"/>
        </w:rPr>
        <w:t xml:space="preserve">When parsing source code, the program should be able to </w:t>
      </w:r>
      <w:r>
        <w:t>omit noises such as blank lines and</w:t>
      </w:r>
      <w:r>
        <w:rPr>
          <w:rFonts w:hint="eastAsia"/>
        </w:rPr>
        <w:t xml:space="preserve"> </w:t>
      </w:r>
      <w:r>
        <w:t>comments</w:t>
      </w:r>
      <w:r w:rsidR="007213FE">
        <w:t xml:space="preserve"> to </w:t>
      </w:r>
      <w:r w:rsidR="00C36C38">
        <w:t>avoid false positives.</w:t>
      </w:r>
    </w:p>
    <w:p w14:paraId="353DE155" w14:textId="6DC584AB" w:rsidR="004D0154" w:rsidRDefault="002315B5" w:rsidP="004D0154">
      <w:pPr>
        <w:pStyle w:val="a3"/>
        <w:numPr>
          <w:ilvl w:val="0"/>
          <w:numId w:val="7"/>
        </w:numPr>
        <w:ind w:firstLineChars="0"/>
        <w:jc w:val="left"/>
      </w:pPr>
      <w:r>
        <w:rPr>
          <w:rFonts w:hint="eastAsia"/>
        </w:rPr>
        <w:t xml:space="preserve">There is an assumption that the source code to be parsed can be successfully compiled. But </w:t>
      </w:r>
      <w:r>
        <w:t>it’</w:t>
      </w:r>
      <w:r>
        <w:rPr>
          <w:rFonts w:hint="eastAsia"/>
        </w:rPr>
        <w:t xml:space="preserve">s advisable that the program </w:t>
      </w:r>
      <w:r>
        <w:t xml:space="preserve">can detect syntax </w:t>
      </w:r>
      <w:r>
        <w:rPr>
          <w:rFonts w:hint="eastAsia"/>
        </w:rPr>
        <w:t>errors.</w:t>
      </w:r>
    </w:p>
    <w:p w14:paraId="1DE05B63" w14:textId="45B83D63" w:rsidR="00514259" w:rsidRDefault="00514259" w:rsidP="004D0154">
      <w:pPr>
        <w:pStyle w:val="a3"/>
        <w:numPr>
          <w:ilvl w:val="0"/>
          <w:numId w:val="7"/>
        </w:numPr>
        <w:ind w:firstLineChars="0"/>
        <w:jc w:val="left"/>
      </w:pPr>
      <w:r>
        <w:rPr>
          <w:rFonts w:hint="eastAsia"/>
        </w:rPr>
        <w:t xml:space="preserve">We are temporally </w:t>
      </w:r>
      <w:r>
        <w:t>focused on “.cpp”, “</w:t>
      </w:r>
      <w:r>
        <w:rPr>
          <w:rFonts w:hint="eastAsia"/>
        </w:rPr>
        <w:t>.c</w:t>
      </w:r>
      <w:r>
        <w:t>”</w:t>
      </w:r>
      <w:r>
        <w:rPr>
          <w:rFonts w:hint="eastAsia"/>
        </w:rPr>
        <w:t xml:space="preserve"> and </w:t>
      </w:r>
      <w:r>
        <w:t>“</w:t>
      </w:r>
      <w:r>
        <w:rPr>
          <w:rFonts w:hint="eastAsia"/>
        </w:rPr>
        <w:t>.h</w:t>
      </w:r>
      <w:r>
        <w:t>”</w:t>
      </w:r>
      <w:r>
        <w:rPr>
          <w:rFonts w:hint="eastAsia"/>
        </w:rPr>
        <w:t xml:space="preserve"> file. Hopefully users can specify files to process by configuration files.</w:t>
      </w:r>
    </w:p>
    <w:p w14:paraId="18764817" w14:textId="77777777" w:rsidR="00D07229" w:rsidRDefault="00D07229" w:rsidP="00DB017E">
      <w:pPr>
        <w:jc w:val="left"/>
      </w:pPr>
    </w:p>
    <w:p w14:paraId="37136948" w14:textId="655463BC" w:rsidR="004D0154" w:rsidRDefault="004D0154" w:rsidP="004D0154">
      <w:pPr>
        <w:jc w:val="left"/>
        <w:rPr>
          <w:b/>
        </w:rPr>
      </w:pPr>
      <w:r w:rsidRPr="00B21701">
        <w:rPr>
          <w:rFonts w:hint="eastAsia"/>
          <w:b/>
        </w:rPr>
        <w:t xml:space="preserve">About </w:t>
      </w:r>
      <w:r>
        <w:rPr>
          <w:b/>
        </w:rPr>
        <w:t>rerunning test cases</w:t>
      </w:r>
      <w:r w:rsidRPr="00B21701">
        <w:rPr>
          <w:rFonts w:hint="eastAsia"/>
          <w:b/>
        </w:rPr>
        <w:t>:</w:t>
      </w:r>
    </w:p>
    <w:p w14:paraId="7EBAC698" w14:textId="2E8BEDA7" w:rsidR="004D0154" w:rsidRDefault="004D0154" w:rsidP="004D0154">
      <w:pPr>
        <w:pStyle w:val="a3"/>
        <w:numPr>
          <w:ilvl w:val="0"/>
          <w:numId w:val="8"/>
        </w:numPr>
        <w:ind w:firstLineChars="0"/>
        <w:jc w:val="left"/>
      </w:pPr>
      <w:r>
        <w:rPr>
          <w:rFonts w:hint="eastAsia"/>
        </w:rPr>
        <w:t>When functions are modified, test cases that are affected must be rerun.</w:t>
      </w:r>
    </w:p>
    <w:p w14:paraId="43409FDC" w14:textId="6B6AD4B8" w:rsidR="00016F8D" w:rsidRDefault="00016F8D" w:rsidP="004D0154">
      <w:pPr>
        <w:pStyle w:val="a3"/>
        <w:numPr>
          <w:ilvl w:val="0"/>
          <w:numId w:val="8"/>
        </w:numPr>
        <w:ind w:firstLineChars="0"/>
        <w:jc w:val="left"/>
        <w:rPr>
          <w:rFonts w:hint="eastAsia"/>
        </w:rPr>
      </w:pPr>
      <w:r>
        <w:rPr>
          <w:rFonts w:hint="eastAsia"/>
        </w:rPr>
        <w:t>When facing modifications outside functions, the program should rerun all test cases.</w:t>
      </w:r>
    </w:p>
    <w:p w14:paraId="2141912B" w14:textId="6FD7A019" w:rsidR="00016F8D" w:rsidRDefault="00734AF8" w:rsidP="004D0154">
      <w:pPr>
        <w:pStyle w:val="a3"/>
        <w:numPr>
          <w:ilvl w:val="0"/>
          <w:numId w:val="8"/>
        </w:numPr>
        <w:ind w:firstLineChars="0"/>
        <w:jc w:val="left"/>
      </w:pPr>
      <w:r>
        <w:t>To do 2), we need to figure out how to find differences of various c++ syntax elements out side a function</w:t>
      </w:r>
      <w:r w:rsidR="00247976">
        <w:t>, and maybe set a more specific strategy for how to rerun test cases with respect to these modifications</w:t>
      </w:r>
      <w:r w:rsidR="00092E2A">
        <w:t>.</w:t>
      </w:r>
    </w:p>
    <w:p w14:paraId="7EB66A27" w14:textId="77777777" w:rsidR="004D0154" w:rsidRDefault="004D0154" w:rsidP="00DB017E">
      <w:pPr>
        <w:jc w:val="left"/>
        <w:rPr>
          <w:rFonts w:hint="eastAsia"/>
        </w:rPr>
      </w:pPr>
    </w:p>
    <w:p w14:paraId="7932F33D" w14:textId="33E7D6E5" w:rsidR="00EC4F0D" w:rsidRPr="00AB0C3A" w:rsidRDefault="00493196" w:rsidP="00F72B3D">
      <w:pPr>
        <w:jc w:val="left"/>
        <w:rPr>
          <w:b/>
        </w:rPr>
      </w:pPr>
      <w:r w:rsidRPr="00AB0C3A">
        <w:rPr>
          <w:b/>
        </w:rPr>
        <w:t xml:space="preserve">About </w:t>
      </w:r>
      <w:r w:rsidR="00A234CD">
        <w:rPr>
          <w:b/>
        </w:rPr>
        <w:t>gcov</w:t>
      </w:r>
      <w:r w:rsidR="00AB0C3A" w:rsidRPr="00AB0C3A">
        <w:rPr>
          <w:b/>
        </w:rPr>
        <w:t>:</w:t>
      </w:r>
    </w:p>
    <w:p w14:paraId="208A06A4" w14:textId="7E1DAF4F" w:rsidR="00C27745" w:rsidRDefault="00A234CD" w:rsidP="003428B1">
      <w:pPr>
        <w:jc w:val="left"/>
      </w:pPr>
      <w:r>
        <w:tab/>
      </w:r>
      <w:r w:rsidR="001A059E">
        <w:t>We should get more familiar with how gcov runs, processes files and generates reports</w:t>
      </w:r>
      <w:r w:rsidR="00AA5DEB">
        <w:t>, and avoid I/O as possible as we can.</w:t>
      </w:r>
    </w:p>
    <w:p w14:paraId="435077A7" w14:textId="77777777" w:rsidR="00993314" w:rsidRDefault="00993314" w:rsidP="003428B1">
      <w:pPr>
        <w:jc w:val="left"/>
        <w:rPr>
          <w:rFonts w:hint="eastAsia"/>
        </w:rPr>
      </w:pPr>
    </w:p>
    <w:p w14:paraId="24899B02" w14:textId="4B53E7F6" w:rsidR="00993314" w:rsidRPr="00AB0C3A" w:rsidRDefault="00993314" w:rsidP="00993314">
      <w:pPr>
        <w:jc w:val="left"/>
        <w:rPr>
          <w:b/>
        </w:rPr>
      </w:pPr>
      <w:r w:rsidRPr="00AB0C3A">
        <w:rPr>
          <w:b/>
        </w:rPr>
        <w:t xml:space="preserve">About </w:t>
      </w:r>
      <w:r>
        <w:rPr>
          <w:b/>
        </w:rPr>
        <w:t>scripts</w:t>
      </w:r>
      <w:r w:rsidRPr="00AB0C3A">
        <w:rPr>
          <w:b/>
        </w:rPr>
        <w:t>:</w:t>
      </w:r>
    </w:p>
    <w:p w14:paraId="6A2D884F" w14:textId="658FF0CB" w:rsidR="00C27745" w:rsidRPr="004A2D05" w:rsidRDefault="00993314" w:rsidP="002C0EDD">
      <w:pPr>
        <w:jc w:val="left"/>
        <w:rPr>
          <w:rFonts w:hint="eastAsia"/>
        </w:rPr>
      </w:pPr>
      <w:r>
        <w:tab/>
        <w:t>We prefer Python to shell script because Python codes are easier to read and maintain.</w:t>
      </w:r>
      <w:bookmarkStart w:id="0" w:name="_GoBack"/>
      <w:bookmarkEnd w:id="0"/>
    </w:p>
    <w:sectPr w:rsidR="00C27745" w:rsidRPr="004A2D05" w:rsidSect="000256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13D54"/>
    <w:multiLevelType w:val="hybridMultilevel"/>
    <w:tmpl w:val="99E67420"/>
    <w:lvl w:ilvl="0" w:tplc="53D2211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A8756E5"/>
    <w:multiLevelType w:val="hybridMultilevel"/>
    <w:tmpl w:val="B00EA336"/>
    <w:lvl w:ilvl="0" w:tplc="AE4C067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6F65A5C"/>
    <w:multiLevelType w:val="hybridMultilevel"/>
    <w:tmpl w:val="7298CE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D7D4E7D"/>
    <w:multiLevelType w:val="hybridMultilevel"/>
    <w:tmpl w:val="606EF1D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0B94D3C"/>
    <w:multiLevelType w:val="hybridMultilevel"/>
    <w:tmpl w:val="C310EC32"/>
    <w:lvl w:ilvl="0" w:tplc="920AF8D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BAB1E11"/>
    <w:multiLevelType w:val="hybridMultilevel"/>
    <w:tmpl w:val="CDBE9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B5329DB"/>
    <w:multiLevelType w:val="hybridMultilevel"/>
    <w:tmpl w:val="7CB24278"/>
    <w:lvl w:ilvl="0" w:tplc="312008B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6F722832"/>
    <w:multiLevelType w:val="hybridMultilevel"/>
    <w:tmpl w:val="37D67256"/>
    <w:lvl w:ilvl="0" w:tplc="997E265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43"/>
    <w:rsid w:val="00016F8D"/>
    <w:rsid w:val="00025654"/>
    <w:rsid w:val="00046B32"/>
    <w:rsid w:val="000819AB"/>
    <w:rsid w:val="00092E2A"/>
    <w:rsid w:val="000B3C71"/>
    <w:rsid w:val="000C7E8A"/>
    <w:rsid w:val="000D6DA1"/>
    <w:rsid w:val="000F3D82"/>
    <w:rsid w:val="00104273"/>
    <w:rsid w:val="001117C7"/>
    <w:rsid w:val="00114E36"/>
    <w:rsid w:val="001221F7"/>
    <w:rsid w:val="00165F84"/>
    <w:rsid w:val="0017158D"/>
    <w:rsid w:val="00185B51"/>
    <w:rsid w:val="00187468"/>
    <w:rsid w:val="00192862"/>
    <w:rsid w:val="001A059E"/>
    <w:rsid w:val="001D4EFA"/>
    <w:rsid w:val="00203A6B"/>
    <w:rsid w:val="002046DE"/>
    <w:rsid w:val="00220009"/>
    <w:rsid w:val="002315B5"/>
    <w:rsid w:val="00247976"/>
    <w:rsid w:val="00251A36"/>
    <w:rsid w:val="0026239C"/>
    <w:rsid w:val="00286166"/>
    <w:rsid w:val="002C0EDD"/>
    <w:rsid w:val="002C25B1"/>
    <w:rsid w:val="002D377E"/>
    <w:rsid w:val="002F7BE5"/>
    <w:rsid w:val="00307A6B"/>
    <w:rsid w:val="00323546"/>
    <w:rsid w:val="00331410"/>
    <w:rsid w:val="003428B1"/>
    <w:rsid w:val="003A1B3F"/>
    <w:rsid w:val="003A6252"/>
    <w:rsid w:val="003D3574"/>
    <w:rsid w:val="003D4B98"/>
    <w:rsid w:val="003E534F"/>
    <w:rsid w:val="003F3FAB"/>
    <w:rsid w:val="00402EA9"/>
    <w:rsid w:val="00493196"/>
    <w:rsid w:val="00496895"/>
    <w:rsid w:val="004A2D05"/>
    <w:rsid w:val="004C1BEA"/>
    <w:rsid w:val="004C5D01"/>
    <w:rsid w:val="004D0154"/>
    <w:rsid w:val="004E0B54"/>
    <w:rsid w:val="004F1319"/>
    <w:rsid w:val="004F773D"/>
    <w:rsid w:val="00514259"/>
    <w:rsid w:val="00527933"/>
    <w:rsid w:val="00547E11"/>
    <w:rsid w:val="00560A9C"/>
    <w:rsid w:val="005E5F6F"/>
    <w:rsid w:val="00646BE5"/>
    <w:rsid w:val="00667E74"/>
    <w:rsid w:val="006A03E1"/>
    <w:rsid w:val="006C51AA"/>
    <w:rsid w:val="006D71BD"/>
    <w:rsid w:val="006F170C"/>
    <w:rsid w:val="00717641"/>
    <w:rsid w:val="007213FE"/>
    <w:rsid w:val="00727748"/>
    <w:rsid w:val="00734AF8"/>
    <w:rsid w:val="00746493"/>
    <w:rsid w:val="00753EAE"/>
    <w:rsid w:val="00755FD3"/>
    <w:rsid w:val="007910AB"/>
    <w:rsid w:val="007D618E"/>
    <w:rsid w:val="00820BB2"/>
    <w:rsid w:val="00834FFA"/>
    <w:rsid w:val="00835343"/>
    <w:rsid w:val="00846979"/>
    <w:rsid w:val="008479D5"/>
    <w:rsid w:val="008A7BC7"/>
    <w:rsid w:val="008D0BB5"/>
    <w:rsid w:val="008E5DE3"/>
    <w:rsid w:val="008F5C4F"/>
    <w:rsid w:val="00955901"/>
    <w:rsid w:val="00957270"/>
    <w:rsid w:val="00993314"/>
    <w:rsid w:val="009A4808"/>
    <w:rsid w:val="00A0188E"/>
    <w:rsid w:val="00A23442"/>
    <w:rsid w:val="00A234CD"/>
    <w:rsid w:val="00A248E6"/>
    <w:rsid w:val="00A302CD"/>
    <w:rsid w:val="00AA5DEB"/>
    <w:rsid w:val="00AB0C3A"/>
    <w:rsid w:val="00AD28E6"/>
    <w:rsid w:val="00B01BA0"/>
    <w:rsid w:val="00B05F3D"/>
    <w:rsid w:val="00B16346"/>
    <w:rsid w:val="00B21701"/>
    <w:rsid w:val="00B30B52"/>
    <w:rsid w:val="00B428AB"/>
    <w:rsid w:val="00B43B4C"/>
    <w:rsid w:val="00B8583B"/>
    <w:rsid w:val="00B908AA"/>
    <w:rsid w:val="00B91246"/>
    <w:rsid w:val="00BD2603"/>
    <w:rsid w:val="00BD2A35"/>
    <w:rsid w:val="00BD3217"/>
    <w:rsid w:val="00BE74C8"/>
    <w:rsid w:val="00C13889"/>
    <w:rsid w:val="00C27745"/>
    <w:rsid w:val="00C36C38"/>
    <w:rsid w:val="00C6277F"/>
    <w:rsid w:val="00C71AFD"/>
    <w:rsid w:val="00CA6CFE"/>
    <w:rsid w:val="00CB68BB"/>
    <w:rsid w:val="00CC1362"/>
    <w:rsid w:val="00CD7F87"/>
    <w:rsid w:val="00D07229"/>
    <w:rsid w:val="00D25B95"/>
    <w:rsid w:val="00D31146"/>
    <w:rsid w:val="00D3653F"/>
    <w:rsid w:val="00D643BC"/>
    <w:rsid w:val="00D75EB4"/>
    <w:rsid w:val="00DB017E"/>
    <w:rsid w:val="00DD7839"/>
    <w:rsid w:val="00E46058"/>
    <w:rsid w:val="00EA3F56"/>
    <w:rsid w:val="00EC4F0D"/>
    <w:rsid w:val="00F53305"/>
    <w:rsid w:val="00F72B3D"/>
    <w:rsid w:val="00FA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043E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627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6277F"/>
    <w:rPr>
      <w:b/>
      <w:bCs/>
      <w:kern w:val="44"/>
      <w:sz w:val="44"/>
      <w:szCs w:val="44"/>
    </w:rPr>
  </w:style>
  <w:style w:type="paragraph" w:styleId="a3">
    <w:name w:val="List Paragraph"/>
    <w:basedOn w:val="a"/>
    <w:uiPriority w:val="34"/>
    <w:qFormat/>
    <w:rsid w:val="004C5D01"/>
    <w:pPr>
      <w:ind w:firstLineChars="200" w:firstLine="420"/>
    </w:pPr>
  </w:style>
  <w:style w:type="table" w:styleId="a4">
    <w:name w:val="Table Grid"/>
    <w:basedOn w:val="a1"/>
    <w:uiPriority w:val="39"/>
    <w:rsid w:val="00A24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5">
    <w:name w:val="Grid Table 4 Accent 5"/>
    <w:basedOn w:val="a1"/>
    <w:uiPriority w:val="49"/>
    <w:rsid w:val="00A248E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List Table 3 Accent 1"/>
    <w:basedOn w:val="a1"/>
    <w:uiPriority w:val="48"/>
    <w:rsid w:val="00A248E6"/>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
    <w:name w:val="Grid Table 4 Accent 1"/>
    <w:basedOn w:val="a1"/>
    <w:uiPriority w:val="49"/>
    <w:rsid w:val="00A248E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5">
    <w:name w:val="annotation reference"/>
    <w:basedOn w:val="a0"/>
    <w:uiPriority w:val="99"/>
    <w:semiHidden/>
    <w:unhideWhenUsed/>
    <w:rsid w:val="00251A36"/>
    <w:rPr>
      <w:sz w:val="21"/>
      <w:szCs w:val="21"/>
    </w:rPr>
  </w:style>
  <w:style w:type="paragraph" w:styleId="a6">
    <w:name w:val="annotation text"/>
    <w:basedOn w:val="a"/>
    <w:link w:val="a7"/>
    <w:uiPriority w:val="99"/>
    <w:semiHidden/>
    <w:unhideWhenUsed/>
    <w:rsid w:val="00251A36"/>
    <w:pPr>
      <w:jc w:val="left"/>
    </w:pPr>
  </w:style>
  <w:style w:type="character" w:customStyle="1" w:styleId="a7">
    <w:name w:val="批注文字字符"/>
    <w:basedOn w:val="a0"/>
    <w:link w:val="a6"/>
    <w:uiPriority w:val="99"/>
    <w:semiHidden/>
    <w:rsid w:val="00251A36"/>
  </w:style>
  <w:style w:type="paragraph" w:styleId="a8">
    <w:name w:val="annotation subject"/>
    <w:basedOn w:val="a6"/>
    <w:next w:val="a6"/>
    <w:link w:val="a9"/>
    <w:uiPriority w:val="99"/>
    <w:semiHidden/>
    <w:unhideWhenUsed/>
    <w:rsid w:val="00251A36"/>
    <w:rPr>
      <w:b/>
      <w:bCs/>
    </w:rPr>
  </w:style>
  <w:style w:type="character" w:customStyle="1" w:styleId="a9">
    <w:name w:val="批注主题字符"/>
    <w:basedOn w:val="a7"/>
    <w:link w:val="a8"/>
    <w:uiPriority w:val="99"/>
    <w:semiHidden/>
    <w:rsid w:val="00251A36"/>
    <w:rPr>
      <w:b/>
      <w:bCs/>
    </w:rPr>
  </w:style>
  <w:style w:type="paragraph" w:styleId="aa">
    <w:name w:val="Balloon Text"/>
    <w:basedOn w:val="a"/>
    <w:link w:val="ab"/>
    <w:uiPriority w:val="99"/>
    <w:semiHidden/>
    <w:unhideWhenUsed/>
    <w:rsid w:val="00251A36"/>
    <w:rPr>
      <w:rFonts w:ascii="Helvetica" w:hAnsi="Helvetica"/>
      <w:sz w:val="18"/>
      <w:szCs w:val="18"/>
    </w:rPr>
  </w:style>
  <w:style w:type="character" w:customStyle="1" w:styleId="ab">
    <w:name w:val="批注框文本字符"/>
    <w:basedOn w:val="a0"/>
    <w:link w:val="aa"/>
    <w:uiPriority w:val="99"/>
    <w:semiHidden/>
    <w:rsid w:val="00251A36"/>
    <w:rPr>
      <w:rFonts w:ascii="Helvetica" w:hAnsi="Helvetica"/>
      <w:sz w:val="18"/>
      <w:szCs w:val="18"/>
    </w:rPr>
  </w:style>
  <w:style w:type="character" w:styleId="ac">
    <w:name w:val="Hyperlink"/>
    <w:basedOn w:val="a0"/>
    <w:uiPriority w:val="99"/>
    <w:unhideWhenUsed/>
    <w:rsid w:val="006A0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58188">
      <w:bodyDiv w:val="1"/>
      <w:marLeft w:val="0"/>
      <w:marRight w:val="0"/>
      <w:marTop w:val="0"/>
      <w:marBottom w:val="0"/>
      <w:divBdr>
        <w:top w:val="none" w:sz="0" w:space="0" w:color="auto"/>
        <w:left w:val="none" w:sz="0" w:space="0" w:color="auto"/>
        <w:bottom w:val="none" w:sz="0" w:space="0" w:color="auto"/>
        <w:right w:val="none" w:sz="0" w:space="0" w:color="auto"/>
      </w:divBdr>
    </w:div>
    <w:div w:id="1239945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270</Words>
  <Characters>1542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111</cp:revision>
  <dcterms:created xsi:type="dcterms:W3CDTF">2016-03-23T14:14:00Z</dcterms:created>
  <dcterms:modified xsi:type="dcterms:W3CDTF">2016-05-05T17:56:00Z</dcterms:modified>
</cp:coreProperties>
</file>