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proofErr w:type="gramStart"/>
      <w:r w:rsidRPr="00056217">
        <w:rPr>
          <w:rFonts w:ascii="Arial" w:hAnsi="Arial" w:hint="eastAsia"/>
        </w:rPr>
        <w:t>基于蓝牙的</w:t>
      </w:r>
      <w:proofErr w:type="gramEnd"/>
      <w:r w:rsidRPr="00056217">
        <w:rPr>
          <w:rFonts w:ascii="Arial" w:hAnsi="Arial" w:hint="eastAsia"/>
        </w:rPr>
        <w:t>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A45181">
        <w:rPr>
          <w:rFonts w:ascii="Arial" w:hAnsi="Arial"/>
          <w:sz w:val="28"/>
        </w:rPr>
        <w:t>1</w:t>
      </w:r>
      <w:bookmarkStart w:id="0" w:name="_GoBack"/>
      <w:bookmarkEnd w:id="0"/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 w:hint="eastAsia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54FCD" w:rsidRDefault="00D54FCD">
            <w:pPr>
              <w:pStyle w:val="Tabletext"/>
            </w:pPr>
          </w:p>
        </w:tc>
        <w:tc>
          <w:tcPr>
            <w:tcW w:w="1152" w:type="dxa"/>
          </w:tcPr>
          <w:p w:rsidR="00D54FCD" w:rsidRDefault="00D54FCD">
            <w:pPr>
              <w:pStyle w:val="Tabletext"/>
            </w:pPr>
          </w:p>
        </w:tc>
        <w:tc>
          <w:tcPr>
            <w:tcW w:w="3744" w:type="dxa"/>
          </w:tcPr>
          <w:p w:rsidR="00D54FCD" w:rsidRDefault="00D54FCD">
            <w:pPr>
              <w:pStyle w:val="Tabletext"/>
            </w:pPr>
          </w:p>
        </w:tc>
        <w:tc>
          <w:tcPr>
            <w:tcW w:w="2304" w:type="dxa"/>
          </w:tcPr>
          <w:p w:rsidR="00D54FCD" w:rsidRDefault="00D54FCD">
            <w:pPr>
              <w:pStyle w:val="Tabletext"/>
            </w:pPr>
          </w:p>
        </w:tc>
      </w:tr>
      <w:tr w:rsidR="00D54FCD" w:rsidTr="00A4518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54FCD" w:rsidRDefault="00D54FCD">
            <w:pPr>
              <w:pStyle w:val="Tabletext"/>
            </w:pPr>
          </w:p>
        </w:tc>
        <w:tc>
          <w:tcPr>
            <w:tcW w:w="1152" w:type="dxa"/>
          </w:tcPr>
          <w:p w:rsidR="00D54FCD" w:rsidRDefault="00D54FCD">
            <w:pPr>
              <w:pStyle w:val="Tabletext"/>
            </w:pPr>
          </w:p>
        </w:tc>
        <w:tc>
          <w:tcPr>
            <w:tcW w:w="3744" w:type="dxa"/>
          </w:tcPr>
          <w:p w:rsidR="00D54FCD" w:rsidRDefault="00D54FCD">
            <w:pPr>
              <w:pStyle w:val="Tabletext"/>
            </w:pPr>
          </w:p>
        </w:tc>
        <w:tc>
          <w:tcPr>
            <w:tcW w:w="2304" w:type="dxa"/>
          </w:tcPr>
          <w:p w:rsidR="00D54FCD" w:rsidRDefault="00D54FCD">
            <w:pPr>
              <w:pStyle w:val="Tabletext"/>
            </w:pP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253C4" w:rsidRPr="007848B4" w:rsidRDefault="00D54FCD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2253C4">
        <w:rPr>
          <w:noProof/>
        </w:rPr>
        <w:t>1.</w:t>
      </w:r>
      <w:r w:rsidR="002253C4"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2253C4">
        <w:rPr>
          <w:rFonts w:hint="eastAsia"/>
          <w:noProof/>
        </w:rPr>
        <w:t>简介</w:t>
      </w:r>
      <w:r w:rsidR="002253C4">
        <w:rPr>
          <w:noProof/>
        </w:rPr>
        <w:tab/>
      </w:r>
      <w:r w:rsidR="002253C4">
        <w:rPr>
          <w:noProof/>
        </w:rPr>
        <w:fldChar w:fldCharType="begin"/>
      </w:r>
      <w:r w:rsidR="002253C4">
        <w:rPr>
          <w:noProof/>
        </w:rPr>
        <w:instrText xml:space="preserve"> PAGEREF _Toc435309018 \h </w:instrText>
      </w:r>
      <w:r w:rsidR="002253C4">
        <w:rPr>
          <w:noProof/>
        </w:rPr>
      </w:r>
      <w:r w:rsidR="002253C4">
        <w:rPr>
          <w:noProof/>
        </w:rPr>
        <w:fldChar w:fldCharType="separate"/>
      </w:r>
      <w:r w:rsidR="002253C4">
        <w:rPr>
          <w:noProof/>
        </w:rPr>
        <w:t>4</w:t>
      </w:r>
      <w:r w:rsidR="002253C4"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253C4" w:rsidRPr="007848B4" w:rsidRDefault="002253C4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53C4" w:rsidRPr="007848B4" w:rsidRDefault="002253C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 w:rsidRPr="007848B4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_Toc435309035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4FCD" w:rsidRDefault="00D54FCD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D54FCD" w:rsidRDefault="00D54FCD">
      <w:pPr>
        <w:pStyle w:val="1"/>
        <w:ind w:left="360" w:hanging="360"/>
      </w:pPr>
      <w:bookmarkStart w:id="1" w:name="_Toc435309018"/>
      <w:r>
        <w:rPr>
          <w:rFonts w:hint="eastAsia"/>
        </w:rPr>
        <w:t>简介</w:t>
      </w:r>
      <w:bookmarkEnd w:id="1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2" w:name="_Toc435309019"/>
      <w:r>
        <w:rPr>
          <w:rFonts w:hint="eastAsia"/>
        </w:rPr>
        <w:t>目的</w:t>
      </w:r>
      <w:bookmarkEnd w:id="2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3" w:name="_Toc435309020"/>
      <w:r>
        <w:rPr>
          <w:rFonts w:hint="eastAsia"/>
        </w:rPr>
        <w:t>范围</w:t>
      </w:r>
      <w:bookmarkEnd w:id="3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proofErr w:type="gramStart"/>
      <w:r w:rsidRPr="00C56D6C">
        <w:rPr>
          <w:rFonts w:ascii="Times New Roman" w:hint="eastAsia"/>
        </w:rPr>
        <w:t>基于蓝牙的</w:t>
      </w:r>
      <w:proofErr w:type="gramEnd"/>
      <w:r w:rsidRPr="00C56D6C">
        <w:rPr>
          <w:rFonts w:ascii="Times New Roman" w:hint="eastAsia"/>
        </w:rPr>
        <w:t>即时交友通讯软件项目。</w:t>
      </w:r>
    </w:p>
    <w:p w:rsidR="00D54FCD" w:rsidRDefault="00D54FCD">
      <w:pPr>
        <w:pStyle w:val="2"/>
      </w:pPr>
      <w:bookmarkStart w:id="4" w:name="_Toc435309021"/>
      <w:r>
        <w:rPr>
          <w:rFonts w:hint="eastAsia"/>
        </w:rPr>
        <w:t>定义、首字母缩写词和缩略语</w:t>
      </w:r>
      <w:bookmarkEnd w:id="4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5" w:name="_Toc434430599"/>
      <w:proofErr w:type="gramStart"/>
      <w:r w:rsidRPr="00A82C8B">
        <w:rPr>
          <w:rFonts w:hint="eastAsia"/>
        </w:rPr>
        <w:t>蓝牙通讯</w:t>
      </w:r>
      <w:bookmarkEnd w:id="5"/>
      <w:proofErr w:type="gramEnd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  <w:rPr>
          <w:rFonts w:hint="eastAsia"/>
        </w:rPr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6" w:name="_Toc435309022"/>
      <w:r>
        <w:rPr>
          <w:rFonts w:hint="eastAsia"/>
        </w:rPr>
        <w:t>参考资料</w:t>
      </w:r>
      <w:bookmarkEnd w:id="6"/>
    </w:p>
    <w:p w:rsidR="004B75F9" w:rsidRPr="00BA5DEC" w:rsidRDefault="004B75F9" w:rsidP="004B75F9">
      <w:pPr>
        <w:ind w:firstLineChars="350" w:firstLine="700"/>
        <w:rPr>
          <w:rFonts w:ascii="Times New Roman" w:hAnsi="宋体" w:hint="eastAsia"/>
          <w:color w:val="000000"/>
        </w:rPr>
      </w:pPr>
      <w:r w:rsidRPr="00BA5DEC">
        <w:rPr>
          <w:rFonts w:ascii="Times New Roman" w:hAnsi="宋体" w:hint="eastAsia"/>
          <w:color w:val="000000"/>
        </w:rPr>
        <w:t>立项建议书</w:t>
      </w:r>
      <w:r>
        <w:rPr>
          <w:rFonts w:ascii="Times New Roman" w:hAnsi="宋体" w:hint="eastAsia"/>
          <w:color w:val="000000"/>
        </w:rPr>
        <w:tab/>
        <w:t xml:space="preserve">  </w:t>
      </w:r>
      <w:r w:rsidRPr="00BA5DEC">
        <w:rPr>
          <w:rFonts w:ascii="Times New Roman" w:hAnsi="宋体" w:hint="eastAsia"/>
          <w:color w:val="000000"/>
        </w:rPr>
        <w:t>，</w:t>
      </w:r>
      <w:r w:rsidRPr="00BA5DEC">
        <w:rPr>
          <w:rFonts w:ascii="Times New Roman" w:hAnsi="宋体" w:hint="eastAsia"/>
          <w:color w:val="000000"/>
        </w:rPr>
        <w:t>1.0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Pr="00BA5DEC" w:rsidRDefault="004B75F9" w:rsidP="004B75F9">
      <w:pPr>
        <w:ind w:firstLineChars="350" w:firstLine="700"/>
        <w:rPr>
          <w:rFonts w:ascii="Times New Roman" w:hAnsi="宋体" w:hint="eastAsia"/>
          <w:color w:val="000000"/>
        </w:rPr>
      </w:pPr>
      <w:r w:rsidRPr="00BA5DEC">
        <w:rPr>
          <w:rFonts w:ascii="Times New Roman" w:hAnsi="宋体" w:hint="eastAsia"/>
          <w:color w:val="000000"/>
        </w:rPr>
        <w:t>软件需求规约文档，</w:t>
      </w:r>
      <w:r>
        <w:rPr>
          <w:rFonts w:ascii="Times New Roman" w:hAnsi="宋体" w:hint="eastAsia"/>
          <w:color w:val="000000"/>
        </w:rPr>
        <w:t>1.1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Pr="00BA5DEC" w:rsidRDefault="004B75F9" w:rsidP="004B75F9">
      <w:pPr>
        <w:ind w:firstLineChars="350" w:firstLine="700"/>
        <w:rPr>
          <w:rFonts w:ascii="Times New Roman" w:hAnsi="宋体" w:hint="eastAsia"/>
          <w:color w:val="000000"/>
        </w:rPr>
      </w:pPr>
      <w:r>
        <w:rPr>
          <w:rFonts w:ascii="Times New Roman" w:hAnsi="宋体" w:hint="eastAsia"/>
          <w:color w:val="000000"/>
        </w:rPr>
        <w:t>词汇表</w:t>
      </w:r>
      <w:r>
        <w:rPr>
          <w:rFonts w:ascii="Times New Roman" w:hAnsi="宋体" w:hint="eastAsia"/>
          <w:color w:val="000000"/>
        </w:rPr>
        <w:tab/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 w:rsidRPr="00BA5DEC">
        <w:rPr>
          <w:rFonts w:ascii="Times New Roman" w:hAnsi="宋体" w:hint="eastAsia"/>
          <w:color w:val="000000"/>
        </w:rPr>
        <w:t>1.0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Default="004B75F9" w:rsidP="004B75F9">
      <w:pPr>
        <w:ind w:firstLineChars="350" w:firstLine="700"/>
        <w:rPr>
          <w:rFonts w:ascii="Times New Roman" w:hAnsi="宋体" w:hint="eastAsia"/>
          <w:color w:val="000000"/>
        </w:rPr>
      </w:pPr>
      <w:r>
        <w:rPr>
          <w:rFonts w:ascii="Times New Roman" w:hAnsi="宋体" w:hint="eastAsia"/>
          <w:color w:val="000000"/>
        </w:rPr>
        <w:t>风险列表</w:t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>
        <w:rPr>
          <w:rFonts w:ascii="Times New Roman" w:hAnsi="宋体" w:hint="eastAsia"/>
          <w:color w:val="000000"/>
        </w:rPr>
        <w:t>1.0</w:t>
      </w:r>
      <w:r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4B75F9">
      <w:pPr>
        <w:ind w:firstLineChars="350" w:firstLine="700"/>
        <w:rPr>
          <w:rFonts w:ascii="Times New Roman" w:hint="eastAsia"/>
          <w:color w:val="000000"/>
        </w:rPr>
      </w:pPr>
      <w:proofErr w:type="gramStart"/>
      <w:r w:rsidRPr="008C0025">
        <w:rPr>
          <w:rFonts w:ascii="Times New Roman" w:hAnsi="宋体"/>
          <w:color w:val="000000"/>
        </w:rPr>
        <w:t>沈备军</w:t>
      </w:r>
      <w:proofErr w:type="gramEnd"/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7" w:name="_Toc435309023"/>
      <w:r>
        <w:rPr>
          <w:rFonts w:hint="eastAsia"/>
        </w:rPr>
        <w:t>概述</w:t>
      </w:r>
      <w:bookmarkEnd w:id="7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proofErr w:type="gramStart"/>
      <w:r w:rsidRPr="00CE20D2">
        <w:rPr>
          <w:rFonts w:ascii="Times New Roman" w:hint="eastAsia"/>
        </w:rPr>
        <w:t>基于蓝牙的</w:t>
      </w:r>
      <w:proofErr w:type="gramEnd"/>
      <w:r w:rsidRPr="00CE20D2">
        <w:rPr>
          <w:rFonts w:ascii="Times New Roman" w:hint="eastAsia"/>
        </w:rPr>
        <w:t>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8" w:name="_Toc435309024"/>
      <w:r>
        <w:rPr>
          <w:rFonts w:hint="eastAsia"/>
        </w:rPr>
        <w:t>构架表示方式</w:t>
      </w:r>
      <w:bookmarkEnd w:id="8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9" w:name="_Toc435309025"/>
      <w:r>
        <w:rPr>
          <w:rFonts w:hint="eastAsia"/>
        </w:rPr>
        <w:t>构架目标和约束</w:t>
      </w:r>
      <w:bookmarkEnd w:id="9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D54FCD" w:rsidRDefault="00D54FCD">
      <w:pPr>
        <w:pStyle w:val="1"/>
        <w:ind w:left="360" w:hanging="360"/>
      </w:pPr>
      <w:bookmarkStart w:id="10" w:name="_Toc435309026"/>
      <w:r>
        <w:rPr>
          <w:rFonts w:hint="eastAsia"/>
        </w:rPr>
        <w:lastRenderedPageBreak/>
        <w:t>用例视图</w:t>
      </w:r>
      <w:bookmarkEnd w:id="10"/>
    </w:p>
    <w:p w:rsidR="00D54FCD" w:rsidRDefault="00727A74" w:rsidP="001B416D">
      <w:pPr>
        <w:pStyle w:val="InfoBlue"/>
      </w:pPr>
      <w:r>
        <w:rPr>
          <w:noProof/>
        </w:rPr>
        <w:drawing>
          <wp:inline distT="0" distB="0" distL="0" distR="0">
            <wp:extent cx="5486400" cy="4700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0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CD" w:rsidRDefault="00D54FCD">
      <w:pPr>
        <w:pStyle w:val="2"/>
      </w:pPr>
      <w:bookmarkStart w:id="11" w:name="_Toc435309027"/>
      <w:r>
        <w:rPr>
          <w:rFonts w:hint="eastAsia"/>
        </w:rPr>
        <w:t>用例实现</w:t>
      </w:r>
      <w:bookmarkEnd w:id="11"/>
    </w:p>
    <w:p w:rsidR="00B86445" w:rsidRPr="00B86445" w:rsidRDefault="00B86445" w:rsidP="00B86445">
      <w:pPr>
        <w:ind w:firstLine="720"/>
        <w:rPr>
          <w:rFonts w:hint="eastAsia"/>
        </w:rPr>
      </w:pPr>
      <w:r>
        <w:t>以用户特点分析</w:t>
      </w:r>
      <w:proofErr w:type="gramStart"/>
      <w:r>
        <w:t>和蓝牙聊天</w:t>
      </w:r>
      <w:proofErr w:type="gramEnd"/>
      <w:r>
        <w:t>为例阐述用例实现方式</w:t>
      </w:r>
      <w:r>
        <w:rPr>
          <w:rFonts w:hint="eastAsia"/>
        </w:rPr>
        <w:t>。</w:t>
      </w:r>
    </w:p>
    <w:p w:rsidR="00761DE6" w:rsidRPr="00761DE6" w:rsidRDefault="00761DE6" w:rsidP="00761DE6">
      <w:pPr>
        <w:pStyle w:val="3"/>
        <w:rPr>
          <w:i w:val="0"/>
        </w:rPr>
      </w:pPr>
      <w:r>
        <w:rPr>
          <w:rFonts w:hint="eastAsia"/>
          <w:i w:val="0"/>
        </w:rPr>
        <w:t>用户特点分析。</w:t>
      </w:r>
      <w:r w:rsidR="00B96DE2" w:rsidRPr="00761DE6">
        <w:rPr>
          <w:rFonts w:hint="eastAsia"/>
          <w:i w:val="0"/>
        </w:rPr>
        <w:t>分为两个方面，用户特点建模，用户特点相似度比较。用户特点建模包括，用户主动输入特点关键词，</w:t>
      </w:r>
      <w:r w:rsidR="006F15D8" w:rsidRPr="00761DE6">
        <w:rPr>
          <w:rFonts w:hint="eastAsia"/>
          <w:i w:val="0"/>
        </w:rPr>
        <w:t>软件分析用户手机行为。</w:t>
      </w:r>
      <w:r w:rsidR="00B96DE2" w:rsidRPr="00761DE6">
        <w:rPr>
          <w:rFonts w:hint="eastAsia"/>
          <w:i w:val="0"/>
        </w:rPr>
        <w:t>用户主动输入特点关键词，软件判定关键词的分类，形成一个用户特点向量。软件分析用户手机行为，包括用户安装和常用的应用信息，用户使用手机的时间分布等，使用向量表示。用户特点相似度比较，使用向量的余弦值作为比较方法。</w:t>
      </w:r>
      <w:r w:rsidR="0085461E">
        <w:rPr>
          <w:rFonts w:hint="eastAsia"/>
          <w:i w:val="0"/>
        </w:rPr>
        <w:t>将根据用户特点的相似度为用户推荐合适的匹配对象。</w:t>
      </w:r>
    </w:p>
    <w:p w:rsidR="00761DE6" w:rsidRPr="0085461E" w:rsidRDefault="00761DE6" w:rsidP="0085461E">
      <w:pPr>
        <w:pStyle w:val="3"/>
        <w:rPr>
          <w:rFonts w:hint="eastAsia"/>
          <w:i w:val="0"/>
        </w:rPr>
      </w:pP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。</w:t>
      </w: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前提是建立匹配连接</w:t>
      </w:r>
      <w:r w:rsidR="0085461E" w:rsidRPr="0085461E">
        <w:rPr>
          <w:rFonts w:hint="eastAsia"/>
          <w:i w:val="0"/>
        </w:rPr>
        <w:t>，用户</w:t>
      </w:r>
      <w:proofErr w:type="gramStart"/>
      <w:r w:rsidR="0085461E" w:rsidRPr="0085461E">
        <w:rPr>
          <w:rFonts w:hint="eastAsia"/>
          <w:i w:val="0"/>
        </w:rPr>
        <w:t>通过蓝牙进行</w:t>
      </w:r>
      <w:proofErr w:type="gramEnd"/>
      <w:r w:rsidR="0085461E" w:rsidRPr="0085461E">
        <w:rPr>
          <w:rFonts w:hint="eastAsia"/>
          <w:i w:val="0"/>
        </w:rPr>
        <w:t>通讯。蓝牙（ Bluetooth</w:t>
      </w:r>
      <w:r w:rsidR="0085461E" w:rsidRPr="0085461E">
        <w:rPr>
          <w:rFonts w:hint="eastAsia"/>
          <w:i w:val="0"/>
        </w:rPr>
        <w:t>®</w:t>
      </w:r>
      <w:r w:rsidR="0085461E" w:rsidRPr="0085461E">
        <w:rPr>
          <w:rFonts w:hint="eastAsia"/>
          <w:i w:val="0"/>
        </w:rPr>
        <w:t xml:space="preserve"> ）：是一种无线技术标准，可实现固定设备、移动设备和楼宇个人域网之间的短距离数据交换（使用2.4—2.485GHz的ISM波段的UHF无线电波）。</w:t>
      </w:r>
      <w:proofErr w:type="gramStart"/>
      <w:r w:rsidR="0085461E" w:rsidRPr="0085461E">
        <w:rPr>
          <w:rFonts w:hint="eastAsia"/>
          <w:i w:val="0"/>
        </w:rPr>
        <w:t>蓝牙技术</w:t>
      </w:r>
      <w:proofErr w:type="gramEnd"/>
      <w:r w:rsidR="0085461E" w:rsidRPr="0085461E">
        <w:rPr>
          <w:rFonts w:hint="eastAsia"/>
          <w:i w:val="0"/>
        </w:rPr>
        <w:t>最初由电信巨头爱立信公司于1994年创制，当时是作为RS232数据线的替代方案。</w:t>
      </w:r>
      <w:proofErr w:type="gramStart"/>
      <w:r w:rsidR="0085461E" w:rsidRPr="0085461E">
        <w:rPr>
          <w:rFonts w:hint="eastAsia"/>
          <w:i w:val="0"/>
        </w:rPr>
        <w:t>蓝牙可</w:t>
      </w:r>
      <w:proofErr w:type="gramEnd"/>
      <w:r w:rsidR="0085461E" w:rsidRPr="0085461E">
        <w:rPr>
          <w:rFonts w:hint="eastAsia"/>
          <w:i w:val="0"/>
        </w:rPr>
        <w:t>连接多个设备，克服了数据同步的难题。</w:t>
      </w:r>
      <w:r w:rsidR="0085461E" w:rsidRPr="0085461E">
        <w:rPr>
          <w:rFonts w:hint="eastAsia"/>
          <w:i w:val="0"/>
        </w:rPr>
        <w:t>Android平台包含</w:t>
      </w:r>
      <w:proofErr w:type="gramStart"/>
      <w:r w:rsidR="0085461E" w:rsidRPr="0085461E">
        <w:rPr>
          <w:rFonts w:hint="eastAsia"/>
          <w:i w:val="0"/>
        </w:rPr>
        <w:t>了蓝牙框架</w:t>
      </w:r>
      <w:proofErr w:type="gramEnd"/>
      <w:r w:rsidR="0085461E" w:rsidRPr="0085461E">
        <w:rPr>
          <w:rFonts w:hint="eastAsia"/>
          <w:i w:val="0"/>
        </w:rPr>
        <w:t>，使设备以无线方式与其他</w:t>
      </w:r>
      <w:proofErr w:type="gramStart"/>
      <w:r w:rsidR="0085461E" w:rsidRPr="0085461E">
        <w:rPr>
          <w:rFonts w:hint="eastAsia"/>
          <w:i w:val="0"/>
        </w:rPr>
        <w:t>蓝牙设备</w:t>
      </w:r>
      <w:proofErr w:type="gramEnd"/>
      <w:r w:rsidR="0085461E" w:rsidRPr="0085461E">
        <w:rPr>
          <w:rFonts w:hint="eastAsia"/>
          <w:i w:val="0"/>
        </w:rPr>
        <w:t>进行数据交换的支持。Android</w:t>
      </w:r>
      <w:proofErr w:type="gramStart"/>
      <w:r w:rsidR="0085461E" w:rsidRPr="0085461E">
        <w:rPr>
          <w:rFonts w:hint="eastAsia"/>
          <w:i w:val="0"/>
        </w:rPr>
        <w:t>提供蓝牙</w:t>
      </w:r>
      <w:proofErr w:type="gramEnd"/>
      <w:r w:rsidR="0085461E" w:rsidRPr="0085461E">
        <w:rPr>
          <w:rFonts w:hint="eastAsia"/>
          <w:i w:val="0"/>
        </w:rPr>
        <w:t>API来执行这些不同的操作。</w:t>
      </w:r>
      <w:r w:rsidR="0085461E" w:rsidRPr="0085461E">
        <w:rPr>
          <w:rFonts w:hint="eastAsia"/>
          <w:i w:val="0"/>
        </w:rPr>
        <w:t>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</w:t>
      </w:r>
      <w:proofErr w:type="gramStart"/>
      <w:r w:rsidR="0085461E" w:rsidRPr="0085461E">
        <w:rPr>
          <w:rFonts w:hint="eastAsia"/>
          <w:i w:val="0"/>
        </w:rPr>
        <w:t>其他蓝牙设备</w:t>
      </w:r>
      <w:proofErr w:type="gramEnd"/>
      <w:r w:rsidR="0085461E" w:rsidRPr="0085461E">
        <w:rPr>
          <w:rFonts w:hint="eastAsia"/>
          <w:i w:val="0"/>
        </w:rPr>
        <w:t xml:space="preserve">；2. </w:t>
      </w:r>
      <w:r w:rsidR="0085461E" w:rsidRPr="0085461E">
        <w:rPr>
          <w:rFonts w:hint="eastAsia"/>
          <w:i w:val="0"/>
        </w:rPr>
        <w:t>获取配对设备列表</w:t>
      </w:r>
      <w:r w:rsidR="0085461E" w:rsidRPr="0085461E">
        <w:rPr>
          <w:rFonts w:hint="eastAsia"/>
          <w:i w:val="0"/>
        </w:rPr>
        <w:t xml:space="preserve">；3. </w:t>
      </w:r>
      <w:r w:rsidR="0085461E" w:rsidRPr="0085461E">
        <w:rPr>
          <w:rFonts w:hint="eastAsia"/>
          <w:i w:val="0"/>
        </w:rPr>
        <w:t>连接到通过服务发现其他设备</w:t>
      </w:r>
      <w:r w:rsidR="0085461E" w:rsidRPr="0085461E">
        <w:rPr>
          <w:rFonts w:hint="eastAsia"/>
          <w:i w:val="0"/>
        </w:rPr>
        <w:t>。</w:t>
      </w:r>
      <w:r w:rsidR="0085461E" w:rsidRPr="0085461E">
        <w:rPr>
          <w:rFonts w:hint="eastAsia"/>
          <w:i w:val="0"/>
        </w:rPr>
        <w:t>Android提供</w:t>
      </w:r>
      <w:proofErr w:type="spellStart"/>
      <w:r w:rsidR="0085461E" w:rsidRPr="0085461E">
        <w:rPr>
          <w:rFonts w:hint="eastAsia"/>
          <w:i w:val="0"/>
        </w:rPr>
        <w:t>BluetoothAdapter</w:t>
      </w:r>
      <w:proofErr w:type="spellEnd"/>
      <w:proofErr w:type="gramStart"/>
      <w:r w:rsidR="0085461E" w:rsidRPr="0085461E">
        <w:rPr>
          <w:rFonts w:hint="eastAsia"/>
          <w:i w:val="0"/>
        </w:rPr>
        <w:t>类蓝牙</w:t>
      </w:r>
      <w:proofErr w:type="gramEnd"/>
      <w:r w:rsidR="0085461E" w:rsidRPr="0085461E">
        <w:rPr>
          <w:rFonts w:hint="eastAsia"/>
          <w:i w:val="0"/>
        </w:rPr>
        <w:t>通信。</w:t>
      </w:r>
    </w:p>
    <w:p w:rsidR="00D54FCD" w:rsidRDefault="00D54FCD"/>
    <w:p w:rsidR="00D54FCD" w:rsidRDefault="00D54FCD">
      <w:pPr>
        <w:pStyle w:val="1"/>
        <w:ind w:left="360" w:hanging="360"/>
      </w:pPr>
      <w:bookmarkStart w:id="12" w:name="_Toc435309028"/>
      <w:r>
        <w:rPr>
          <w:rFonts w:hint="eastAsia"/>
        </w:rPr>
        <w:lastRenderedPageBreak/>
        <w:t>逻辑视图</w:t>
      </w:r>
      <w:bookmarkEnd w:id="12"/>
    </w:p>
    <w:p w:rsidR="006F15D8" w:rsidRDefault="006F15D8" w:rsidP="006F15D8">
      <w:pPr>
        <w:pStyle w:val="InfoBlue"/>
        <w:jc w:val="center"/>
      </w:pPr>
    </w:p>
    <w:p w:rsidR="003E5C4E" w:rsidRPr="003E5C4E" w:rsidRDefault="00934E38" w:rsidP="003E5C4E">
      <w:pPr>
        <w:pStyle w:val="a9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486400" cy="3200400"/>
            <wp:effectExtent l="0" t="1905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54FCD" w:rsidRDefault="00D54FCD">
      <w:pPr>
        <w:pStyle w:val="2"/>
      </w:pPr>
      <w:bookmarkStart w:id="13" w:name="_Toc435309029"/>
      <w:r>
        <w:rPr>
          <w:rFonts w:hint="eastAsia"/>
        </w:rPr>
        <w:t>概述</w:t>
      </w:r>
      <w:bookmarkEnd w:id="13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D54FCD" w:rsidRDefault="00D54FCD">
      <w:pPr>
        <w:pStyle w:val="2"/>
      </w:pPr>
      <w:bookmarkStart w:id="14" w:name="_Toc435309030"/>
      <w:r>
        <w:rPr>
          <w:rFonts w:hint="eastAsia"/>
        </w:rPr>
        <w:t>在构架方面具有重要意义的设计包</w:t>
      </w:r>
      <w:bookmarkEnd w:id="14"/>
    </w:p>
    <w:p w:rsidR="006F15D8" w:rsidRDefault="006F15D8" w:rsidP="006F15D8">
      <w:pPr>
        <w:pStyle w:val="a9"/>
      </w:pPr>
      <w:r>
        <w:t>视图层，指界面相关的部分，向用户提供图形化界面，接受用户的输入。</w:t>
      </w:r>
    </w:p>
    <w:p w:rsidR="006F15D8" w:rsidRDefault="006F15D8" w:rsidP="006F15D8">
      <w:pPr>
        <w:pStyle w:val="a9"/>
      </w:pPr>
      <w:r>
        <w:t>逻辑层，指处理软件业务逻辑的部分，完成大部分软件功能</w:t>
      </w:r>
      <w:r w:rsidR="00045692">
        <w:rPr>
          <w:rFonts w:hint="eastAsia"/>
        </w:rPr>
        <w:t>，</w:t>
      </w:r>
      <w:r w:rsidR="00045692">
        <w:t>访问存储层</w:t>
      </w:r>
      <w:r w:rsidR="00045692">
        <w:rPr>
          <w:rFonts w:hint="eastAsia"/>
        </w:rPr>
        <w:t>，</w:t>
      </w:r>
      <w:r w:rsidR="00045692">
        <w:t>实现数据持久化操作</w:t>
      </w:r>
      <w:r>
        <w:t>。</w:t>
      </w:r>
    </w:p>
    <w:p w:rsidR="0051740C" w:rsidRDefault="00045692" w:rsidP="0051740C">
      <w:pPr>
        <w:pStyle w:val="a9"/>
      </w:pPr>
      <w:r>
        <w:t>存储</w:t>
      </w:r>
      <w:r w:rsidR="006F15D8">
        <w:t>层，将数据写入非易失性存储器</w:t>
      </w:r>
      <w:r w:rsidR="00B96DE2">
        <w:rPr>
          <w:rFonts w:hint="eastAsia"/>
        </w:rPr>
        <w:t>，需要持久化的数据包括用户的特征，用户和对方的聊天记录，以手机</w:t>
      </w:r>
      <w:r>
        <w:rPr>
          <w:rFonts w:hint="eastAsia"/>
        </w:rPr>
        <w:t>标识符</w:t>
      </w:r>
      <w:r w:rsidR="00B96DE2">
        <w:rPr>
          <w:rFonts w:hint="eastAsia"/>
        </w:rPr>
        <w:t>作为索引</w:t>
      </w:r>
      <w:r w:rsidR="006F15D8">
        <w:t>。</w:t>
      </w:r>
    </w:p>
    <w:p w:rsidR="00045692" w:rsidRDefault="00045692" w:rsidP="0051740C">
      <w:pPr>
        <w:pStyle w:val="a9"/>
        <w:rPr>
          <w:rFonts w:hint="eastAsia"/>
        </w:rPr>
      </w:pPr>
      <w:r>
        <w:t>系统层</w:t>
      </w:r>
      <w:r>
        <w:rPr>
          <w:rFonts w:hint="eastAsia"/>
        </w:rPr>
        <w:t>，</w:t>
      </w:r>
      <w:r>
        <w:t>安卓运行环境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底层是Linux内核和硬件驱动，上一层是库和安卓运行时。</w:t>
      </w:r>
    </w:p>
    <w:p w:rsidR="0051740C" w:rsidRPr="0051740C" w:rsidRDefault="0051740C" w:rsidP="0051740C">
      <w:pPr>
        <w:pStyle w:val="2"/>
        <w:rPr>
          <w:rFonts w:hint="eastAsia"/>
        </w:rPr>
      </w:pPr>
      <w:bookmarkStart w:id="15" w:name="_Toc435309031"/>
      <w:r>
        <w:rPr>
          <w:rFonts w:hint="eastAsia"/>
        </w:rPr>
        <w:lastRenderedPageBreak/>
        <w:t>类图</w:t>
      </w:r>
      <w:bookmarkEnd w:id="15"/>
    </w:p>
    <w:p w:rsidR="0051740C" w:rsidRDefault="00727A74" w:rsidP="0051740C">
      <w:pPr>
        <w:pStyle w:val="a9"/>
        <w:jc w:val="center"/>
      </w:pPr>
      <w:r>
        <w:rPr>
          <w:noProof/>
        </w:rPr>
        <w:drawing>
          <wp:inline distT="0" distB="0" distL="0" distR="0">
            <wp:extent cx="5217160" cy="317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17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CD" w:rsidRDefault="00D54FCD">
      <w:pPr>
        <w:pStyle w:val="1"/>
        <w:ind w:left="360" w:hanging="360"/>
      </w:pPr>
      <w:bookmarkStart w:id="16" w:name="_Toc435309032"/>
      <w:r>
        <w:rPr>
          <w:rFonts w:hint="eastAsia"/>
        </w:rPr>
        <w:t>进程视图</w:t>
      </w:r>
      <w:bookmarkEnd w:id="16"/>
    </w:p>
    <w:p w:rsidR="00D54FCD" w:rsidRDefault="006F15D8" w:rsidP="006F15D8">
      <w:pPr>
        <w:pStyle w:val="a9"/>
      </w:pPr>
      <w:r>
        <w:t>本软件没有</w:t>
      </w:r>
      <w:proofErr w:type="gramStart"/>
      <w:r>
        <w:t>多进程</w:t>
      </w:r>
      <w:proofErr w:type="gramEnd"/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17" w:name="_Toc435309033"/>
      <w:r>
        <w:rPr>
          <w:rFonts w:hint="eastAsia"/>
        </w:rPr>
        <w:t>部署视图</w:t>
      </w:r>
      <w:bookmarkEnd w:id="17"/>
    </w:p>
    <w:p w:rsidR="00D54FCD" w:rsidRDefault="00727A74" w:rsidP="001B416D">
      <w:pPr>
        <w:pStyle w:val="InfoBlue"/>
      </w:pPr>
      <w:r>
        <w:rPr>
          <w:noProof/>
        </w:rPr>
        <w:drawing>
          <wp:inline distT="0" distB="0" distL="0" distR="0">
            <wp:extent cx="5486400" cy="2120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5D8">
        <w:rPr>
          <w:rFonts w:ascii="Times New Roman"/>
        </w:rPr>
        <w:t>本软件为安卓应用，安装在安卓设备上</w:t>
      </w:r>
      <w:r w:rsidR="006F15D8"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 w:rsidR="006F15D8">
        <w:rPr>
          <w:rFonts w:ascii="Times New Roman" w:hint="eastAsia"/>
        </w:rPr>
        <w:t>安卓运行时环境运行</w:t>
      </w:r>
      <w:r w:rsidR="006F15D8">
        <w:rPr>
          <w:rFonts w:ascii="Times New Roman"/>
        </w:rPr>
        <w:t>，使用聊天功能时至少需要两台安卓设备</w:t>
      </w:r>
      <w:r w:rsidR="006F15D8">
        <w:rPr>
          <w:rFonts w:ascii="Times New Roman" w:hint="eastAsia"/>
        </w:rPr>
        <w:t>通过</w:t>
      </w:r>
      <w:proofErr w:type="gramStart"/>
      <w:r w:rsidR="006F15D8">
        <w:rPr>
          <w:rFonts w:ascii="Times New Roman" w:hint="eastAsia"/>
        </w:rPr>
        <w:t>蓝牙方式</w:t>
      </w:r>
      <w:proofErr w:type="gramEnd"/>
      <w:r w:rsidR="006F15D8"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</w:p>
    <w:p w:rsidR="00D54FCD" w:rsidRDefault="00D54FCD">
      <w:pPr>
        <w:pStyle w:val="1"/>
        <w:ind w:left="360" w:hanging="360"/>
      </w:pPr>
      <w:bookmarkStart w:id="18" w:name="_Toc435309034"/>
      <w:r>
        <w:rPr>
          <w:rFonts w:hint="eastAsia"/>
        </w:rPr>
        <w:t>实施视图</w:t>
      </w:r>
      <w:bookmarkEnd w:id="18"/>
    </w:p>
    <w:p w:rsidR="00D54FCD" w:rsidRDefault="001440FF" w:rsidP="001440FF">
      <w:pPr>
        <w:ind w:left="720"/>
      </w:pPr>
      <w:r>
        <w:rPr>
          <w:rFonts w:hint="eastAsia"/>
        </w:rPr>
        <w:t>暂无</w:t>
      </w:r>
    </w:p>
    <w:p w:rsidR="00045692" w:rsidRPr="00045692" w:rsidRDefault="00D54FCD" w:rsidP="00045692">
      <w:pPr>
        <w:pStyle w:val="1"/>
        <w:ind w:left="360" w:hanging="360"/>
        <w:rPr>
          <w:rFonts w:hint="eastAsia"/>
        </w:rPr>
      </w:pPr>
      <w:bookmarkStart w:id="19" w:name="_Toc435309035"/>
      <w:r>
        <w:rPr>
          <w:rFonts w:hint="eastAsia"/>
        </w:rPr>
        <w:t>数据视图（可选）</w:t>
      </w:r>
      <w:bookmarkEnd w:id="19"/>
    </w:p>
    <w:p w:rsidR="00045692" w:rsidRDefault="00045692" w:rsidP="004E36B2">
      <w:pPr>
        <w:pStyle w:val="a9"/>
      </w:pPr>
      <w:r>
        <w:t>假定</w:t>
      </w:r>
      <w:r w:rsidR="00E15E7B">
        <w:t>安装本软件的</w:t>
      </w:r>
      <w:r>
        <w:t>手机是私人手机</w:t>
      </w:r>
      <w:r>
        <w:rPr>
          <w:rFonts w:hint="eastAsia"/>
        </w:rPr>
        <w:t>，</w:t>
      </w:r>
      <w:r>
        <w:t>需要存储每个手机的兴趣</w:t>
      </w:r>
      <w:r w:rsidR="00E15E7B">
        <w:t>特征和历史聊天记录</w:t>
      </w:r>
      <w:r w:rsidR="00E15E7B">
        <w:rPr>
          <w:rFonts w:hint="eastAsia"/>
        </w:rPr>
        <w:t>。</w:t>
      </w:r>
    </w:p>
    <w:p w:rsidR="00045692" w:rsidRDefault="006F15D8" w:rsidP="004E36B2">
      <w:pPr>
        <w:pStyle w:val="a9"/>
      </w:pPr>
      <w:r>
        <w:t>每个手机的兴趣特征，这是一</w:t>
      </w:r>
      <w:r>
        <w:rPr>
          <w:rFonts w:hint="eastAsia"/>
        </w:rPr>
        <w:t>项</w:t>
      </w:r>
      <w:r>
        <w:t>固定大小的数据</w:t>
      </w:r>
      <w:r w:rsidR="00045692">
        <w:rPr>
          <w:rFonts w:hint="eastAsia"/>
        </w:rPr>
        <w:t>，</w:t>
      </w:r>
      <w:r w:rsidR="00045692">
        <w:t>使用文件存储</w:t>
      </w:r>
      <w:r w:rsidR="00045692">
        <w:rPr>
          <w:rFonts w:hint="eastAsia"/>
        </w:rPr>
        <w:t>。</w:t>
      </w:r>
    </w:p>
    <w:p w:rsidR="00FF2120" w:rsidRDefault="00045692" w:rsidP="004E36B2">
      <w:pPr>
        <w:pStyle w:val="a9"/>
      </w:pPr>
      <w:r>
        <w:lastRenderedPageBreak/>
        <w:t>历史聊天记录使用SQLite存储</w:t>
      </w:r>
      <w:r w:rsidR="006F15D8">
        <w:t>。</w:t>
      </w:r>
      <w:r w:rsidR="00E15E7B" w:rsidRPr="00E15E7B">
        <w:rPr>
          <w:rFonts w:hint="eastAsia"/>
        </w:rPr>
        <w:t>Android为此数据库提供了一个名为</w:t>
      </w:r>
      <w:proofErr w:type="spellStart"/>
      <w:r w:rsidR="00E15E7B" w:rsidRPr="00E15E7B">
        <w:rPr>
          <w:rFonts w:hint="eastAsia"/>
        </w:rPr>
        <w:t>SQLiteDatabase</w:t>
      </w:r>
      <w:proofErr w:type="spellEnd"/>
      <w:r w:rsidR="00E15E7B" w:rsidRPr="00E15E7B">
        <w:rPr>
          <w:rFonts w:hint="eastAsia"/>
        </w:rPr>
        <w:t>的类，封装了一些操作数据库的API。</w:t>
      </w:r>
    </w:p>
    <w:p w:rsidR="009168CC" w:rsidRDefault="009168CC" w:rsidP="004E36B2">
      <w:pPr>
        <w:pStyle w:val="a9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19C3C9A9" wp14:editId="0CD3EE25">
            <wp:extent cx="5038725" cy="2686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CC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928" w:rsidRDefault="00EC3928">
      <w:pPr>
        <w:spacing w:line="240" w:lineRule="auto"/>
      </w:pPr>
      <w:r>
        <w:separator/>
      </w:r>
    </w:p>
  </w:endnote>
  <w:endnote w:type="continuationSeparator" w:id="0">
    <w:p w:rsidR="00EC3928" w:rsidRDefault="00EC3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214E0">
            <w:rPr>
              <w:rFonts w:ascii="Times New Roman" w:hint="eastAsia"/>
            </w:rPr>
            <w:t>SJTU</w:t>
          </w:r>
          <w:r w:rsidR="007214E0">
            <w:rPr>
              <w:rFonts w:ascii="Times New Roman" w:hint="eastAsia"/>
            </w:rPr>
            <w:t>公司</w:t>
          </w:r>
          <w:r w:rsidR="00FF2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45181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45181" w:rsidRPr="00A45181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928" w:rsidRDefault="00EC3928">
      <w:pPr>
        <w:spacing w:line="240" w:lineRule="auto"/>
      </w:pPr>
      <w:r>
        <w:separator/>
      </w:r>
    </w:p>
  </w:footnote>
  <w:footnote w:type="continuationSeparator" w:id="0">
    <w:p w:rsidR="00EC3928" w:rsidRDefault="00EC3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F2120">
      <w:rPr>
        <w:rFonts w:ascii="Arial" w:hAnsi="Arial" w:hint="eastAsia"/>
        <w:b/>
        <w:sz w:val="36"/>
      </w:rPr>
      <w:t>&lt;</w:t>
    </w:r>
    <w:r w:rsidR="00313E14">
      <w:rPr>
        <w:rFonts w:ascii="Arial" w:hAnsi="Arial" w:hint="eastAsia"/>
        <w:b/>
        <w:sz w:val="36"/>
      </w:rPr>
      <w:t>SJTU</w:t>
    </w:r>
    <w:r w:rsidR="00313E14">
      <w:rPr>
        <w:rFonts w:ascii="Arial" w:hAnsi="Arial" w:hint="eastAsia"/>
        <w:b/>
        <w:sz w:val="36"/>
      </w:rPr>
      <w:t>公司</w:t>
    </w:r>
    <w:r w:rsidR="00FF212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056217">
            <w:rPr>
              <w:rFonts w:ascii="Times New Roman" w:hint="eastAsia"/>
            </w:rPr>
            <w:t>遇见</w:t>
          </w:r>
          <w:r w:rsidRPr="00056217">
            <w:rPr>
              <w:rFonts w:ascii="Times New Roman" w:hint="eastAsia"/>
            </w:rPr>
            <w:t>(Meet)-</w:t>
          </w:r>
          <w:proofErr w:type="gramStart"/>
          <w:r w:rsidRPr="00056217">
            <w:rPr>
              <w:rFonts w:ascii="Times New Roman" w:hint="eastAsia"/>
            </w:rPr>
            <w:t>基于蓝牙的</w:t>
          </w:r>
          <w:proofErr w:type="gramEnd"/>
          <w:r w:rsidRPr="00056217">
            <w:rPr>
              <w:rFonts w:ascii="Times New Roman" w:hint="eastAsia"/>
            </w:rPr>
            <w:t>即时交友通讯软件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A4518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A45181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A45181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  <w:lang w:val="en-US"/>
            </w:rPr>
            <w:t>Date:  &lt;20</w:t>
          </w:r>
          <w:r>
            <w:rPr>
              <w:rFonts w:ascii="Times New Roman"/>
              <w:lang w:val="en-US"/>
            </w:rPr>
            <w:t>/11/2015&gt;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20"/>
    <w:rsid w:val="00045692"/>
    <w:rsid w:val="0009499F"/>
    <w:rsid w:val="001440FF"/>
    <w:rsid w:val="00170C4B"/>
    <w:rsid w:val="00194197"/>
    <w:rsid w:val="001A4CB8"/>
    <w:rsid w:val="001B416D"/>
    <w:rsid w:val="002162BE"/>
    <w:rsid w:val="002253C4"/>
    <w:rsid w:val="00284DA5"/>
    <w:rsid w:val="002E2AFA"/>
    <w:rsid w:val="00313E14"/>
    <w:rsid w:val="00340D0E"/>
    <w:rsid w:val="00360EF5"/>
    <w:rsid w:val="00363629"/>
    <w:rsid w:val="003746B5"/>
    <w:rsid w:val="003C417F"/>
    <w:rsid w:val="003E5C4E"/>
    <w:rsid w:val="003F08B9"/>
    <w:rsid w:val="0045725E"/>
    <w:rsid w:val="004A290C"/>
    <w:rsid w:val="004B75F9"/>
    <w:rsid w:val="004E36B2"/>
    <w:rsid w:val="0051740C"/>
    <w:rsid w:val="005224C3"/>
    <w:rsid w:val="00591A3A"/>
    <w:rsid w:val="00637637"/>
    <w:rsid w:val="006533EC"/>
    <w:rsid w:val="00663C43"/>
    <w:rsid w:val="006F15D8"/>
    <w:rsid w:val="007214E0"/>
    <w:rsid w:val="00725292"/>
    <w:rsid w:val="00727A74"/>
    <w:rsid w:val="00741858"/>
    <w:rsid w:val="00761DE6"/>
    <w:rsid w:val="00774377"/>
    <w:rsid w:val="007837D1"/>
    <w:rsid w:val="007848B4"/>
    <w:rsid w:val="007D7AC7"/>
    <w:rsid w:val="00807577"/>
    <w:rsid w:val="008543AF"/>
    <w:rsid w:val="0085461E"/>
    <w:rsid w:val="008D6E24"/>
    <w:rsid w:val="008E3B52"/>
    <w:rsid w:val="009168CC"/>
    <w:rsid w:val="00934E38"/>
    <w:rsid w:val="00952B28"/>
    <w:rsid w:val="009550A6"/>
    <w:rsid w:val="009B3D6C"/>
    <w:rsid w:val="009F0A5D"/>
    <w:rsid w:val="00A45181"/>
    <w:rsid w:val="00A54A35"/>
    <w:rsid w:val="00A821BD"/>
    <w:rsid w:val="00A82C8B"/>
    <w:rsid w:val="00B86445"/>
    <w:rsid w:val="00B96DE2"/>
    <w:rsid w:val="00BA0137"/>
    <w:rsid w:val="00BA1065"/>
    <w:rsid w:val="00BE5D47"/>
    <w:rsid w:val="00BF3371"/>
    <w:rsid w:val="00C36FE9"/>
    <w:rsid w:val="00C56D6C"/>
    <w:rsid w:val="00C70444"/>
    <w:rsid w:val="00CE20D2"/>
    <w:rsid w:val="00D0175B"/>
    <w:rsid w:val="00D54FCD"/>
    <w:rsid w:val="00D65FB3"/>
    <w:rsid w:val="00DA316C"/>
    <w:rsid w:val="00DD1313"/>
    <w:rsid w:val="00DD5EF4"/>
    <w:rsid w:val="00E15B8B"/>
    <w:rsid w:val="00E15E7B"/>
    <w:rsid w:val="00E73331"/>
    <w:rsid w:val="00E81BEC"/>
    <w:rsid w:val="00E87817"/>
    <w:rsid w:val="00EC3928"/>
    <w:rsid w:val="00F1434F"/>
    <w:rsid w:val="00F3405A"/>
    <w:rsid w:val="00F67BF2"/>
    <w:rsid w:val="00FA45C7"/>
    <w:rsid w:val="00FB2895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1C912-47E7-4276-BD48-AACBB0AC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orange\Desktop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32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8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32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8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32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800"/>
            <a:t>使用安卓自带</a:t>
          </a:r>
          <a:r>
            <a:rPr lang="en-US" altLang="zh-CN" sz="1800"/>
            <a:t>SQLite</a:t>
          </a:r>
          <a:r>
            <a:rPr lang="zh-CN" altLang="en-US" sz="18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32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8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F33607-B015-41E1-9A62-4254C192D175}" type="presOf" srcId="{73C18D70-8813-4298-A050-4BE641E0C013}" destId="{C8095D6D-1822-4818-858A-C6506E9B86AB}" srcOrd="0" destOrd="0" presId="urn:microsoft.com/office/officeart/2005/8/layout/vList5"/>
    <dgm:cxn modelId="{CEC9DC56-4D16-4564-81F6-6373C8EFA5BE}" type="presOf" srcId="{9A181440-D287-4845-8501-C530CA2E8909}" destId="{D2A7754D-989B-4A29-822D-081233739737}" srcOrd="0" destOrd="0" presId="urn:microsoft.com/office/officeart/2005/8/layout/vList5"/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465CB7E6-BB6B-49E7-94FB-578BE3BFE40E}" type="presOf" srcId="{F00A13CF-6285-46D2-B360-38CB002481F8}" destId="{DAEEA332-3815-42A3-A733-FA639DFB3D7D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8A35AC39-BA35-4092-AA39-18367D77E52D}" type="presOf" srcId="{622DBBB1-8194-44E2-8583-B51E334996C8}" destId="{337B3DA4-737D-4620-AEB6-F9D116B34D28}" srcOrd="0" destOrd="0" presId="urn:microsoft.com/office/officeart/2005/8/layout/vList5"/>
    <dgm:cxn modelId="{F822F688-96C7-4124-8EAF-FF99B9EBAA14}" type="presOf" srcId="{848A621F-2DB5-4944-B4E7-7FC630134687}" destId="{181470C9-02F3-4557-B7B4-3AB7BFFB3E0A}" srcOrd="0" destOrd="0" presId="urn:microsoft.com/office/officeart/2005/8/layout/vList5"/>
    <dgm:cxn modelId="{A59D7710-411E-49E5-94C1-1F0E446FC61C}" type="presOf" srcId="{20D1D737-A7B9-4ADF-9DFC-BC901509FEC1}" destId="{8CDF2420-FF1D-4D5A-A66E-D3F2F385CD2E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17B8514B-3B57-4F71-9586-1679B3D78C0E}" type="presOf" srcId="{E00126C3-4FD7-4669-B9FE-FD18AAC90D83}" destId="{560BAB78-6BDE-4174-AB54-9807340927A8}" srcOrd="0" destOrd="0" presId="urn:microsoft.com/office/officeart/2005/8/layout/vList5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7B10158D-00D2-4AA8-BF90-55671AD8A1E4}" type="presOf" srcId="{9056F11C-0579-4233-B81B-F31C0EB5FCB2}" destId="{C78B9D43-471F-4094-AE16-FE12B54D94B4}" srcOrd="0" destOrd="0" presId="urn:microsoft.com/office/officeart/2005/8/layout/vList5"/>
    <dgm:cxn modelId="{ED253252-1A40-469F-98B6-DC6D9AA90FF2}" type="presOf" srcId="{9B8B9E8F-EFF6-4EDD-8939-4F7A6717B355}" destId="{69F0F5EF-E7FD-4B80-A790-E53C2DB9FC7D}" srcOrd="0" destOrd="0" presId="urn:microsoft.com/office/officeart/2005/8/layout/vList5"/>
    <dgm:cxn modelId="{AE3DA4AB-E6AE-4FA2-A47A-9D935D196EF5}" type="presParOf" srcId="{C8095D6D-1822-4818-858A-C6506E9B86AB}" destId="{B9B9AA60-BAC3-48E1-BC11-D53F6B6E8F5A}" srcOrd="0" destOrd="0" presId="urn:microsoft.com/office/officeart/2005/8/layout/vList5"/>
    <dgm:cxn modelId="{0C0F8BAC-7D86-4023-A489-56E8A2A800CE}" type="presParOf" srcId="{B9B9AA60-BAC3-48E1-BC11-D53F6B6E8F5A}" destId="{69F0F5EF-E7FD-4B80-A790-E53C2DB9FC7D}" srcOrd="0" destOrd="0" presId="urn:microsoft.com/office/officeart/2005/8/layout/vList5"/>
    <dgm:cxn modelId="{3953FAE5-D985-43CD-8CED-AA2C02ABEE32}" type="presParOf" srcId="{B9B9AA60-BAC3-48E1-BC11-D53F6B6E8F5A}" destId="{DAEEA332-3815-42A3-A733-FA639DFB3D7D}" srcOrd="1" destOrd="0" presId="urn:microsoft.com/office/officeart/2005/8/layout/vList5"/>
    <dgm:cxn modelId="{ED5780D3-97A9-4A0E-B697-430BB042331E}" type="presParOf" srcId="{C8095D6D-1822-4818-858A-C6506E9B86AB}" destId="{1D686199-4551-4DF6-A00F-3662170DE85E}" srcOrd="1" destOrd="0" presId="urn:microsoft.com/office/officeart/2005/8/layout/vList5"/>
    <dgm:cxn modelId="{D63A303B-DC59-43A7-9D49-7164288AAA9A}" type="presParOf" srcId="{C8095D6D-1822-4818-858A-C6506E9B86AB}" destId="{F69210EF-7417-47C5-9C35-0CEFF0EF7E43}" srcOrd="2" destOrd="0" presId="urn:microsoft.com/office/officeart/2005/8/layout/vList5"/>
    <dgm:cxn modelId="{BE5E8BE9-9BCA-4183-B31B-7A17F76FA69B}" type="presParOf" srcId="{F69210EF-7417-47C5-9C35-0CEFF0EF7E43}" destId="{D2A7754D-989B-4A29-822D-081233739737}" srcOrd="0" destOrd="0" presId="urn:microsoft.com/office/officeart/2005/8/layout/vList5"/>
    <dgm:cxn modelId="{7CC526E4-755B-400E-9AD1-6F13D87BE142}" type="presParOf" srcId="{F69210EF-7417-47C5-9C35-0CEFF0EF7E43}" destId="{560BAB78-6BDE-4174-AB54-9807340927A8}" srcOrd="1" destOrd="0" presId="urn:microsoft.com/office/officeart/2005/8/layout/vList5"/>
    <dgm:cxn modelId="{75AE69FC-5369-4D73-8180-1AE8ADD6193C}" type="presParOf" srcId="{C8095D6D-1822-4818-858A-C6506E9B86AB}" destId="{BC41CDED-C5C8-4E44-9775-88052ABAF5D1}" srcOrd="3" destOrd="0" presId="urn:microsoft.com/office/officeart/2005/8/layout/vList5"/>
    <dgm:cxn modelId="{A681B69C-BEE9-4678-980D-1B07D0E07BEE}" type="presParOf" srcId="{C8095D6D-1822-4818-858A-C6506E9B86AB}" destId="{3DE8B560-F4E6-474E-B6F1-383DEC8B4C2B}" srcOrd="4" destOrd="0" presId="urn:microsoft.com/office/officeart/2005/8/layout/vList5"/>
    <dgm:cxn modelId="{AC1E24B4-2CAF-42C3-9B0B-9A44AEAC5ABA}" type="presParOf" srcId="{3DE8B560-F4E6-474E-B6F1-383DEC8B4C2B}" destId="{181470C9-02F3-4557-B7B4-3AB7BFFB3E0A}" srcOrd="0" destOrd="0" presId="urn:microsoft.com/office/officeart/2005/8/layout/vList5"/>
    <dgm:cxn modelId="{49D930C2-9A87-48AE-9B1A-FFE956415904}" type="presParOf" srcId="{3DE8B560-F4E6-474E-B6F1-383DEC8B4C2B}" destId="{8CDF2420-FF1D-4D5A-A66E-D3F2F385CD2E}" srcOrd="1" destOrd="0" presId="urn:microsoft.com/office/officeart/2005/8/layout/vList5"/>
    <dgm:cxn modelId="{965ABE0D-6F85-416D-9454-15D16DF553DF}" type="presParOf" srcId="{C8095D6D-1822-4818-858A-C6506E9B86AB}" destId="{CD48A467-0DA5-4565-BFDB-A3E81C6827D6}" srcOrd="5" destOrd="0" presId="urn:microsoft.com/office/officeart/2005/8/layout/vList5"/>
    <dgm:cxn modelId="{9FC91629-6304-43DE-A974-AD1D2BEAAF40}" type="presParOf" srcId="{C8095D6D-1822-4818-858A-C6506E9B86AB}" destId="{4ABC61A1-4B18-411F-A782-94BD3842C1FF}" srcOrd="6" destOrd="0" presId="urn:microsoft.com/office/officeart/2005/8/layout/vList5"/>
    <dgm:cxn modelId="{955F716B-E779-45B6-A517-F15686CD58AC}" type="presParOf" srcId="{4ABC61A1-4B18-411F-A782-94BD3842C1FF}" destId="{C78B9D43-471F-4094-AE16-FE12B54D94B4}" srcOrd="0" destOrd="0" presId="urn:microsoft.com/office/officeart/2005/8/layout/vList5"/>
    <dgm:cxn modelId="{4CF6B68D-1772-4502-A95B-0CA4507626D4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422588" y="-1368841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显示界面，接受输入</a:t>
          </a:r>
        </a:p>
      </dsp:txBody>
      <dsp:txXfrm rot="-5400000">
        <a:off x="1975104" y="108730"/>
        <a:ext cx="3481209" cy="556153"/>
      </dsp:txXfrm>
    </dsp:sp>
    <dsp:sp modelId="{69F0F5EF-E7FD-4B80-A790-E53C2DB9FC7D}">
      <dsp:nvSpPr>
        <dsp:cNvPr id="0" name=""/>
        <dsp:cNvSpPr/>
      </dsp:nvSpPr>
      <dsp:spPr>
        <a:xfrm>
          <a:off x="0" y="1601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表示层</a:t>
          </a:r>
        </a:p>
      </dsp:txBody>
      <dsp:txXfrm>
        <a:off x="37608" y="39209"/>
        <a:ext cx="1899888" cy="695192"/>
      </dsp:txXfrm>
    </dsp:sp>
    <dsp:sp modelId="{560BAB78-6BDE-4174-AB54-9807340927A8}">
      <dsp:nvSpPr>
        <dsp:cNvPr id="0" name=""/>
        <dsp:cNvSpPr/>
      </dsp:nvSpPr>
      <dsp:spPr>
        <a:xfrm rot="5400000">
          <a:off x="3422588" y="-559912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处理用户请求，访问存储层</a:t>
          </a:r>
        </a:p>
      </dsp:txBody>
      <dsp:txXfrm rot="-5400000">
        <a:off x="1975104" y="917659"/>
        <a:ext cx="3481209" cy="556153"/>
      </dsp:txXfrm>
    </dsp:sp>
    <dsp:sp modelId="{D2A7754D-989B-4A29-822D-081233739737}">
      <dsp:nvSpPr>
        <dsp:cNvPr id="0" name=""/>
        <dsp:cNvSpPr/>
      </dsp:nvSpPr>
      <dsp:spPr>
        <a:xfrm>
          <a:off x="0" y="81053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逻辑层</a:t>
          </a:r>
        </a:p>
      </dsp:txBody>
      <dsp:txXfrm>
        <a:off x="37608" y="848138"/>
        <a:ext cx="1899888" cy="695192"/>
      </dsp:txXfrm>
    </dsp:sp>
    <dsp:sp modelId="{8CDF2420-FF1D-4D5A-A66E-D3F2F385CD2E}">
      <dsp:nvSpPr>
        <dsp:cNvPr id="0" name=""/>
        <dsp:cNvSpPr/>
      </dsp:nvSpPr>
      <dsp:spPr>
        <a:xfrm rot="5400000">
          <a:off x="3422588" y="249016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使用安卓自带</a:t>
          </a:r>
          <a:r>
            <a:rPr lang="en-US" altLang="zh-CN" sz="1800" kern="1200"/>
            <a:t>SQLite</a:t>
          </a:r>
          <a:r>
            <a:rPr lang="zh-CN" altLang="en-US" sz="1800" kern="1200"/>
            <a:t>和文件存储</a:t>
          </a:r>
        </a:p>
      </dsp:txBody>
      <dsp:txXfrm rot="-5400000">
        <a:off x="1975104" y="1726588"/>
        <a:ext cx="3481209" cy="556153"/>
      </dsp:txXfrm>
    </dsp:sp>
    <dsp:sp modelId="{181470C9-02F3-4557-B7B4-3AB7BFFB3E0A}">
      <dsp:nvSpPr>
        <dsp:cNvPr id="0" name=""/>
        <dsp:cNvSpPr/>
      </dsp:nvSpPr>
      <dsp:spPr>
        <a:xfrm>
          <a:off x="0" y="161946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存储层</a:t>
          </a:r>
        </a:p>
      </dsp:txBody>
      <dsp:txXfrm>
        <a:off x="37608" y="1657068"/>
        <a:ext cx="1899888" cy="695192"/>
      </dsp:txXfrm>
    </dsp:sp>
    <dsp:sp modelId="{337B3DA4-737D-4620-AEB6-F9D116B34D28}">
      <dsp:nvSpPr>
        <dsp:cNvPr id="0" name=""/>
        <dsp:cNvSpPr/>
      </dsp:nvSpPr>
      <dsp:spPr>
        <a:xfrm rot="5400000">
          <a:off x="3422588" y="1057945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安卓运行环境</a:t>
          </a:r>
        </a:p>
      </dsp:txBody>
      <dsp:txXfrm rot="-5400000">
        <a:off x="1975104" y="2535517"/>
        <a:ext cx="3481209" cy="556153"/>
      </dsp:txXfrm>
    </dsp:sp>
    <dsp:sp modelId="{C78B9D43-471F-4094-AE16-FE12B54D94B4}">
      <dsp:nvSpPr>
        <dsp:cNvPr id="0" name=""/>
        <dsp:cNvSpPr/>
      </dsp:nvSpPr>
      <dsp:spPr>
        <a:xfrm>
          <a:off x="0" y="2428389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系统层</a:t>
          </a:r>
        </a:p>
      </dsp:txBody>
      <dsp:txXfrm>
        <a:off x="37608" y="2465997"/>
        <a:ext cx="1899888" cy="6951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90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iamyfy@163.com</cp:lastModifiedBy>
  <cp:revision>6</cp:revision>
  <dcterms:created xsi:type="dcterms:W3CDTF">2015-11-20T11:04:00Z</dcterms:created>
  <dcterms:modified xsi:type="dcterms:W3CDTF">2015-11-20T12:36:00Z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