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9C2" w:rsidRPr="009419C2" w:rsidRDefault="009419C2" w:rsidP="009419C2">
      <w:pPr>
        <w:rPr>
          <w:rStyle w:val="a4"/>
          <w:i w:val="0"/>
        </w:rPr>
      </w:pPr>
      <w:r w:rsidRPr="009419C2">
        <w:rPr>
          <w:rStyle w:val="a4"/>
          <w:i w:val="0"/>
        </w:rPr>
        <w:t xml:space="preserve">Author </w:t>
      </w:r>
      <w:proofErr w:type="spellStart"/>
      <w:r w:rsidRPr="009419C2">
        <w:rPr>
          <w:rStyle w:val="a4"/>
          <w:i w:val="0"/>
        </w:rPr>
        <w:t>StuID</w:t>
      </w:r>
      <w:proofErr w:type="spellEnd"/>
      <w:r w:rsidRPr="009419C2">
        <w:rPr>
          <w:rStyle w:val="a4"/>
          <w:i w:val="0"/>
        </w:rPr>
        <w:t>: 2020215138</w:t>
      </w:r>
    </w:p>
    <w:p w:rsidR="009419C2" w:rsidRPr="009419C2" w:rsidRDefault="009419C2" w:rsidP="009419C2">
      <w:pPr>
        <w:rPr>
          <w:rStyle w:val="a4"/>
          <w:i w:val="0"/>
        </w:rPr>
      </w:pPr>
      <w:r w:rsidRPr="009419C2">
        <w:rPr>
          <w:rStyle w:val="a4"/>
          <w:rFonts w:hint="eastAsia"/>
          <w:i w:val="0"/>
        </w:rPr>
        <w:t>A</w:t>
      </w:r>
      <w:r w:rsidRPr="009419C2">
        <w:rPr>
          <w:rStyle w:val="a4"/>
          <w:i w:val="0"/>
        </w:rPr>
        <w:t xml:space="preserve">uthor Name: Huang </w:t>
      </w:r>
      <w:proofErr w:type="spellStart"/>
      <w:r w:rsidRPr="009419C2">
        <w:rPr>
          <w:rStyle w:val="a4"/>
          <w:i w:val="0"/>
        </w:rPr>
        <w:t>Kaisheng</w:t>
      </w:r>
      <w:proofErr w:type="spellEnd"/>
    </w:p>
    <w:p w:rsidR="009D225C" w:rsidRPr="009D225C" w:rsidRDefault="009D225C" w:rsidP="009D225C">
      <w:pPr>
        <w:pStyle w:val="1"/>
      </w:pPr>
      <w:r>
        <w:t xml:space="preserve">UML Class Relationship Diagram: </w:t>
      </w:r>
    </w:p>
    <w:p w:rsidR="009D225C" w:rsidRDefault="00783B8C">
      <w:pPr>
        <w:rPr>
          <w:rFonts w:ascii="Consolas" w:hAnsi="Consolas" w:hint="eastAsia"/>
        </w:rPr>
      </w:pPr>
      <w:bookmarkStart w:id="0" w:name="_GoBack"/>
      <w:r w:rsidRPr="00783B8C">
        <w:rPr>
          <w:rFonts w:ascii="Consolas" w:hAnsi="Consolas"/>
        </w:rPr>
        <w:drawing>
          <wp:inline distT="0" distB="0" distL="0" distR="0" wp14:anchorId="01B9EAE4" wp14:editId="0A282848">
            <wp:extent cx="5514975" cy="53206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37292" b="41611"/>
                    <a:stretch/>
                  </pic:blipFill>
                  <pic:spPr bwMode="auto">
                    <a:xfrm>
                      <a:off x="0" y="0"/>
                      <a:ext cx="5526158" cy="533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D225C" w:rsidRDefault="009D225C" w:rsidP="009D225C">
      <w:r>
        <w:br w:type="page"/>
      </w:r>
    </w:p>
    <w:p w:rsidR="009D225C" w:rsidRDefault="009D225C" w:rsidP="009D225C">
      <w:pPr>
        <w:pStyle w:val="1"/>
      </w:pPr>
      <w:r>
        <w:lastRenderedPageBreak/>
        <w:t xml:space="preserve">UML Class Diagram of </w:t>
      </w:r>
      <w:proofErr w:type="spellStart"/>
      <w:r>
        <w:rPr>
          <w:rFonts w:hint="eastAsia"/>
        </w:rPr>
        <w:t>A</w:t>
      </w:r>
      <w:r>
        <w:t>DTBag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</w:tblGrid>
      <w:tr w:rsidR="009D225C" w:rsidRPr="009D225C" w:rsidTr="009D225C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:rsidR="009D225C" w:rsidRPr="009D225C" w:rsidRDefault="009D225C" w:rsidP="009D225C">
            <w:pPr>
              <w:widowControl/>
              <w:jc w:val="left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>Object</w:t>
            </w:r>
          </w:p>
          <w:p w:rsidR="009D225C" w:rsidRPr="009D225C" w:rsidRDefault="009D225C" w:rsidP="009D225C">
            <w:pPr>
              <w:widowControl/>
              <w:jc w:val="left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</w:p>
          <w:p w:rsidR="009D225C" w:rsidRPr="009D225C" w:rsidRDefault="009D225C" w:rsidP="009D225C">
            <w:pPr>
              <w:widowControl/>
              <w:jc w:val="center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proofErr w:type="spellStart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>ADTBag</w:t>
            </w:r>
            <w:proofErr w:type="spell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D225C" w:rsidRPr="009D225C" w:rsidTr="009D225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:rsidR="009D225C" w:rsidRPr="009D225C" w:rsidRDefault="009D225C" w:rsidP="009D225C">
            <w:pPr>
              <w:widowControl/>
              <w:jc w:val="center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Fields </w:t>
            </w:r>
          </w:p>
          <w:p w:rsidR="009D225C" w:rsidRPr="009D225C" w:rsidRDefault="009D225C" w:rsidP="009D225C">
            <w:pPr>
              <w:widowControl/>
              <w:jc w:val="left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capacity :</w:t>
            </w:r>
            <w:proofErr w:type="gram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int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br/>
            </w: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itemCount</w:t>
            </w:r>
            <w:proofErr w:type="spell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: int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br/>
            </w: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randomizer : Random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br/>
            </w: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storage : Object[]</w:t>
            </w:r>
          </w:p>
        </w:tc>
      </w:tr>
      <w:tr w:rsidR="009D225C" w:rsidRPr="009D225C" w:rsidTr="009D225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:rsidR="009D225C" w:rsidRPr="009D225C" w:rsidRDefault="009D225C" w:rsidP="009D225C">
            <w:pPr>
              <w:widowControl/>
              <w:jc w:val="center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Constructors </w:t>
            </w:r>
          </w:p>
          <w:p w:rsidR="009D225C" w:rsidRPr="009D225C" w:rsidRDefault="009D225C" w:rsidP="009D225C">
            <w:pPr>
              <w:widowControl/>
              <w:jc w:val="left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ADTBag</w:t>
            </w:r>
            <w:proofErr w:type="spell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( int</w:t>
            </w:r>
            <w:proofErr w:type="gram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) : void</w:t>
            </w:r>
          </w:p>
        </w:tc>
      </w:tr>
      <w:tr w:rsidR="009D225C" w:rsidRPr="009D225C" w:rsidTr="009D225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  <w:hideMark/>
          </w:tcPr>
          <w:p w:rsidR="009D225C" w:rsidRPr="009D225C" w:rsidRDefault="009D225C" w:rsidP="009D225C">
            <w:pPr>
              <w:widowControl/>
              <w:jc w:val="center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Methods </w:t>
            </w:r>
          </w:p>
          <w:p w:rsidR="009D225C" w:rsidRPr="009D225C" w:rsidRDefault="009D225C" w:rsidP="009D225C">
            <w:pPr>
              <w:widowControl/>
              <w:jc w:val="left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get( Object</w:t>
            </w:r>
            <w:proofErr w:type="gram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) : int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br/>
            </w: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get( int ) : Object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br/>
            </w: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insert( Object ) : void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br/>
            </w: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makeEmpty</w:t>
            </w:r>
            <w:proofErr w:type="spell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( ) : void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br/>
            </w: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remove( int ) : Object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br/>
            </w: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removeLast</w:t>
            </w:r>
            <w:proofErr w:type="spell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( ) : Object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br/>
            </w: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removeRandom</w:t>
            </w:r>
            <w:proofErr w:type="spell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( ) : Object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br/>
            </w:r>
            <w:r w:rsidRPr="009D225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size( ) : int</w:t>
            </w:r>
          </w:p>
        </w:tc>
      </w:tr>
    </w:tbl>
    <w:p w:rsidR="009D225C" w:rsidRDefault="009D225C" w:rsidP="009D225C"/>
    <w:p w:rsidR="009D225C" w:rsidRDefault="009D225C" w:rsidP="009D225C">
      <w:r>
        <w:br w:type="page"/>
      </w:r>
    </w:p>
    <w:p w:rsidR="009D225C" w:rsidRDefault="009D225C" w:rsidP="009D225C"/>
    <w:p w:rsidR="009D225C" w:rsidRDefault="009D225C" w:rsidP="009D225C">
      <w:pPr>
        <w:pStyle w:val="1"/>
      </w:pPr>
      <w:r>
        <w:t xml:space="preserve">UML Class Diagram of </w:t>
      </w:r>
      <w:proofErr w:type="spellStart"/>
      <w:r w:rsidRPr="009D225C">
        <w:t>EmptyADTBagException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</w:tblGrid>
      <w:tr w:rsidR="009D225C" w:rsidRPr="009D225C" w:rsidTr="00C537FA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:rsidR="009D225C" w:rsidRPr="009D225C" w:rsidRDefault="009D225C" w:rsidP="009D225C">
            <w:pPr>
              <w:widowControl/>
              <w:jc w:val="left"/>
              <w:rPr>
                <w:rFonts w:ascii="SansSerif" w:eastAsia="宋体" w:hAnsi="SansSerif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>RuntimeException</w:t>
            </w:r>
            <w:proofErr w:type="spellEnd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:rsidR="009D225C" w:rsidRPr="009D225C" w:rsidRDefault="009D225C" w:rsidP="009D225C">
            <w:pPr>
              <w:divId w:val="2005620152"/>
              <w:rPr>
                <w:rFonts w:ascii="SansSerif" w:eastAsia="宋体" w:hAnsi="SansSerif" w:cs="宋体" w:hint="eastAsia"/>
                <w:b/>
                <w:bCs/>
                <w:kern w:val="0"/>
                <w:sz w:val="24"/>
                <w:szCs w:val="24"/>
              </w:rPr>
            </w:pPr>
          </w:p>
          <w:p w:rsidR="009D225C" w:rsidRPr="009D225C" w:rsidRDefault="009D225C" w:rsidP="009D225C">
            <w:pPr>
              <w:jc w:val="center"/>
              <w:divId w:val="2005620152"/>
              <w:rPr>
                <w:rFonts w:ascii="SansSerif" w:eastAsia="宋体" w:hAnsi="SansSerif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>EmptyADTBagException</w:t>
            </w:r>
            <w:proofErr w:type="spellEnd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9D225C" w:rsidRPr="009D225C" w:rsidTr="00C537F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:rsidR="009D225C" w:rsidRPr="009D225C" w:rsidRDefault="009D225C" w:rsidP="009D225C">
            <w:pPr>
              <w:widowControl/>
              <w:jc w:val="center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Constructors </w:t>
            </w:r>
          </w:p>
          <w:p w:rsidR="009D225C" w:rsidRPr="009D225C" w:rsidRDefault="009D225C" w:rsidP="009D225C">
            <w:pPr>
              <w:widowControl/>
              <w:jc w:val="left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EmptyADTBagException</w:t>
            </w:r>
            <w:proofErr w:type="spell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( )</w:t>
            </w:r>
            <w:proofErr w:type="gram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: void </w:t>
            </w:r>
          </w:p>
        </w:tc>
      </w:tr>
    </w:tbl>
    <w:p w:rsidR="009D225C" w:rsidRDefault="009D225C" w:rsidP="009D225C"/>
    <w:p w:rsidR="009D225C" w:rsidRDefault="009D225C" w:rsidP="009D225C">
      <w:pPr>
        <w:pStyle w:val="1"/>
      </w:pPr>
      <w:r>
        <w:t xml:space="preserve">UML Class Diagram of </w:t>
      </w:r>
      <w:proofErr w:type="spellStart"/>
      <w:r>
        <w:t>Full</w:t>
      </w:r>
      <w:r w:rsidRPr="009D225C">
        <w:t>ADTBagException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</w:tblGrid>
      <w:tr w:rsidR="009D225C" w:rsidRPr="009D225C" w:rsidTr="00C537FA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:rsidR="009D225C" w:rsidRPr="009D225C" w:rsidRDefault="009D225C" w:rsidP="00C537FA">
            <w:pPr>
              <w:widowControl/>
              <w:jc w:val="left"/>
              <w:rPr>
                <w:rFonts w:ascii="SansSerif" w:eastAsia="宋体" w:hAnsi="SansSerif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>RuntimeException</w:t>
            </w:r>
            <w:proofErr w:type="spellEnd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:rsidR="009D225C" w:rsidRPr="009D225C" w:rsidRDefault="009D225C" w:rsidP="00C537FA">
            <w:pPr>
              <w:rPr>
                <w:rFonts w:ascii="SansSerif" w:eastAsia="宋体" w:hAnsi="SansSerif" w:cs="宋体" w:hint="eastAsia"/>
                <w:b/>
                <w:bCs/>
                <w:kern w:val="0"/>
                <w:sz w:val="24"/>
                <w:szCs w:val="24"/>
              </w:rPr>
            </w:pPr>
          </w:p>
          <w:p w:rsidR="009D225C" w:rsidRPr="009D225C" w:rsidRDefault="009D225C" w:rsidP="00C537FA">
            <w:pPr>
              <w:jc w:val="center"/>
              <w:rPr>
                <w:rFonts w:ascii="SansSerif" w:eastAsia="宋体" w:hAnsi="SansSerif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>Full</w:t>
            </w:r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>ADTBagException</w:t>
            </w:r>
            <w:proofErr w:type="spellEnd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9D225C" w:rsidRPr="009D225C" w:rsidTr="00C537F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:rsidR="009D225C" w:rsidRPr="009D225C" w:rsidRDefault="009D225C" w:rsidP="00C537FA">
            <w:pPr>
              <w:widowControl/>
              <w:jc w:val="center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Constructors </w:t>
            </w:r>
          </w:p>
          <w:p w:rsidR="009D225C" w:rsidRPr="009D225C" w:rsidRDefault="009D225C" w:rsidP="009D225C">
            <w:pPr>
              <w:widowControl/>
              <w:jc w:val="left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+</w:t>
            </w:r>
            <w:r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SansSerif" w:eastAsia="宋体" w:hAnsi="SansSerif" w:cs="宋体"/>
                <w:kern w:val="0"/>
                <w:sz w:val="24"/>
                <w:szCs w:val="24"/>
              </w:rPr>
              <w:t>Full</w:t>
            </w: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ADTBagException</w:t>
            </w:r>
            <w:proofErr w:type="spell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( )</w:t>
            </w:r>
            <w:proofErr w:type="gram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: void </w:t>
            </w:r>
          </w:p>
        </w:tc>
      </w:tr>
    </w:tbl>
    <w:p w:rsidR="009D225C" w:rsidRDefault="009D225C" w:rsidP="009D225C"/>
    <w:p w:rsidR="009D225C" w:rsidRDefault="009D225C" w:rsidP="009D225C">
      <w:pPr>
        <w:pStyle w:val="1"/>
      </w:pPr>
      <w:r>
        <w:t xml:space="preserve">UML Class Diagram of </w:t>
      </w:r>
      <w:proofErr w:type="spellStart"/>
      <w:r w:rsidRPr="009D225C">
        <w:t>BagIndexOutOfBoundException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8"/>
      </w:tblGrid>
      <w:tr w:rsidR="009D225C" w:rsidRPr="009D225C" w:rsidTr="00C537FA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:rsidR="009D225C" w:rsidRDefault="009D225C" w:rsidP="00C537FA">
            <w:pPr>
              <w:rPr>
                <w:rFonts w:ascii="SansSerif" w:eastAsia="宋体" w:hAnsi="SansSerif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>IndexOutOfBoundsException</w:t>
            </w:r>
            <w:proofErr w:type="spellEnd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:rsidR="009D225C" w:rsidRPr="009D225C" w:rsidRDefault="009D225C" w:rsidP="00C537FA">
            <w:pPr>
              <w:rPr>
                <w:rFonts w:ascii="SansSerif" w:eastAsia="宋体" w:hAnsi="SansSerif" w:cs="宋体" w:hint="eastAsia"/>
                <w:b/>
                <w:bCs/>
                <w:kern w:val="0"/>
                <w:sz w:val="24"/>
                <w:szCs w:val="24"/>
              </w:rPr>
            </w:pPr>
          </w:p>
          <w:p w:rsidR="009D225C" w:rsidRPr="009D225C" w:rsidRDefault="009D225C" w:rsidP="00C537FA">
            <w:pPr>
              <w:jc w:val="center"/>
              <w:rPr>
                <w:rFonts w:ascii="SansSerif" w:eastAsia="宋体" w:hAnsi="SansSerif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9D225C">
              <w:rPr>
                <w:rFonts w:ascii="SansSerif" w:eastAsia="宋体" w:hAnsi="SansSerif" w:cs="宋体"/>
                <w:b/>
                <w:bCs/>
                <w:kern w:val="0"/>
                <w:sz w:val="24"/>
                <w:szCs w:val="24"/>
              </w:rPr>
              <w:t>BagIndexOutOfBoundException</w:t>
            </w:r>
            <w:proofErr w:type="spellEnd"/>
          </w:p>
        </w:tc>
      </w:tr>
      <w:tr w:rsidR="009D225C" w:rsidRPr="009D225C" w:rsidTr="00C537F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:rsidR="009D225C" w:rsidRPr="009D225C" w:rsidRDefault="009D225C" w:rsidP="00C537FA">
            <w:pPr>
              <w:widowControl/>
              <w:jc w:val="center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Constructors </w:t>
            </w:r>
          </w:p>
          <w:p w:rsidR="009D225C" w:rsidRDefault="009D225C" w:rsidP="009D225C">
            <w:pPr>
              <w:widowControl/>
              <w:jc w:val="left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BagIndexOutOfBoundException</w:t>
            </w:r>
            <w:proofErr w:type="spell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( )</w:t>
            </w:r>
            <w:proofErr w:type="gram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: void </w:t>
            </w:r>
          </w:p>
          <w:p w:rsidR="009D225C" w:rsidRPr="009D225C" w:rsidRDefault="009D225C" w:rsidP="00C537FA">
            <w:pPr>
              <w:widowControl/>
              <w:jc w:val="center"/>
              <w:rPr>
                <w:rFonts w:ascii="SansSerif" w:eastAsia="宋体" w:hAnsi="SansSerif" w:cs="宋体" w:hint="eastAsia"/>
                <w:kern w:val="0"/>
                <w:sz w:val="24"/>
                <w:szCs w:val="24"/>
              </w:rPr>
            </w:pPr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BagIndexOutOfBoundException</w:t>
            </w:r>
            <w:proofErr w:type="spell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>( int</w:t>
            </w:r>
            <w:proofErr w:type="gramEnd"/>
            <w:r w:rsidRPr="009D225C">
              <w:rPr>
                <w:rFonts w:ascii="SansSerif" w:eastAsia="宋体" w:hAnsi="SansSerif" w:cs="宋体"/>
                <w:kern w:val="0"/>
                <w:sz w:val="24"/>
                <w:szCs w:val="24"/>
              </w:rPr>
              <w:t xml:space="preserve"> ) : void  </w:t>
            </w:r>
          </w:p>
        </w:tc>
      </w:tr>
    </w:tbl>
    <w:p w:rsidR="009D225C" w:rsidRDefault="009D225C" w:rsidP="009D225C"/>
    <w:p w:rsidR="009D225C" w:rsidRPr="009D225C" w:rsidRDefault="009D225C" w:rsidP="009D225C"/>
    <w:sectPr w:rsidR="009D225C" w:rsidRPr="009D2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5C"/>
    <w:rsid w:val="000F7813"/>
    <w:rsid w:val="003739DF"/>
    <w:rsid w:val="004B44B8"/>
    <w:rsid w:val="00783B8C"/>
    <w:rsid w:val="009419C2"/>
    <w:rsid w:val="009D225C"/>
    <w:rsid w:val="00A6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0A21"/>
  <w15:chartTrackingRefBased/>
  <w15:docId w15:val="{870B5EDA-F7CC-43BE-92C2-08334F2C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2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25C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25C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9D225C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9419C2"/>
    <w:rPr>
      <w:i/>
      <w:iCs/>
    </w:rPr>
  </w:style>
  <w:style w:type="character" w:styleId="a4">
    <w:name w:val="Intense Emphasis"/>
    <w:basedOn w:val="a0"/>
    <w:uiPriority w:val="21"/>
    <w:qFormat/>
    <w:rsid w:val="009419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35FD9-FA31-4814-B0D2-7554BEB1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Huang</dc:creator>
  <cp:keywords/>
  <dc:description/>
  <cp:lastModifiedBy>Victor Huang</cp:lastModifiedBy>
  <cp:revision>3</cp:revision>
  <dcterms:created xsi:type="dcterms:W3CDTF">2021-09-30T09:21:00Z</dcterms:created>
  <dcterms:modified xsi:type="dcterms:W3CDTF">2021-09-30T10:17:00Z</dcterms:modified>
</cp:coreProperties>
</file>