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BA" w:rsidRPr="009759C9" w:rsidRDefault="006C06BA" w:rsidP="006C06BA">
      <w:pPr>
        <w:jc w:val="center"/>
        <w:rPr>
          <w:rFonts w:ascii="宋体" w:hAnsi="宋体"/>
          <w:b/>
          <w:sz w:val="24"/>
          <w:szCs w:val="20"/>
        </w:rPr>
      </w:pPr>
      <w:bookmarkStart w:id="0" w:name="_GoBack"/>
      <w:bookmarkEnd w:id="0"/>
      <w:r w:rsidRPr="009759C9">
        <w:rPr>
          <w:rFonts w:ascii="宋体" w:hAnsi="宋体" w:hint="eastAsia"/>
          <w:b/>
          <w:sz w:val="24"/>
          <w:szCs w:val="20"/>
        </w:rPr>
        <w:t>古代中国政治制度</w:t>
      </w:r>
    </w:p>
    <w:p w:rsidR="006C06BA" w:rsidRPr="009759C9" w:rsidRDefault="006C06BA" w:rsidP="006C06BA">
      <w:pPr>
        <w:jc w:val="left"/>
        <w:rPr>
          <w:b/>
        </w:rPr>
      </w:pPr>
      <w:r w:rsidRPr="009759C9">
        <w:rPr>
          <w:rFonts w:hint="eastAsia"/>
          <w:b/>
        </w:rPr>
        <w:t>整体阶段特征：</w:t>
      </w:r>
    </w:p>
    <w:p w:rsidR="006C06BA" w:rsidRPr="009759C9" w:rsidRDefault="006C06BA" w:rsidP="006C06BA">
      <w:pPr>
        <w:ind w:firstLineChars="200" w:firstLine="422"/>
        <w:jc w:val="left"/>
        <w:rPr>
          <w:u w:val="single"/>
        </w:rPr>
      </w:pPr>
      <w:r w:rsidRPr="009759C9">
        <w:rPr>
          <w:rFonts w:hint="eastAsia"/>
          <w:b/>
        </w:rPr>
        <w:t>先秦</w:t>
      </w:r>
      <w:r w:rsidRPr="009759C9">
        <w:rPr>
          <w:rFonts w:hint="eastAsia"/>
        </w:rPr>
        <w:t>包括原始社会、夏、商、西周和东周（春秋、战国），涉及原始社会的出现与发展及解体，奴隶社会的形成（夏）、发展（商）和鼎盛（西周）和瓦解（春秋）以及封建社会的确立（战国）时期；奴隶制向封建制过渡。</w:t>
      </w:r>
      <w:r w:rsidRPr="009759C9">
        <w:rPr>
          <w:rFonts w:hint="eastAsia"/>
          <w:u w:val="single"/>
        </w:rPr>
        <w:t>生产力的发展是社会形态演变的根本原因。</w:t>
      </w:r>
      <w:r w:rsidRPr="009759C9">
        <w:rPr>
          <w:noProof/>
          <w:u w:val="single"/>
        </w:rPr>
        <w:drawing>
          <wp:inline distT="0" distB="0" distL="0" distR="0" wp14:anchorId="48FDB189" wp14:editId="4790AC36">
            <wp:extent cx="9525" cy="9525"/>
            <wp:effectExtent l="0" t="0" r="0" b="0"/>
            <wp:docPr id="1" name="图片 1" descr="学科网(Zxxk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学科网(Zxxk.Co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6BA" w:rsidRPr="009759C9" w:rsidRDefault="006C06BA" w:rsidP="006C06BA">
      <w:pPr>
        <w:ind w:firstLineChars="200" w:firstLine="422"/>
        <w:jc w:val="left"/>
        <w:rPr>
          <w:rFonts w:cs="宋体"/>
          <w:kern w:val="0"/>
          <w:szCs w:val="21"/>
          <w:u w:val="single"/>
        </w:rPr>
      </w:pPr>
      <w:r w:rsidRPr="009759C9">
        <w:rPr>
          <w:rFonts w:cs="宋体" w:hint="eastAsia"/>
          <w:b/>
          <w:kern w:val="0"/>
          <w:szCs w:val="21"/>
        </w:rPr>
        <w:t>秦汉时期</w:t>
      </w:r>
      <w:r w:rsidRPr="009759C9">
        <w:rPr>
          <w:rFonts w:cs="宋体" w:hint="eastAsia"/>
          <w:kern w:val="0"/>
          <w:szCs w:val="21"/>
        </w:rPr>
        <w:t>是结束春秋战国诸候混战局面之的“大一统”时期。这一时期的阶段特征是封建社会</w:t>
      </w:r>
      <w:r w:rsidRPr="009759C9">
        <w:rPr>
          <w:rFonts w:cs="宋体" w:hint="eastAsia"/>
          <w:b/>
          <w:kern w:val="0"/>
          <w:szCs w:val="21"/>
        </w:rPr>
        <w:t>形成和初步发展</w:t>
      </w:r>
      <w:r w:rsidRPr="009759C9">
        <w:rPr>
          <w:rFonts w:cs="宋体" w:hint="eastAsia"/>
          <w:kern w:val="0"/>
          <w:szCs w:val="21"/>
        </w:rPr>
        <w:t>的历史时期，也是当时社会政治从天下大乱到天下大治，</w:t>
      </w:r>
      <w:r w:rsidRPr="009759C9">
        <w:rPr>
          <w:rFonts w:cs="宋体" w:hint="eastAsia"/>
          <w:kern w:val="0"/>
          <w:szCs w:val="21"/>
          <w:u w:val="single"/>
        </w:rPr>
        <w:t>社会经济上从停滞倒退状态到初步恢复发展的时期。</w:t>
      </w:r>
    </w:p>
    <w:p w:rsidR="006C06BA" w:rsidRPr="009759C9" w:rsidRDefault="006C06BA" w:rsidP="006C06BA">
      <w:pPr>
        <w:ind w:firstLineChars="200" w:firstLine="422"/>
        <w:jc w:val="left"/>
        <w:rPr>
          <w:rFonts w:cs="宋体"/>
          <w:kern w:val="0"/>
          <w:szCs w:val="21"/>
        </w:rPr>
      </w:pPr>
      <w:r w:rsidRPr="009759C9">
        <w:rPr>
          <w:rFonts w:cs="宋体" w:hint="eastAsia"/>
          <w:b/>
          <w:kern w:val="0"/>
          <w:szCs w:val="21"/>
        </w:rPr>
        <w:t>三国两晋南北朝</w:t>
      </w:r>
      <w:r w:rsidRPr="009759C9">
        <w:rPr>
          <w:rFonts w:cs="宋体" w:hint="eastAsia"/>
          <w:kern w:val="0"/>
          <w:szCs w:val="21"/>
        </w:rPr>
        <w:t>两大鼎盛时期的过渡阶段。这一时期的历史特征</w:t>
      </w:r>
      <w:r w:rsidRPr="009759C9">
        <w:rPr>
          <w:rFonts w:cs="宋体" w:hint="eastAsia"/>
          <w:kern w:val="0"/>
          <w:szCs w:val="21"/>
          <w:u w:val="single"/>
        </w:rPr>
        <w:t>封建国家大分裂、民族大融合时期</w:t>
      </w:r>
      <w:r w:rsidRPr="009759C9">
        <w:rPr>
          <w:rFonts w:cs="宋体" w:hint="eastAsia"/>
          <w:kern w:val="0"/>
          <w:szCs w:val="21"/>
        </w:rPr>
        <w:t>，也是</w:t>
      </w:r>
      <w:r w:rsidRPr="009759C9">
        <w:rPr>
          <w:rFonts w:cs="宋体" w:hint="eastAsia"/>
          <w:kern w:val="0"/>
          <w:szCs w:val="21"/>
          <w:u w:val="single"/>
        </w:rPr>
        <w:t>江南经济大开发并开始赶上北方</w:t>
      </w:r>
      <w:r w:rsidRPr="009759C9">
        <w:rPr>
          <w:rFonts w:cs="宋体" w:hint="eastAsia"/>
          <w:kern w:val="0"/>
          <w:szCs w:val="21"/>
        </w:rPr>
        <w:t>的历史时期。</w:t>
      </w:r>
    </w:p>
    <w:p w:rsidR="006C06BA" w:rsidRPr="009759C9" w:rsidRDefault="006C06BA" w:rsidP="006C06BA">
      <w:pPr>
        <w:ind w:firstLineChars="200" w:firstLine="422"/>
        <w:rPr>
          <w:szCs w:val="24"/>
        </w:rPr>
      </w:pPr>
      <w:r w:rsidRPr="009759C9">
        <w:rPr>
          <w:rFonts w:hint="eastAsia"/>
          <w:b/>
          <w:szCs w:val="24"/>
        </w:rPr>
        <w:t>隋唐时期</w:t>
      </w:r>
      <w:r w:rsidRPr="009759C9">
        <w:rPr>
          <w:rFonts w:hint="eastAsia"/>
          <w:szCs w:val="24"/>
        </w:rPr>
        <w:t>是我国</w:t>
      </w:r>
      <w:r w:rsidRPr="009759C9">
        <w:rPr>
          <w:rFonts w:hint="eastAsia"/>
          <w:szCs w:val="24"/>
          <w:u w:val="single"/>
        </w:rPr>
        <w:t>封建社会的繁荣时期</w:t>
      </w:r>
      <w:r w:rsidRPr="009759C9">
        <w:rPr>
          <w:rFonts w:hint="eastAsia"/>
          <w:szCs w:val="24"/>
        </w:rPr>
        <w:t>，这一时期的阶段特征是：国家统一，政局相对稳定；封建经济继续发展，显现繁荣景象；各民族联系加强，统一的多民族国家进一步发展；对外开放，中外经济文化交流频繁；科技文化世界领先，全面辉煌。</w:t>
      </w:r>
    </w:p>
    <w:p w:rsidR="006C06BA" w:rsidRPr="009759C9" w:rsidRDefault="006C06BA" w:rsidP="006C06BA">
      <w:pPr>
        <w:ind w:firstLineChars="200" w:firstLine="422"/>
        <w:rPr>
          <w:szCs w:val="24"/>
        </w:rPr>
      </w:pPr>
      <w:r w:rsidRPr="009759C9">
        <w:rPr>
          <w:rFonts w:hint="eastAsia"/>
          <w:b/>
          <w:szCs w:val="24"/>
        </w:rPr>
        <w:t>五代辽宋夏金元时期</w:t>
      </w:r>
      <w:r w:rsidRPr="009759C9">
        <w:rPr>
          <w:rFonts w:hint="eastAsia"/>
          <w:szCs w:val="24"/>
        </w:rPr>
        <w:t>的阶段特征是</w:t>
      </w:r>
      <w:r w:rsidRPr="009759C9">
        <w:rPr>
          <w:rFonts w:hint="eastAsia"/>
          <w:szCs w:val="24"/>
          <w:u w:val="single"/>
        </w:rPr>
        <w:t>封建经济的继续发展和民族融合的进一步加强</w:t>
      </w:r>
      <w:r w:rsidRPr="009759C9">
        <w:rPr>
          <w:rFonts w:hint="eastAsia"/>
          <w:szCs w:val="24"/>
        </w:rPr>
        <w:t>。</w:t>
      </w:r>
    </w:p>
    <w:p w:rsidR="006C06BA" w:rsidRPr="009759C9" w:rsidRDefault="006C06BA" w:rsidP="006C06BA">
      <w:pPr>
        <w:ind w:firstLineChars="200" w:firstLine="422"/>
        <w:jc w:val="left"/>
        <w:rPr>
          <w:u w:val="single"/>
        </w:rPr>
      </w:pPr>
      <w:r w:rsidRPr="009759C9">
        <w:rPr>
          <w:rFonts w:hint="eastAsia"/>
          <w:b/>
        </w:rPr>
        <w:t>明清</w:t>
      </w:r>
      <w:r w:rsidRPr="009759C9">
        <w:rPr>
          <w:rFonts w:hint="eastAsia"/>
        </w:rPr>
        <w:t>（鸦片战争以前）的阶段特征：一是统一的多民族国家的巩固；二是</w:t>
      </w:r>
      <w:r w:rsidRPr="009759C9">
        <w:rPr>
          <w:rFonts w:hint="eastAsia"/>
          <w:u w:val="single"/>
        </w:rPr>
        <w:t>封建制度由盛转衰</w:t>
      </w:r>
      <w:r w:rsidRPr="009759C9">
        <w:rPr>
          <w:rFonts w:hint="eastAsia"/>
        </w:rPr>
        <w:t>。</w:t>
      </w:r>
    </w:p>
    <w:p w:rsidR="006C06BA" w:rsidRPr="009759C9" w:rsidRDefault="006C06BA" w:rsidP="006C06BA">
      <w:pPr>
        <w:tabs>
          <w:tab w:val="left" w:pos="5265"/>
        </w:tabs>
        <w:rPr>
          <w:rFonts w:ascii="宋体" w:hAnsi="宋体"/>
          <w:b/>
          <w:sz w:val="24"/>
          <w:szCs w:val="20"/>
        </w:rPr>
      </w:pPr>
    </w:p>
    <w:p w:rsidR="006C06BA" w:rsidRPr="009759C9" w:rsidRDefault="006C06BA" w:rsidP="006C06BA">
      <w:pPr>
        <w:rPr>
          <w:rFonts w:ascii="宋体" w:hAnsi="宋体"/>
          <w:b/>
          <w:sz w:val="24"/>
          <w:szCs w:val="20"/>
        </w:rPr>
      </w:pPr>
      <w:r w:rsidRPr="009759C9">
        <w:rPr>
          <w:rFonts w:ascii="宋体" w:hAnsi="宋体" w:hint="eastAsia"/>
          <w:b/>
          <w:sz w:val="24"/>
          <w:szCs w:val="20"/>
        </w:rPr>
        <w:t>一、夏</w:t>
      </w:r>
      <w:r w:rsidR="00A96BF0">
        <w:rPr>
          <w:rFonts w:ascii="宋体" w:hAnsi="宋体" w:hint="eastAsia"/>
          <w:b/>
          <w:sz w:val="24"/>
          <w:szCs w:val="20"/>
        </w:rPr>
        <w:t>、</w:t>
      </w:r>
      <w:r w:rsidRPr="009759C9">
        <w:rPr>
          <w:rFonts w:ascii="宋体" w:hAnsi="宋体" w:hint="eastAsia"/>
          <w:b/>
          <w:sz w:val="24"/>
          <w:szCs w:val="20"/>
        </w:rPr>
        <w:t>商</w:t>
      </w:r>
      <w:r w:rsidR="00A96BF0">
        <w:rPr>
          <w:rFonts w:ascii="宋体" w:hAnsi="宋体" w:hint="eastAsia"/>
          <w:b/>
          <w:sz w:val="24"/>
          <w:szCs w:val="20"/>
        </w:rPr>
        <w:t>、西</w:t>
      </w:r>
      <w:r w:rsidRPr="009759C9">
        <w:rPr>
          <w:rFonts w:ascii="宋体" w:hAnsi="宋体" w:hint="eastAsia"/>
          <w:b/>
          <w:sz w:val="24"/>
          <w:szCs w:val="20"/>
        </w:rPr>
        <w:t xml:space="preserve">周的政治制度 </w:t>
      </w:r>
    </w:p>
    <w:p w:rsidR="006C06BA" w:rsidRPr="009759C9" w:rsidRDefault="006C06BA" w:rsidP="006C06BA">
      <w:pPr>
        <w:ind w:rightChars="12" w:right="25"/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b/>
          <w:szCs w:val="20"/>
        </w:rPr>
        <w:t>1、我国奴隶社会政治制度历程</w:t>
      </w:r>
    </w:p>
    <w:p w:rsidR="006C06BA" w:rsidRPr="009759C9" w:rsidRDefault="006C06BA" w:rsidP="006C06BA">
      <w:pPr>
        <w:ind w:rightChars="12" w:right="25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夏朝建立、商朝发展、西周强盛、春秋瓦解。</w:t>
      </w:r>
    </w:p>
    <w:p w:rsidR="006C06BA" w:rsidRPr="009759C9" w:rsidRDefault="006C06BA" w:rsidP="006C06BA">
      <w:pPr>
        <w:ind w:rightChars="12" w:right="25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主要政治制度：夏启创立的王位世袭制、西周等级森严的分封制、</w:t>
      </w:r>
    </w:p>
    <w:p w:rsidR="006C06BA" w:rsidRPr="009759C9" w:rsidRDefault="006C06BA" w:rsidP="006C06BA">
      <w:pPr>
        <w:ind w:rightChars="12" w:right="25" w:firstLineChars="700" w:firstLine="1470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以血缘关系所维系的宗法制。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b/>
          <w:szCs w:val="20"/>
        </w:rPr>
        <w:t>2、夏商时期政治制度</w:t>
      </w:r>
      <w:r w:rsidRPr="009759C9">
        <w:rPr>
          <w:rFonts w:ascii="宋体" w:hAnsi="宋体" w:hint="eastAsia"/>
          <w:szCs w:val="20"/>
        </w:rPr>
        <w:t>：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①王位世袭制取代禅让制，“家天下”取代“公天下”；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②行政管理：中央：设</w:t>
      </w:r>
      <w:r w:rsidRPr="009759C9">
        <w:rPr>
          <w:rFonts w:ascii="宋体" w:hAnsi="宋体" w:hint="eastAsia"/>
          <w:bCs/>
          <w:szCs w:val="20"/>
        </w:rPr>
        <w:t>相</w:t>
      </w:r>
      <w:r w:rsidRPr="009759C9">
        <w:rPr>
          <w:rFonts w:ascii="宋体" w:hAnsi="宋体" w:hint="eastAsia"/>
          <w:szCs w:val="20"/>
        </w:rPr>
        <w:t>、卿士等，掌管政务；地方：封侯、伯，管理地方。（奴隶制等级关系产生）</w:t>
      </w:r>
    </w:p>
    <w:p w:rsidR="006C06BA" w:rsidRPr="009759C9" w:rsidRDefault="006C06BA" w:rsidP="006C06BA">
      <w:pPr>
        <w:spacing w:line="276" w:lineRule="auto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③特点：国家大事都通过占卜的方式来决定，王权具有神秘色彩。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b/>
          <w:szCs w:val="20"/>
        </w:rPr>
        <w:t>3、西周分封制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目的：巩固奴隶制国家政权的统治；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对象：王族、功臣、古代帝王的后代；</w:t>
      </w:r>
    </w:p>
    <w:p w:rsidR="006C06BA" w:rsidRPr="009759C9" w:rsidRDefault="006C06BA" w:rsidP="006C06BA">
      <w:pPr>
        <w:ind w:left="630" w:hangingChars="300" w:hanging="630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内容：①周王授予诸侯土地和人民，建立诸侯国，拱卫王室；</w:t>
      </w:r>
    </w:p>
    <w:p w:rsidR="006C06BA" w:rsidRPr="009759C9" w:rsidRDefault="006C06BA" w:rsidP="006C06BA">
      <w:pPr>
        <w:ind w:left="630" w:hangingChars="300" w:hanging="630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 xml:space="preserve">      ②诸侯有服从命令、镇守疆土、随从作战、缴纳贡赋和朝觐述职的义务；</w:t>
      </w:r>
    </w:p>
    <w:p w:rsidR="006C06BA" w:rsidRPr="009759C9" w:rsidRDefault="006C06BA" w:rsidP="006C06BA">
      <w:pPr>
        <w:ind w:left="630" w:hangingChars="300" w:hanging="630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 xml:space="preserve">      ③诸侯在自己的疆域内，对卿大夫实行再分封的权利。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特点：层层分封，等级森严；周天子具有至尊权威；</w:t>
      </w:r>
    </w:p>
    <w:p w:rsidR="006C06BA" w:rsidRPr="009759C9" w:rsidRDefault="006C06BA" w:rsidP="006C06BA">
      <w:pPr>
        <w:ind w:firstLineChars="300" w:firstLine="630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诸侯在自己的领地内享有相当大的独立性。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作用：加强了周天子对地方的统治，开发边远地区，形成众星捧月般的政治格局。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瓦解：①原因：生产力发展，私有出现；地方诸侯国实力强大，王权衰微。</w:t>
      </w:r>
    </w:p>
    <w:p w:rsidR="006C06BA" w:rsidRPr="009759C9" w:rsidRDefault="006C06BA" w:rsidP="006C06BA">
      <w:pPr>
        <w:ind w:firstLineChars="300" w:firstLine="630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②表现：出现春秋争霸、战国兼并的混乱局面。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b/>
          <w:szCs w:val="20"/>
        </w:rPr>
        <w:t>4、西周宗法制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目的：加强统治秩序，解决贵族之间在权力、财产和土地继承上的矛盾。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内容：规定宗族内的嫡庶系统，形成相对独立的大宗和小宗。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特点：由嫡长子继承，依据父系血缘关系的亲疏维系政治等级。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lastRenderedPageBreak/>
        <w:t>作用：①保证了各级贵族在政治上的垄断和特权地位。</w:t>
      </w:r>
    </w:p>
    <w:p w:rsidR="006C06BA" w:rsidRPr="009759C9" w:rsidRDefault="006C06BA" w:rsidP="006C06BA">
      <w:pPr>
        <w:ind w:firstLineChars="300" w:firstLine="630"/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②有利于统治集团内部的稳定和团结。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b/>
          <w:vanish/>
          <w:szCs w:val="20"/>
          <w:vertAlign w:val="subscript"/>
        </w:rPr>
        <w:t>高☆考♂资♀源€网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b/>
          <w:szCs w:val="20"/>
        </w:rPr>
        <w:t>5、西周分封制、宗法制、礼乐制度三者的关系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119618" wp14:editId="0DB7D271">
                <wp:simplePos x="0" y="0"/>
                <wp:positionH relativeFrom="column">
                  <wp:posOffset>2667000</wp:posOffset>
                </wp:positionH>
                <wp:positionV relativeFrom="paragraph">
                  <wp:posOffset>82550</wp:posOffset>
                </wp:positionV>
                <wp:extent cx="733425" cy="272415"/>
                <wp:effectExtent l="9525" t="8255" r="9525" b="508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6BA" w:rsidRDefault="006C06BA" w:rsidP="006C06BA">
                            <w:r>
                              <w:rPr>
                                <w:rFonts w:hint="eastAsia"/>
                              </w:rPr>
                              <w:t>互为表里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10pt;margin-top:6.5pt;width:57.7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">
                <v:textbox>
                  <w:txbxContent>
                    <w:p w:rsidR="006C06BA" w:rsidRDefault="006C06BA" w:rsidP="006C06BA">
                      <w:r>
                        <w:rPr>
                          <w:rFonts w:hint="eastAsia"/>
                        </w:rPr>
                        <w:t>互为表里</w:t>
                      </w:r>
                    </w:p>
                  </w:txbxContent>
                </v:textbox>
              </v:shape>
            </w:pict>
          </mc:Fallback>
        </mc:AlternateContent>
      </w:r>
      <w:r w:rsidRPr="009759C9">
        <w:rPr>
          <w:rFonts w:ascii="宋体" w:hAnsi="宋体"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B81C" wp14:editId="1ABBB4E2">
                <wp:simplePos x="0" y="0"/>
                <wp:positionH relativeFrom="column">
                  <wp:posOffset>2400300</wp:posOffset>
                </wp:positionH>
                <wp:positionV relativeFrom="paragraph">
                  <wp:posOffset>82550</wp:posOffset>
                </wp:positionV>
                <wp:extent cx="133985" cy="272415"/>
                <wp:effectExtent l="9525" t="8255" r="8890" b="5080"/>
                <wp:wrapNone/>
                <wp:docPr id="2" name="右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985" cy="272415"/>
                        </a:xfrm>
                        <a:prstGeom prst="rightBrace">
                          <a:avLst>
                            <a:gd name="adj1" fmla="val 1694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" o:spid="_x0000_s1026" type="#_x0000_t88" style="position:absolute;left:0;text-align:left;margin-left:189pt;margin-top:6.5pt;width:10.5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"/>
            </w:pict>
          </mc:Fallback>
        </mc:AlternateContent>
      </w:r>
      <w:r w:rsidRPr="009759C9">
        <w:rPr>
          <w:rFonts w:ascii="宋体" w:hAnsi="宋体" w:hint="eastAsia"/>
          <w:szCs w:val="20"/>
        </w:rPr>
        <w:t>1．分封制是宗法制的政治体现。（表）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2．宗法制是分封制的内核纽带。（里）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3．礼乐制度是维护分封制、宗法制推行的工具。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b/>
          <w:szCs w:val="20"/>
        </w:rPr>
        <w:t>6、中国古代早期政治制度的特点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1．早期政治权力实质上是一种强权。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2．牢固的血缘关系，最高执政集团尚未实现权力的高度集中。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3．浓厚的迷信和专制色彩，形成了一套从中央到地方的行政管理制度。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4．血缘纽带与政治关系相结合，实行严格的等级制度，政权带有浓厚的部族色彩。</w:t>
      </w:r>
    </w:p>
    <w:p w:rsidR="006C06BA" w:rsidRPr="009759C9" w:rsidRDefault="006C06BA" w:rsidP="006C06BA">
      <w:pPr>
        <w:rPr>
          <w:rFonts w:ascii="宋体" w:hAnsi="宋体"/>
          <w:b/>
          <w:sz w:val="24"/>
          <w:szCs w:val="24"/>
        </w:rPr>
      </w:pPr>
      <w:r w:rsidRPr="009759C9">
        <w:rPr>
          <w:rFonts w:ascii="宋体" w:hAnsi="宋体" w:hint="eastAsia"/>
          <w:szCs w:val="20"/>
        </w:rPr>
        <w:t>5．具有相对的延续性和稳定性。</w:t>
      </w:r>
    </w:p>
    <w:p w:rsidR="006C06BA" w:rsidRPr="009759C9" w:rsidRDefault="006C06BA" w:rsidP="006C06BA">
      <w:pPr>
        <w:rPr>
          <w:rFonts w:ascii="宋体" w:hAnsi="宋体"/>
          <w:b/>
          <w:bCs/>
          <w:sz w:val="24"/>
          <w:szCs w:val="24"/>
        </w:rPr>
      </w:pPr>
    </w:p>
    <w:p w:rsidR="006C06BA" w:rsidRPr="009759C9" w:rsidRDefault="006C06BA" w:rsidP="006C06BA">
      <w:pPr>
        <w:rPr>
          <w:rFonts w:ascii="宋体" w:hAnsi="宋体"/>
          <w:b/>
          <w:bCs/>
          <w:sz w:val="24"/>
          <w:szCs w:val="24"/>
        </w:rPr>
      </w:pPr>
      <w:r w:rsidRPr="009759C9">
        <w:rPr>
          <w:rFonts w:ascii="宋体" w:hAnsi="宋体" w:hint="eastAsia"/>
          <w:b/>
          <w:bCs/>
          <w:sz w:val="24"/>
          <w:szCs w:val="24"/>
        </w:rPr>
        <w:t>二、秦朝中央集权制度的形成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b/>
          <w:szCs w:val="20"/>
        </w:rPr>
        <w:t>1、我国封建社会中央集权制形成与发展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秦朝确立，西汉巩固，隋唐完善，宋元发展，明清强化，近代衰亡。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公元前221年，秦王嬴政建立了中国历史上第一个统一的中央集权的封建王朝。</w:t>
      </w:r>
    </w:p>
    <w:p w:rsidR="006C06BA" w:rsidRPr="009759C9" w:rsidRDefault="006C06BA" w:rsidP="006C06BA">
      <w:pPr>
        <w:numPr>
          <w:ilvl w:val="0"/>
          <w:numId w:val="1"/>
        </w:num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b/>
          <w:szCs w:val="20"/>
        </w:rPr>
        <w:t>秦朝中央集权制度的内容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szCs w:val="20"/>
        </w:rPr>
        <w:t>①</w:t>
      </w:r>
      <w:r w:rsidRPr="009759C9">
        <w:rPr>
          <w:rFonts w:ascii="宋体" w:hAnsi="宋体" w:hint="eastAsia"/>
          <w:b/>
          <w:szCs w:val="20"/>
        </w:rPr>
        <w:t>皇帝制度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特征：皇位世袭，皇帝独尊，皇权至上。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作用：它是中央集权制度的核心，也是维护“家天下”的重要保障。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本质：封建君主专制。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szCs w:val="20"/>
        </w:rPr>
        <w:t>②</w:t>
      </w:r>
      <w:r w:rsidRPr="009759C9">
        <w:rPr>
          <w:rFonts w:ascii="宋体" w:hAnsi="宋体" w:hint="eastAsia"/>
          <w:b/>
          <w:szCs w:val="20"/>
        </w:rPr>
        <w:t>中央实行“三公九卿制”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bCs/>
          <w:szCs w:val="20"/>
        </w:rPr>
        <w:t>内容：</w:t>
      </w:r>
      <w:r w:rsidRPr="009759C9">
        <w:rPr>
          <w:rFonts w:ascii="宋体" w:hAnsi="宋体" w:hint="eastAsia"/>
          <w:szCs w:val="20"/>
        </w:rPr>
        <w:t>丞相：百官之首，协助皇帝处理全国的政事；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 xml:space="preserve">      御史大夫：丞相的副手，负责执掌奏章、下达诏令和监察百官；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 xml:space="preserve">      太尉：负责全国军事事务。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 xml:space="preserve">      丞相之下设有诸卿，是中央政府的职能部门。</w:t>
      </w: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szCs w:val="20"/>
        </w:rPr>
        <w:t>③</w:t>
      </w:r>
      <w:r w:rsidRPr="009759C9">
        <w:rPr>
          <w:rFonts w:ascii="宋体" w:hAnsi="宋体" w:hint="eastAsia"/>
          <w:b/>
          <w:szCs w:val="20"/>
        </w:rPr>
        <w:t>地方实行“郡县制”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设置郡守、县长等官职（县以下是乡、里基层行政机构），皇帝直接任命，实现了对地方政权直接有效的控制。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b/>
          <w:szCs w:val="20"/>
        </w:rPr>
        <w:t>3、秦朝形成的中央集权制度</w:t>
      </w:r>
      <w:r w:rsidRPr="009759C9">
        <w:rPr>
          <w:rFonts w:ascii="宋体" w:hAnsi="宋体" w:hint="eastAsia"/>
          <w:szCs w:val="20"/>
        </w:rPr>
        <w:t>，形成了从中央到地方的金字塔般管理体系，奠定了两千多年政治制度的基本格局，为历代王朝沿用并发展完善。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</w:p>
    <w:p w:rsidR="006C06BA" w:rsidRPr="009759C9" w:rsidRDefault="006C06BA" w:rsidP="006C06BA">
      <w:pPr>
        <w:rPr>
          <w:rFonts w:ascii="宋体" w:hAnsi="宋体"/>
          <w:b/>
          <w:szCs w:val="20"/>
        </w:rPr>
      </w:pPr>
      <w:r w:rsidRPr="009759C9">
        <w:rPr>
          <w:rFonts w:ascii="宋体" w:hAnsi="宋体" w:hint="eastAsia"/>
          <w:b/>
          <w:szCs w:val="20"/>
        </w:rPr>
        <w:t>4、秦实行中央集权制度的影响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b/>
          <w:bCs/>
          <w:szCs w:val="20"/>
        </w:rPr>
        <w:t>1．</w:t>
      </w:r>
      <w:r w:rsidRPr="009759C9">
        <w:rPr>
          <w:rFonts w:ascii="宋体" w:hAnsi="宋体" w:hint="eastAsia"/>
          <w:b/>
          <w:szCs w:val="20"/>
        </w:rPr>
        <w:t>积极</w:t>
      </w:r>
      <w:r w:rsidRPr="009759C9">
        <w:rPr>
          <w:rFonts w:ascii="宋体" w:hAnsi="宋体" w:hint="eastAsia"/>
          <w:szCs w:val="20"/>
        </w:rPr>
        <w:t>：①随着中央集权制度的建立，秦朝国力日益增强，建立了中国历史上第一个统一的多民族的封建国家，中国成为当时的世界大国。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②促进了中国封建经济文化的发展，对祖国疆域的初步奠定、巩固国家统一以及形成以华夏族为主体的中华民族，都起了重要作用。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szCs w:val="20"/>
        </w:rPr>
        <w:t>③秦朝中央官制和郡县制的实行，形成了从中央到地方的垂直管理体系，奠定了中国两千多年封建政治制度的基本格局，为历代封建王朝所沿用，且不断得到加强和完善。</w:t>
      </w:r>
    </w:p>
    <w:p w:rsidR="006C06BA" w:rsidRPr="009759C9" w:rsidRDefault="006C06BA" w:rsidP="006C06BA">
      <w:pPr>
        <w:rPr>
          <w:rFonts w:ascii="宋体" w:hAnsi="宋体"/>
          <w:szCs w:val="20"/>
        </w:rPr>
      </w:pPr>
      <w:r w:rsidRPr="009759C9">
        <w:rPr>
          <w:rFonts w:ascii="宋体" w:hAnsi="宋体" w:hint="eastAsia"/>
          <w:b/>
          <w:bCs/>
          <w:szCs w:val="20"/>
        </w:rPr>
        <w:t>2．</w:t>
      </w:r>
      <w:r w:rsidRPr="009759C9">
        <w:rPr>
          <w:rFonts w:ascii="宋体" w:hAnsi="宋体" w:hint="eastAsia"/>
          <w:b/>
          <w:szCs w:val="20"/>
        </w:rPr>
        <w:t>消极</w:t>
      </w:r>
      <w:r w:rsidRPr="009759C9">
        <w:rPr>
          <w:rFonts w:ascii="宋体" w:hAnsi="宋体" w:hint="eastAsia"/>
          <w:szCs w:val="20"/>
        </w:rPr>
        <w:t>：封建专制统治的强化使人民处境日趋恶劣，阶级矛盾激化，给社会发展造成了极大破坏。</w:t>
      </w:r>
    </w:p>
    <w:p w:rsidR="00FB3282" w:rsidRPr="009759C9" w:rsidRDefault="00FB3282" w:rsidP="00FB3282">
      <w:pPr>
        <w:rPr>
          <w:rFonts w:ascii="宋体" w:hAnsi="宋体"/>
        </w:rPr>
      </w:pPr>
      <w:r w:rsidRPr="009759C9">
        <w:rPr>
          <w:rFonts w:ascii="宋体" w:hAnsi="宋体" w:hint="eastAsia"/>
        </w:rPr>
        <w:lastRenderedPageBreak/>
        <w:t>【</w:t>
      </w:r>
      <w:r w:rsidRPr="009759C9">
        <w:rPr>
          <w:rFonts w:ascii="宋体" w:hAnsi="宋体" w:hint="eastAsia"/>
          <w:b/>
        </w:rPr>
        <w:t>知识比较</w:t>
      </w:r>
      <w:r w:rsidRPr="009759C9">
        <w:rPr>
          <w:rFonts w:ascii="宋体" w:hAnsi="宋体" w:hint="eastAsia"/>
        </w:rPr>
        <w:t>】</w:t>
      </w:r>
    </w:p>
    <w:p w:rsidR="00FB3282" w:rsidRPr="009759C9" w:rsidRDefault="00FB3282" w:rsidP="00FB3282">
      <w:pPr>
        <w:rPr>
          <w:rFonts w:ascii="宋体" w:hAnsi="宋体"/>
          <w:b/>
        </w:rPr>
      </w:pPr>
      <w:r w:rsidRPr="009759C9">
        <w:rPr>
          <w:rFonts w:ascii="宋体" w:hAnsi="宋体" w:hint="eastAsia"/>
          <w:b/>
        </w:rPr>
        <w:t>1. 分封制和宗法制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538"/>
        <w:gridCol w:w="3788"/>
        <w:gridCol w:w="3789"/>
      </w:tblGrid>
      <w:tr w:rsidR="009759C9" w:rsidRPr="009759C9" w:rsidTr="00537F34">
        <w:trPr>
          <w:trHeight w:val="289"/>
        </w:trPr>
        <w:tc>
          <w:tcPr>
            <w:tcW w:w="1006" w:type="dxa"/>
            <w:gridSpan w:val="2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788" w:type="dxa"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分 封 制</w:t>
            </w:r>
          </w:p>
        </w:tc>
        <w:tc>
          <w:tcPr>
            <w:tcW w:w="3789" w:type="dxa"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宗 法 制</w:t>
            </w:r>
          </w:p>
        </w:tc>
      </w:tr>
      <w:tr w:rsidR="009759C9" w:rsidRPr="009759C9" w:rsidTr="00537F34">
        <w:trPr>
          <w:trHeight w:val="898"/>
        </w:trPr>
        <w:tc>
          <w:tcPr>
            <w:tcW w:w="468" w:type="dxa"/>
            <w:vMerge w:val="restart"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不同点</w:t>
            </w:r>
          </w:p>
        </w:tc>
        <w:tc>
          <w:tcPr>
            <w:tcW w:w="538" w:type="dxa"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含义</w:t>
            </w:r>
          </w:p>
        </w:tc>
        <w:tc>
          <w:tcPr>
            <w:tcW w:w="3788" w:type="dxa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分封建制，是在保证周王室强大的条件下，将王族、功臣和先代贵族分派到各地，广建封国的制度。</w:t>
            </w:r>
          </w:p>
        </w:tc>
        <w:tc>
          <w:tcPr>
            <w:tcW w:w="3789" w:type="dxa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通过血缘宗族关系来分配政治权力，维护政治统治。</w:t>
            </w:r>
          </w:p>
        </w:tc>
      </w:tr>
      <w:tr w:rsidR="009759C9" w:rsidRPr="009759C9" w:rsidTr="00537F34">
        <w:trPr>
          <w:trHeight w:val="609"/>
        </w:trPr>
        <w:tc>
          <w:tcPr>
            <w:tcW w:w="468" w:type="dxa"/>
            <w:vMerge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38" w:type="dxa"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目的</w:t>
            </w:r>
          </w:p>
        </w:tc>
        <w:tc>
          <w:tcPr>
            <w:tcW w:w="3788" w:type="dxa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巩固周王室的统治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245DD4DB" wp14:editId="3EBB95D9">
                  <wp:extent cx="19050" cy="38100"/>
                  <wp:effectExtent l="0" t="0" r="0" b="0"/>
                  <wp:docPr id="19" name="图片 19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巩固分封形成的统治秩序；最终以保证王权的稳定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6A1AA25" wp14:editId="73091F56">
                  <wp:extent cx="19050" cy="38100"/>
                  <wp:effectExtent l="0" t="0" r="0" b="0"/>
                  <wp:docPr id="18" name="图片 18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59C9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759C9" w:rsidRPr="009759C9" w:rsidTr="00537F34">
        <w:trPr>
          <w:trHeight w:val="1203"/>
        </w:trPr>
        <w:tc>
          <w:tcPr>
            <w:tcW w:w="468" w:type="dxa"/>
            <w:vMerge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38" w:type="dxa"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特点</w:t>
            </w:r>
          </w:p>
        </w:tc>
        <w:tc>
          <w:tcPr>
            <w:tcW w:w="3788" w:type="dxa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①周王在上，邦国臣属于周王，进而分封属下，构成等级秩序。②邦国有同姓、异性之分。③周王与封国通过一系列权利义务关系联系在一起。</w:t>
            </w:r>
          </w:p>
        </w:tc>
        <w:tc>
          <w:tcPr>
            <w:tcW w:w="3789" w:type="dxa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以嫡长子继承制为核心，确立起严格的大宗小宗体系，两者既是家族等级之分，又是政治隶属关系。</w:t>
            </w:r>
          </w:p>
        </w:tc>
      </w:tr>
      <w:tr w:rsidR="009759C9" w:rsidRPr="009759C9" w:rsidTr="00537F34">
        <w:trPr>
          <w:trHeight w:val="1218"/>
        </w:trPr>
        <w:tc>
          <w:tcPr>
            <w:tcW w:w="468" w:type="dxa"/>
            <w:vMerge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38" w:type="dxa"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作用</w:t>
            </w:r>
          </w:p>
        </w:tc>
        <w:tc>
          <w:tcPr>
            <w:tcW w:w="3788" w:type="dxa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巩固统治，扩大疆域，传播中原地区先进的文化，形成天下一家的文化认同感。西周后期，分封制逐步失去原有作用，逐渐出现诸侯割据局面。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F00EAC8" wp14:editId="113BE9EE">
                  <wp:extent cx="19050" cy="38100"/>
                  <wp:effectExtent l="0" t="0" r="0" b="0"/>
                  <wp:docPr id="17" name="图片 17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9" w:type="dxa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有利于凝聚宗族，防止内部纷争，保证贵族在政治上的垄断和特权地位，利于统治集团内部的稳定和团结，强化皇权。</w:t>
            </w:r>
            <w:r w:rsidRPr="009759C9">
              <w:rPr>
                <w:rFonts w:ascii="宋体" w:hAnsi="宋体" w:hint="eastAsia"/>
                <w:szCs w:val="21"/>
                <w:u w:val="single"/>
              </w:rPr>
              <w:t>对今天的影响：有利于民族的团结、社会的安定和祖国的统一，但容易形成地方分裂势力和宗派势力等。</w:t>
            </w:r>
          </w:p>
        </w:tc>
      </w:tr>
      <w:tr w:rsidR="00FB3282" w:rsidRPr="009759C9" w:rsidTr="00537F34">
        <w:trPr>
          <w:trHeight w:val="894"/>
        </w:trPr>
        <w:tc>
          <w:tcPr>
            <w:tcW w:w="468" w:type="dxa"/>
            <w:vAlign w:val="center"/>
          </w:tcPr>
          <w:p w:rsidR="00FB3282" w:rsidRPr="009759C9" w:rsidRDefault="00FB3282" w:rsidP="00537F34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关系</w:t>
            </w:r>
          </w:p>
        </w:tc>
        <w:tc>
          <w:tcPr>
            <w:tcW w:w="8115" w:type="dxa"/>
            <w:gridSpan w:val="3"/>
            <w:vAlign w:val="center"/>
          </w:tcPr>
          <w:p w:rsidR="00FB3282" w:rsidRPr="009759C9" w:rsidRDefault="00FB3282" w:rsidP="00537F34">
            <w:pPr>
              <w:spacing w:line="280" w:lineRule="exact"/>
              <w:rPr>
                <w:rFonts w:ascii="宋体" w:hAnsi="宋体"/>
                <w:szCs w:val="21"/>
              </w:rPr>
            </w:pPr>
            <w:r w:rsidRPr="009759C9">
              <w:rPr>
                <w:rFonts w:ascii="宋体" w:hAnsi="宋体" w:hint="eastAsia"/>
                <w:szCs w:val="21"/>
              </w:rPr>
              <w:t>两者是西周政治制度的两大支柱，互为表里。分封制是建立在宗法制基础上的，宗法制在政治制度上的表现就是分封制，保证了分封制的顺利推行和稳定实施。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C833C29" wp14:editId="71A7B873">
                  <wp:extent cx="19050" cy="38100"/>
                  <wp:effectExtent l="0" t="0" r="0" b="0"/>
                  <wp:docPr id="16" name="图片 16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3282" w:rsidRPr="009759C9" w:rsidRDefault="00FB3282" w:rsidP="00FB3282">
      <w:pPr>
        <w:rPr>
          <w:rFonts w:ascii="宋体" w:hAnsi="宋体"/>
        </w:rPr>
      </w:pPr>
    </w:p>
    <w:p w:rsidR="00FB3282" w:rsidRPr="009759C9" w:rsidRDefault="00FB3282" w:rsidP="00FB3282">
      <w:pPr>
        <w:rPr>
          <w:rFonts w:ascii="宋体" w:hAnsi="宋体"/>
          <w:b/>
        </w:rPr>
      </w:pPr>
      <w:r w:rsidRPr="009759C9">
        <w:rPr>
          <w:rFonts w:ascii="宋体" w:hAnsi="宋体" w:hint="eastAsia"/>
          <w:b/>
        </w:rPr>
        <w:t>2. 分封制和郡县制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35"/>
        <w:gridCol w:w="4110"/>
      </w:tblGrid>
      <w:tr w:rsidR="009759C9" w:rsidRPr="009759C9" w:rsidTr="00537F34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西周分封制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26951074" wp14:editId="3FA4EA1D">
                  <wp:extent cx="19050" cy="38100"/>
                  <wp:effectExtent l="0" t="0" r="0" b="0"/>
                  <wp:docPr id="15" name="图片 15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秦朝郡县制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EC8D0D4" wp14:editId="09003EAB">
                  <wp:extent cx="19050" cy="38100"/>
                  <wp:effectExtent l="0" t="0" r="0" b="0"/>
                  <wp:docPr id="11" name="图片 11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9C9" w:rsidRPr="009759C9" w:rsidTr="00537F34">
        <w:trPr>
          <w:trHeight w:val="46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实行条件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5134F02" wp14:editId="00CAEC3A">
                  <wp:extent cx="19050" cy="38100"/>
                  <wp:effectExtent l="0" t="0" r="0" b="0"/>
                  <wp:docPr id="10" name="图片 10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与宗法制相联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A43FC1A" wp14:editId="4D2B6E2A">
                  <wp:extent cx="19050" cy="38100"/>
                  <wp:effectExtent l="0" t="0" r="0" b="0"/>
                  <wp:docPr id="9" name="图片 9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在国家大一统的条件下实行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0B4EAAA" wp14:editId="779B63B8">
                  <wp:extent cx="19050" cy="38100"/>
                  <wp:effectExtent l="0" t="0" r="0" b="0"/>
                  <wp:docPr id="8" name="图片 8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9C9" w:rsidRPr="009759C9" w:rsidTr="00537F34">
        <w:trPr>
          <w:trHeight w:val="47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传承制度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世袭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193E0F1" wp14:editId="51297D27">
                  <wp:extent cx="19050" cy="38100"/>
                  <wp:effectExtent l="0" t="0" r="0" b="0"/>
                  <wp:docPr id="6" name="图片 6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官吏由皇帝任免调迁，不得世袭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13B23585" wp14:editId="36BBDCCC">
                  <wp:extent cx="19050" cy="38100"/>
                  <wp:effectExtent l="0" t="0" r="0" b="0"/>
                  <wp:docPr id="5" name="图片 5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9C9" w:rsidRPr="009759C9" w:rsidTr="00537F34">
        <w:trPr>
          <w:trHeight w:val="6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官吏权力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拥有封地和相应的爵位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官吏只有俸禄，无封地</w:t>
            </w:r>
            <w:r w:rsidRPr="009759C9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BCDB3C3" wp14:editId="2D76309C">
                  <wp:extent cx="19050" cy="38100"/>
                  <wp:effectExtent l="0" t="0" r="0" b="0"/>
                  <wp:docPr id="4" name="图片 4" descr="21世纪教育网 -- 中国最大型、最专业的中小学教育资源门户网站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21世纪教育网 -- 中国最大型、最专业的中小学教育资源门户网站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59C9" w:rsidRPr="009759C9" w:rsidTr="00537F34">
        <w:trPr>
          <w:trHeight w:val="61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与中央关系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诸侯国有很强的地方独立性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郡县是地方行政机构，地方绝对服从中央</w:t>
            </w:r>
          </w:p>
        </w:tc>
      </w:tr>
      <w:tr w:rsidR="009759C9" w:rsidRPr="009759C9" w:rsidTr="00537F34">
        <w:trPr>
          <w:trHeight w:val="64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官员职责范围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封地内有行政权，拥有对土地的管理权。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辖区内只行使行政管理权，对土地无管理权</w:t>
            </w:r>
          </w:p>
        </w:tc>
      </w:tr>
      <w:tr w:rsidR="009759C9" w:rsidRPr="009759C9" w:rsidTr="00537F34">
        <w:trPr>
          <w:trHeight w:val="7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历史作用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left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西周分封制有利于稳定当时的政治秩序，但也容易发展为割据势力。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有利于中央集权的加强和国家的统一</w:t>
            </w:r>
          </w:p>
        </w:tc>
      </w:tr>
      <w:tr w:rsidR="009759C9" w:rsidRPr="009759C9" w:rsidTr="00537F34">
        <w:trPr>
          <w:trHeight w:val="5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政治制度特点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血缘政治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3282" w:rsidRPr="009759C9" w:rsidRDefault="00FB3282" w:rsidP="00537F34">
            <w:pPr>
              <w:widowControl/>
              <w:jc w:val="center"/>
              <w:rPr>
                <w:rFonts w:ascii="宋体" w:hAnsi="宋体" w:cs="宋体"/>
                <w:szCs w:val="21"/>
              </w:rPr>
            </w:pPr>
            <w:r w:rsidRPr="009759C9">
              <w:rPr>
                <w:rFonts w:ascii="宋体" w:hAnsi="宋体" w:cs="宋体" w:hint="eastAsia"/>
                <w:szCs w:val="21"/>
              </w:rPr>
              <w:t>官僚政治</w:t>
            </w:r>
          </w:p>
        </w:tc>
      </w:tr>
    </w:tbl>
    <w:p w:rsidR="00FB3282" w:rsidRPr="009759C9" w:rsidRDefault="00FB3282" w:rsidP="006C06BA">
      <w:pPr>
        <w:rPr>
          <w:rFonts w:ascii="宋体" w:hAnsi="宋体"/>
          <w:szCs w:val="20"/>
        </w:rPr>
      </w:pPr>
    </w:p>
    <w:p w:rsidR="00FB3282" w:rsidRPr="009759C9" w:rsidRDefault="00FB3282" w:rsidP="009C4EC7">
      <w:pPr>
        <w:pStyle w:val="a6"/>
        <w:tabs>
          <w:tab w:val="left" w:pos="4320"/>
        </w:tabs>
        <w:snapToGrid w:val="0"/>
        <w:rPr>
          <w:rFonts w:hAnsi="宋体" w:cs="宋体"/>
          <w:sz w:val="24"/>
        </w:rPr>
      </w:pPr>
    </w:p>
    <w:p w:rsidR="00FB3282" w:rsidRPr="009759C9" w:rsidRDefault="00FB3282" w:rsidP="009C4EC7">
      <w:pPr>
        <w:pStyle w:val="a6"/>
        <w:tabs>
          <w:tab w:val="left" w:pos="4320"/>
        </w:tabs>
        <w:snapToGrid w:val="0"/>
        <w:rPr>
          <w:rFonts w:hAnsi="宋体" w:cs="宋体"/>
          <w:sz w:val="24"/>
        </w:rPr>
      </w:pPr>
    </w:p>
    <w:p w:rsidR="00FB3282" w:rsidRPr="009759C9" w:rsidRDefault="00FB3282" w:rsidP="009C4EC7">
      <w:pPr>
        <w:pStyle w:val="a6"/>
        <w:tabs>
          <w:tab w:val="left" w:pos="4320"/>
        </w:tabs>
        <w:snapToGrid w:val="0"/>
        <w:rPr>
          <w:rFonts w:hAnsi="宋体" w:cs="宋体"/>
          <w:sz w:val="24"/>
        </w:rPr>
      </w:pPr>
    </w:p>
    <w:p w:rsidR="00FB3282" w:rsidRPr="009759C9" w:rsidRDefault="00FB3282" w:rsidP="009C4EC7">
      <w:pPr>
        <w:pStyle w:val="a6"/>
        <w:tabs>
          <w:tab w:val="left" w:pos="4320"/>
        </w:tabs>
        <w:snapToGrid w:val="0"/>
        <w:rPr>
          <w:rFonts w:hAnsi="宋体" w:cs="宋体"/>
          <w:sz w:val="24"/>
        </w:rPr>
      </w:pPr>
    </w:p>
    <w:p w:rsidR="00FB3282" w:rsidRPr="009759C9" w:rsidRDefault="00FB3282" w:rsidP="009C4EC7">
      <w:pPr>
        <w:pStyle w:val="a6"/>
        <w:tabs>
          <w:tab w:val="left" w:pos="4320"/>
        </w:tabs>
        <w:snapToGrid w:val="0"/>
        <w:rPr>
          <w:rFonts w:hAnsi="宋体" w:cs="宋体"/>
          <w:sz w:val="24"/>
        </w:rPr>
      </w:pPr>
    </w:p>
    <w:p w:rsidR="00FB3282" w:rsidRPr="009759C9" w:rsidRDefault="00FB3282" w:rsidP="009C4EC7">
      <w:pPr>
        <w:pStyle w:val="a6"/>
        <w:tabs>
          <w:tab w:val="left" w:pos="4320"/>
        </w:tabs>
        <w:snapToGrid w:val="0"/>
        <w:rPr>
          <w:rFonts w:hAnsi="宋体" w:cs="宋体"/>
          <w:sz w:val="24"/>
        </w:rPr>
      </w:pPr>
    </w:p>
    <w:sectPr w:rsidR="00FB3282" w:rsidRPr="009759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916" w:rsidRDefault="001A0916" w:rsidP="006C06BA">
      <w:r>
        <w:separator/>
      </w:r>
    </w:p>
  </w:endnote>
  <w:endnote w:type="continuationSeparator" w:id="0">
    <w:p w:rsidR="001A0916" w:rsidRDefault="001A0916" w:rsidP="006C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3930135"/>
      <w:docPartObj>
        <w:docPartGallery w:val="Page Numbers (Bottom of Page)"/>
        <w:docPartUnique/>
      </w:docPartObj>
    </w:sdtPr>
    <w:sdtEndPr/>
    <w:sdtContent>
      <w:p w:rsidR="006965F9" w:rsidRDefault="006965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9E0" w:rsidRPr="002539E0">
          <w:rPr>
            <w:noProof/>
            <w:lang w:val="zh-CN"/>
          </w:rPr>
          <w:t>3</w:t>
        </w:r>
        <w:r>
          <w:fldChar w:fldCharType="end"/>
        </w:r>
      </w:p>
    </w:sdtContent>
  </w:sdt>
  <w:p w:rsidR="006C06BA" w:rsidRDefault="006C06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916" w:rsidRDefault="001A0916" w:rsidP="006C06BA">
      <w:r>
        <w:separator/>
      </w:r>
    </w:p>
  </w:footnote>
  <w:footnote w:type="continuationSeparator" w:id="0">
    <w:p w:rsidR="001A0916" w:rsidRDefault="001A0916" w:rsidP="006C0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6BA" w:rsidRDefault="006C06BA">
    <w:pPr>
      <w:pStyle w:val="a4"/>
    </w:pPr>
    <w:r>
      <w:rPr>
        <w:rFonts w:hint="eastAsia"/>
      </w:rPr>
      <w:t>必修一</w:t>
    </w:r>
    <w:r>
      <w:ptab w:relativeTo="margin" w:alignment="center" w:leader="none"/>
    </w:r>
    <w:r>
      <w:rPr>
        <w:rFonts w:hint="eastAsia"/>
      </w:rPr>
      <w:t>第一单元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C"/>
    <w:multiLevelType w:val="singleLevel"/>
    <w:tmpl w:val="0000001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6BA"/>
    <w:rsid w:val="000D01E4"/>
    <w:rsid w:val="001A0916"/>
    <w:rsid w:val="002539E0"/>
    <w:rsid w:val="00656A1B"/>
    <w:rsid w:val="006965F9"/>
    <w:rsid w:val="006C06BA"/>
    <w:rsid w:val="00771B3C"/>
    <w:rsid w:val="008D1375"/>
    <w:rsid w:val="009759C9"/>
    <w:rsid w:val="009C4EC7"/>
    <w:rsid w:val="00A96BF0"/>
    <w:rsid w:val="00C41EA6"/>
    <w:rsid w:val="00E311B1"/>
    <w:rsid w:val="00E47D70"/>
    <w:rsid w:val="00F014CA"/>
    <w:rsid w:val="00FB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6B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6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6BA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06B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06BA"/>
    <w:rPr>
      <w:rFonts w:ascii="Calibri" w:eastAsia="宋体" w:hAnsi="Calibri" w:cs="Times New Roman"/>
      <w:sz w:val="18"/>
      <w:szCs w:val="18"/>
    </w:rPr>
  </w:style>
  <w:style w:type="paragraph" w:styleId="a6">
    <w:name w:val="Plain Text"/>
    <w:basedOn w:val="a"/>
    <w:link w:val="Char2"/>
    <w:rsid w:val="009C4EC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9C4EC7"/>
    <w:rPr>
      <w:rFonts w:ascii="宋体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6B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6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6BA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0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06B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0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06BA"/>
    <w:rPr>
      <w:rFonts w:ascii="Calibri" w:eastAsia="宋体" w:hAnsi="Calibri" w:cs="Times New Roman"/>
      <w:sz w:val="18"/>
      <w:szCs w:val="18"/>
    </w:rPr>
  </w:style>
  <w:style w:type="paragraph" w:styleId="a6">
    <w:name w:val="Plain Text"/>
    <w:basedOn w:val="a"/>
    <w:link w:val="Char2"/>
    <w:rsid w:val="009C4EC7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9C4EC7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汤汤</dc:creator>
  <cp:lastModifiedBy>汤汤</cp:lastModifiedBy>
  <cp:revision>14</cp:revision>
  <dcterms:created xsi:type="dcterms:W3CDTF">2014-06-03T16:20:00Z</dcterms:created>
  <dcterms:modified xsi:type="dcterms:W3CDTF">2015-11-18T08:47:00Z</dcterms:modified>
</cp:coreProperties>
</file>