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rPr>
          <w:rFonts w:hint="eastAsia"/>
        </w:rPr>
      </w:pPr>
    </w:p>
    <w:p>
      <w:pPr>
        <w:spacing w:line="360" w:lineRule="auto"/>
        <w:rPr>
          <w:rFonts w:hint="eastAsia"/>
        </w:rPr>
      </w:pPr>
    </w:p>
    <w:p>
      <w:pPr>
        <w:spacing w:line="360" w:lineRule="auto"/>
        <w:rPr>
          <w:rFonts w:hint="eastAsia"/>
        </w:rPr>
      </w:pPr>
      <w:r>
        <w:drawing>
          <wp:inline distT="0" distB="0" distL="114300" distR="114300">
            <wp:extent cx="4846955" cy="8858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846955" cy="885825"/>
                    </a:xfrm>
                    <a:prstGeom prst="rect">
                      <a:avLst/>
                    </a:prstGeom>
                    <a:noFill/>
                    <a:ln w="9525">
                      <a:noFill/>
                    </a:ln>
                  </pic:spPr>
                </pic:pic>
              </a:graphicData>
            </a:graphic>
          </wp:inline>
        </w:drawing>
      </w: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jc w:val="center"/>
        <w:rPr>
          <w:rFonts w:hint="eastAsia"/>
          <w:b/>
          <w:bCs/>
          <w:sz w:val="52"/>
        </w:rPr>
      </w:pPr>
      <w:r>
        <w:rPr>
          <w:rFonts w:hint="eastAsia"/>
          <w:b/>
          <w:bCs/>
          <w:sz w:val="52"/>
        </w:rPr>
        <w:t>操作系统</w:t>
      </w:r>
      <w:r>
        <w:rPr>
          <w:rFonts w:hint="default"/>
          <w:b/>
          <w:bCs/>
          <w:sz w:val="52"/>
        </w:rPr>
        <w:t>原理课程设计</w:t>
      </w:r>
      <w:r>
        <w:rPr>
          <w:rFonts w:hint="eastAsia"/>
          <w:b/>
          <w:bCs/>
          <w:sz w:val="52"/>
        </w:rPr>
        <w:t>报告</w:t>
      </w:r>
    </w:p>
    <w:p>
      <w:pPr>
        <w:spacing w:line="360" w:lineRule="auto"/>
        <w:rPr>
          <w:rFonts w:hint="eastAsia"/>
        </w:rPr>
      </w:pPr>
    </w:p>
    <w:p>
      <w:pPr>
        <w:spacing w:line="360" w:lineRule="auto"/>
        <w:rPr>
          <w:rFonts w:hint="eastAsia"/>
        </w:rPr>
      </w:pPr>
    </w:p>
    <w:tbl>
      <w:tblPr>
        <w:tblStyle w:val="18"/>
        <w:tblW w:w="7128" w:type="dxa"/>
        <w:jc w:val="center"/>
        <w:tblInd w:w="0" w:type="dxa"/>
        <w:tblLayout w:type="fixed"/>
        <w:tblCellMar>
          <w:top w:w="0" w:type="dxa"/>
          <w:left w:w="108" w:type="dxa"/>
          <w:bottom w:w="0" w:type="dxa"/>
          <w:right w:w="108" w:type="dxa"/>
        </w:tblCellMar>
      </w:tblPr>
      <w:tblGrid>
        <w:gridCol w:w="1908"/>
        <w:gridCol w:w="5220"/>
      </w:tblGrid>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姓    名：</w:t>
            </w:r>
          </w:p>
        </w:tc>
        <w:tc>
          <w:tcPr>
            <w:tcW w:w="5220" w:type="dxa"/>
            <w:vAlign w:val="top"/>
          </w:tcPr>
          <w:p>
            <w:pPr>
              <w:spacing w:line="360" w:lineRule="auto"/>
              <w:jc w:val="both"/>
              <w:rPr>
                <w:rFonts w:hint="eastAsia"/>
                <w:sz w:val="32"/>
                <w:szCs w:val="32"/>
              </w:rPr>
            </w:pPr>
            <w:r>
              <w:rPr>
                <w:rFonts w:hint="default"/>
                <w:sz w:val="32"/>
                <w:szCs w:val="32"/>
                <w:u w:val="single"/>
              </w:rPr>
              <w:t xml:space="preserve">             陈学海                  </w:t>
            </w:r>
          </w:p>
        </w:tc>
      </w:tr>
      <w:tr>
        <w:tblPrEx>
          <w:tblLayout w:type="fixed"/>
          <w:tblCellMar>
            <w:top w:w="0" w:type="dxa"/>
            <w:left w:w="108" w:type="dxa"/>
            <w:bottom w:w="0" w:type="dxa"/>
            <w:right w:w="108" w:type="dxa"/>
          </w:tblCellMar>
        </w:tblPrEx>
        <w:trPr>
          <w:jc w:val="center"/>
        </w:trPr>
        <w:tc>
          <w:tcPr>
            <w:tcW w:w="1908" w:type="dxa"/>
            <w:vAlign w:val="bottom"/>
          </w:tcPr>
          <w:p>
            <w:pPr>
              <w:wordWrap w:val="0"/>
              <w:spacing w:line="360" w:lineRule="auto"/>
              <w:jc w:val="right"/>
              <w:rPr>
                <w:rFonts w:hint="eastAsia"/>
                <w:sz w:val="32"/>
                <w:szCs w:val="32"/>
              </w:rPr>
            </w:pPr>
            <w:r>
              <w:rPr>
                <w:rFonts w:hint="eastAsia"/>
                <w:sz w:val="32"/>
                <w:szCs w:val="32"/>
              </w:rPr>
              <w:t>学    院：</w:t>
            </w:r>
          </w:p>
        </w:tc>
        <w:tc>
          <w:tcPr>
            <w:tcW w:w="5220" w:type="dxa"/>
            <w:vAlign w:val="top"/>
          </w:tcPr>
          <w:p>
            <w:pPr>
              <w:spacing w:line="360" w:lineRule="auto"/>
              <w:jc w:val="both"/>
              <w:rPr>
                <w:rFonts w:hint="eastAsia"/>
                <w:sz w:val="32"/>
                <w:szCs w:val="32"/>
                <w:u w:val="single"/>
              </w:rPr>
            </w:pPr>
            <w:r>
              <w:rPr>
                <w:rFonts w:hint="default"/>
                <w:sz w:val="32"/>
                <w:szCs w:val="32"/>
                <w:u w:val="single"/>
              </w:rPr>
              <w:t xml:space="preserve">      计算机科学与技术学院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专    业：</w:t>
            </w:r>
          </w:p>
        </w:tc>
        <w:tc>
          <w:tcPr>
            <w:tcW w:w="5220" w:type="dxa"/>
            <w:vAlign w:val="top"/>
          </w:tcPr>
          <w:p>
            <w:pPr>
              <w:spacing w:line="360" w:lineRule="auto"/>
              <w:jc w:val="both"/>
              <w:rPr>
                <w:rFonts w:hint="eastAsia"/>
                <w:sz w:val="32"/>
                <w:szCs w:val="32"/>
              </w:rPr>
            </w:pPr>
            <w:r>
              <w:rPr>
                <w:rFonts w:hint="default"/>
                <w:sz w:val="32"/>
                <w:szCs w:val="32"/>
                <w:u w:val="single"/>
              </w:rPr>
              <w:t xml:space="preserve">        计算机科学与技术       </w:t>
            </w:r>
          </w:p>
        </w:tc>
      </w:tr>
      <w:tr>
        <w:tblPrEx>
          <w:tblLayout w:type="fixed"/>
        </w:tblPrEx>
        <w:trPr>
          <w:jc w:val="center"/>
        </w:trPr>
        <w:tc>
          <w:tcPr>
            <w:tcW w:w="1908" w:type="dxa"/>
            <w:vAlign w:val="bottom"/>
          </w:tcPr>
          <w:p>
            <w:pPr>
              <w:spacing w:line="360" w:lineRule="auto"/>
              <w:jc w:val="right"/>
              <w:rPr>
                <w:rFonts w:hint="eastAsia"/>
                <w:sz w:val="32"/>
                <w:szCs w:val="32"/>
              </w:rPr>
            </w:pPr>
            <w:r>
              <w:rPr>
                <w:rFonts w:hint="eastAsia"/>
                <w:sz w:val="32"/>
                <w:szCs w:val="32"/>
              </w:rPr>
              <w:t>班    级：</w:t>
            </w:r>
          </w:p>
        </w:tc>
        <w:tc>
          <w:tcPr>
            <w:tcW w:w="5220" w:type="dxa"/>
            <w:vAlign w:val="top"/>
          </w:tcPr>
          <w:p>
            <w:pPr>
              <w:spacing w:line="360" w:lineRule="auto"/>
              <w:jc w:val="both"/>
              <w:rPr>
                <w:rFonts w:hint="eastAsia"/>
                <w:sz w:val="32"/>
                <w:szCs w:val="32"/>
              </w:rPr>
            </w:pPr>
            <w:r>
              <w:rPr>
                <w:rFonts w:hint="default"/>
                <w:sz w:val="32"/>
                <w:szCs w:val="32"/>
                <w:u w:val="single"/>
              </w:rPr>
              <w:t xml:space="preserve">            ACM1601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学    号：</w:t>
            </w:r>
          </w:p>
        </w:tc>
        <w:tc>
          <w:tcPr>
            <w:tcW w:w="5220" w:type="dxa"/>
            <w:vAlign w:val="top"/>
          </w:tcPr>
          <w:p>
            <w:pPr>
              <w:spacing w:line="360" w:lineRule="auto"/>
              <w:jc w:val="both"/>
              <w:rPr>
                <w:rFonts w:hint="eastAsia"/>
                <w:sz w:val="32"/>
                <w:szCs w:val="32"/>
              </w:rPr>
            </w:pPr>
            <w:r>
              <w:rPr>
                <w:rFonts w:hint="default"/>
                <w:sz w:val="32"/>
                <w:szCs w:val="32"/>
                <w:u w:val="single"/>
              </w:rPr>
              <w:t xml:space="preserve">           U201614789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指导教师：</w:t>
            </w:r>
          </w:p>
        </w:tc>
        <w:tc>
          <w:tcPr>
            <w:tcW w:w="5220" w:type="dxa"/>
            <w:vAlign w:val="top"/>
          </w:tcPr>
          <w:p>
            <w:pPr>
              <w:spacing w:line="360" w:lineRule="auto"/>
              <w:jc w:val="left"/>
              <w:rPr>
                <w:rFonts w:hint="eastAsia"/>
                <w:sz w:val="32"/>
                <w:szCs w:val="32"/>
              </w:rPr>
            </w:pPr>
            <w:r>
              <w:rPr>
                <w:rFonts w:hint="default"/>
                <w:sz w:val="32"/>
                <w:szCs w:val="32"/>
                <w:u w:val="single"/>
              </w:rPr>
              <w:t xml:space="preserve">              张杰             </w:t>
            </w:r>
          </w:p>
        </w:tc>
      </w:tr>
    </w:tbl>
    <w:p>
      <w:pPr>
        <w:spacing w:line="360" w:lineRule="auto"/>
        <w:rPr>
          <w:rFonts w:hint="eastAsia"/>
          <w:sz w:val="32"/>
          <w:szCs w:val="32"/>
        </w:rPr>
      </w:pPr>
    </w:p>
    <w:tbl>
      <w:tblPr>
        <w:tblStyle w:val="18"/>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vAlign w:val="top"/>
          </w:tcPr>
          <w:p>
            <w:pPr>
              <w:spacing w:line="360" w:lineRule="auto"/>
              <w:jc w:val="center"/>
              <w:rPr>
                <w:rFonts w:hint="eastAsia"/>
                <w:sz w:val="32"/>
                <w:szCs w:val="32"/>
              </w:rPr>
            </w:pPr>
            <w:r>
              <w:rPr>
                <w:rFonts w:hint="eastAsia"/>
                <w:sz w:val="32"/>
                <w:szCs w:val="32"/>
              </w:rPr>
              <w:t>分数</w:t>
            </w:r>
          </w:p>
        </w:tc>
        <w:tc>
          <w:tcPr>
            <w:tcW w:w="2340" w:type="dxa"/>
            <w:vAlign w:val="top"/>
          </w:tcPr>
          <w:p>
            <w:pPr>
              <w:spacing w:line="360" w:lineRule="auto"/>
              <w:jc w:val="center"/>
              <w:rPr>
                <w:rFonts w:hint="eastAsia"/>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vAlign w:val="top"/>
          </w:tcPr>
          <w:p>
            <w:pPr>
              <w:spacing w:line="360" w:lineRule="auto"/>
              <w:jc w:val="center"/>
              <w:rPr>
                <w:rFonts w:hint="eastAsia"/>
                <w:sz w:val="32"/>
                <w:szCs w:val="32"/>
              </w:rPr>
            </w:pPr>
            <w:r>
              <w:rPr>
                <w:rFonts w:hint="eastAsia"/>
                <w:sz w:val="32"/>
                <w:szCs w:val="32"/>
              </w:rPr>
              <w:t>教师签名</w:t>
            </w:r>
          </w:p>
        </w:tc>
        <w:tc>
          <w:tcPr>
            <w:tcW w:w="2340" w:type="dxa"/>
            <w:vAlign w:val="top"/>
          </w:tcPr>
          <w:p>
            <w:pPr>
              <w:spacing w:line="360" w:lineRule="auto"/>
              <w:jc w:val="center"/>
              <w:rPr>
                <w:rFonts w:hint="eastAsia"/>
                <w:sz w:val="32"/>
                <w:szCs w:val="32"/>
              </w:rPr>
            </w:pPr>
          </w:p>
        </w:tc>
      </w:tr>
    </w:tbl>
    <w:p>
      <w:pPr>
        <w:spacing w:line="360" w:lineRule="auto"/>
        <w:rPr>
          <w:rFonts w:hint="eastAsia"/>
          <w:sz w:val="32"/>
          <w:szCs w:val="32"/>
        </w:rPr>
      </w:pPr>
    </w:p>
    <w:p>
      <w:pPr>
        <w:spacing w:line="360" w:lineRule="auto"/>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r>
        <w:rPr>
          <w:rFonts w:hint="default"/>
          <w:sz w:val="32"/>
          <w:szCs w:val="32"/>
        </w:rPr>
        <w:t>2019</w:t>
      </w:r>
      <w:r>
        <w:rPr>
          <w:rFonts w:hint="eastAsia"/>
          <w:sz w:val="32"/>
          <w:szCs w:val="32"/>
        </w:rPr>
        <w:t>年</w:t>
      </w:r>
      <w:r>
        <w:rPr>
          <w:rFonts w:hint="default"/>
          <w:sz w:val="32"/>
          <w:szCs w:val="32"/>
        </w:rPr>
        <w:t xml:space="preserve"> 2 </w:t>
      </w:r>
      <w:r>
        <w:rPr>
          <w:rFonts w:hint="eastAsia"/>
          <w:sz w:val="32"/>
          <w:szCs w:val="32"/>
        </w:rPr>
        <w:t>月</w:t>
      </w:r>
      <w:r>
        <w:rPr>
          <w:rFonts w:hint="default"/>
          <w:sz w:val="32"/>
          <w:szCs w:val="32"/>
        </w:rPr>
        <w:t xml:space="preserve"> 17 </w:t>
      </w:r>
      <w:r>
        <w:rPr>
          <w:rFonts w:hint="eastAsia"/>
          <w:sz w:val="32"/>
          <w:szCs w:val="32"/>
        </w:rPr>
        <w:t>日</w:t>
      </w:r>
    </w:p>
    <w:p>
      <w:pPr>
        <w:spacing w:line="360" w:lineRule="auto"/>
        <w:jc w:val="center"/>
        <w:rPr>
          <w:rFonts w:hint="eastAsia"/>
          <w:sz w:val="32"/>
          <w:szCs w:val="32"/>
        </w:rPr>
      </w:pPr>
      <w:r>
        <w:rPr>
          <w:rFonts w:hint="eastAsia"/>
          <w:sz w:val="32"/>
          <w:szCs w:val="32"/>
        </w:rPr>
        <w:br w:type="page"/>
      </w:r>
    </w:p>
    <w:sdt>
      <w:sdtPr>
        <w:rPr>
          <w:rFonts w:ascii="宋体" w:hAnsi="宋体" w:eastAsia="宋体"/>
          <w:sz w:val="21"/>
        </w:rPr>
        <w:id w:val="407133937"/>
        <w:docPartObj>
          <w:docPartGallery w:val="Table of Contents"/>
          <w:docPartUnique/>
        </w:docPartObj>
      </w:sdtPr>
      <w:sdtEndPr>
        <w:rPr>
          <w:rFonts w:ascii="Times New Roman" w:hAnsi="Times New Roman" w:eastAsia="宋体" w:cs="Times New Roman"/>
          <w:sz w:val="20"/>
          <w:szCs w:val="20"/>
        </w:rPr>
      </w:sdtEndPr>
      <w:sdtContent>
        <w:p>
          <w:pPr>
            <w:jc w:val="center"/>
          </w:pPr>
          <w:r>
            <w:rPr>
              <w:rFonts w:ascii="宋体" w:hAnsi="宋体" w:eastAsia="宋体"/>
              <w:sz w:val="21"/>
            </w:rPr>
            <w:t>目录</w:t>
          </w:r>
          <w:bookmarkStart w:id="54" w:name="_GoBack"/>
          <w:bookmarkEnd w:id="54"/>
        </w:p>
        <w:p>
          <w:pPr>
            <w:pStyle w:val="21"/>
            <w:tabs>
              <w:tab w:val="right" w:leader="dot" w:pos="8306"/>
            </w:tabs>
          </w:pPr>
          <w:r>
            <w:fldChar w:fldCharType="begin"/>
          </w:r>
          <w:r>
            <w:instrText xml:space="preserve"> HYPERLINK \l _Toc59927398 </w:instrText>
          </w:r>
          <w:r>
            <w:fldChar w:fldCharType="separate"/>
          </w:r>
          <w:sdt>
            <w:sdtPr>
              <w:rPr>
                <w:rFonts w:ascii="Times New Roman" w:hAnsi="Times New Roman" w:eastAsia="宋体" w:cs="Times New Roman"/>
                <w:kern w:val="2"/>
                <w:sz w:val="24"/>
                <w:szCs w:val="24"/>
                <w:lang w:val="en-US" w:eastAsia="zh-CN" w:bidi="ar-SA"/>
              </w:rPr>
              <w:id w:val="407133937"/>
              <w:placeholder>
                <w:docPart w:val="{edcbbcb3-d3b9-464f-b403-91721dd5b7c6}"/>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Lab1 Booting a PC</w:t>
              </w:r>
            </w:sdtContent>
          </w:sdt>
          <w:r>
            <w:tab/>
          </w:r>
          <w:r>
            <w:t>4</w:t>
          </w:r>
          <w:r>
            <w:fldChar w:fldCharType="end"/>
          </w:r>
        </w:p>
        <w:p>
          <w:pPr>
            <w:pStyle w:val="21"/>
            <w:tabs>
              <w:tab w:val="right" w:leader="dot" w:pos="8306"/>
            </w:tabs>
          </w:pPr>
          <w:r>
            <w:fldChar w:fldCharType="begin"/>
          </w:r>
          <w:r>
            <w:instrText xml:space="preserve"> HYPERLINK \l _Toc234787900 </w:instrText>
          </w:r>
          <w:r>
            <w:fldChar w:fldCharType="separate"/>
          </w:r>
          <w:sdt>
            <w:sdtPr>
              <w:rPr>
                <w:rFonts w:ascii="Times New Roman" w:hAnsi="Times New Roman" w:eastAsia="宋体" w:cs="Times New Roman"/>
                <w:kern w:val="2"/>
                <w:sz w:val="24"/>
                <w:szCs w:val="24"/>
                <w:lang w:val="en-US" w:eastAsia="zh-CN" w:bidi="ar-SA"/>
              </w:rPr>
              <w:id w:val="407133937"/>
              <w:placeholder>
                <w:docPart w:val="{bef41aa0-a82c-4104-aaaf-795935bb34d2}"/>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1 实验目的</w:t>
              </w:r>
            </w:sdtContent>
          </w:sdt>
          <w:r>
            <w:tab/>
          </w:r>
          <w:r>
            <w:t>4</w:t>
          </w:r>
          <w:r>
            <w:fldChar w:fldCharType="end"/>
          </w:r>
        </w:p>
        <w:p>
          <w:pPr>
            <w:pStyle w:val="21"/>
            <w:tabs>
              <w:tab w:val="right" w:leader="dot" w:pos="8306"/>
            </w:tabs>
          </w:pPr>
          <w:r>
            <w:fldChar w:fldCharType="begin"/>
          </w:r>
          <w:r>
            <w:instrText xml:space="preserve"> HYPERLINK \l _Toc1404417749 </w:instrText>
          </w:r>
          <w:r>
            <w:fldChar w:fldCharType="separate"/>
          </w:r>
          <w:sdt>
            <w:sdtPr>
              <w:rPr>
                <w:rFonts w:ascii="Times New Roman" w:hAnsi="Times New Roman" w:eastAsia="宋体" w:cs="Times New Roman"/>
                <w:kern w:val="2"/>
                <w:sz w:val="24"/>
                <w:szCs w:val="24"/>
                <w:lang w:val="en-US" w:eastAsia="zh-CN" w:bidi="ar-SA"/>
              </w:rPr>
              <w:id w:val="407133937"/>
              <w:placeholder>
                <w:docPart w:val="{267cb6fd-1dff-4bc7-9459-5bb70f4063be}"/>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2 实验内容</w:t>
              </w:r>
            </w:sdtContent>
          </w:sdt>
          <w:r>
            <w:tab/>
          </w:r>
          <w:r>
            <w:t>4</w:t>
          </w:r>
          <w:r>
            <w:fldChar w:fldCharType="end"/>
          </w:r>
        </w:p>
        <w:p>
          <w:pPr>
            <w:pStyle w:val="22"/>
            <w:tabs>
              <w:tab w:val="right" w:leader="dot" w:pos="8306"/>
            </w:tabs>
          </w:pPr>
          <w:r>
            <w:fldChar w:fldCharType="begin"/>
          </w:r>
          <w:r>
            <w:instrText xml:space="preserve"> HYPERLINK \l _Toc505454250 </w:instrText>
          </w:r>
          <w:r>
            <w:fldChar w:fldCharType="separate"/>
          </w:r>
          <w:sdt>
            <w:sdtPr>
              <w:rPr>
                <w:rFonts w:ascii="Times New Roman" w:hAnsi="Times New Roman" w:eastAsia="宋体" w:cs="Times New Roman"/>
                <w:kern w:val="2"/>
                <w:sz w:val="24"/>
                <w:szCs w:val="24"/>
                <w:lang w:val="en-US" w:eastAsia="zh-CN" w:bidi="ar-SA"/>
              </w:rPr>
              <w:id w:val="407133937"/>
              <w:placeholder>
                <w:docPart w:val="{00565a92-126a-4c67-bc73-7cbfe4ecd0e5}"/>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2.1 Part 1: PC Bootstrap</w:t>
              </w:r>
            </w:sdtContent>
          </w:sdt>
          <w:r>
            <w:tab/>
          </w:r>
          <w:r>
            <w:t>4</w:t>
          </w:r>
          <w:r>
            <w:fldChar w:fldCharType="end"/>
          </w:r>
        </w:p>
        <w:p>
          <w:pPr>
            <w:pStyle w:val="23"/>
            <w:tabs>
              <w:tab w:val="right" w:leader="dot" w:pos="8306"/>
            </w:tabs>
            <w:outlineLvl w:val="2"/>
          </w:pPr>
          <w:r>
            <w:fldChar w:fldCharType="begin"/>
          </w:r>
          <w:r>
            <w:instrText xml:space="preserve"> HYPERLINK \l _Toc1914550950 </w:instrText>
          </w:r>
          <w:r>
            <w:fldChar w:fldCharType="separate"/>
          </w:r>
          <w:sdt>
            <w:sdtPr>
              <w:rPr>
                <w:rFonts w:ascii="Times New Roman" w:hAnsi="Times New Roman" w:eastAsia="宋体" w:cs="Times New Roman"/>
                <w:kern w:val="2"/>
                <w:sz w:val="24"/>
                <w:szCs w:val="24"/>
                <w:lang w:val="en-US" w:eastAsia="zh-CN" w:bidi="ar-SA"/>
              </w:rPr>
              <w:id w:val="407133937"/>
              <w:placeholder>
                <w:docPart w:val="{7f0817f3-3512-4970-9551-2a5ec6560e00}"/>
              </w:placeholder>
            </w:sdtPr>
            <w:sdtEndPr>
              <w:rPr>
                <w:rFonts w:ascii="Times New Roman" w:hAnsi="Times New Roman" w:eastAsia="宋体" w:cs="Times New Roman"/>
                <w:kern w:val="2"/>
                <w:sz w:val="24"/>
                <w:szCs w:val="24"/>
                <w:lang w:val="en-US" w:eastAsia="zh-CN" w:bidi="ar-SA"/>
              </w:rPr>
            </w:sdtEndPr>
            <w:sdtContent>
              <w:r>
                <w:rPr>
                  <w:rFonts w:hint="default" w:ascii="DejaVu Sans" w:hAnsi="DejaVu Sans" w:eastAsia="方正黑体_GBK" w:cs="Times New Roman"/>
                </w:rPr>
                <w:t xml:space="preserve">2.1.1 </w:t>
              </w:r>
              <w:r>
                <w:rPr>
                  <w:rFonts w:ascii="DejaVu Sans" w:hAnsi="DejaVu Sans" w:eastAsia="方正黑体_GBK" w:cs="Times New Roman"/>
                </w:rPr>
                <w:t>Getting Started with x86 assembly</w:t>
              </w:r>
            </w:sdtContent>
          </w:sdt>
          <w:r>
            <w:tab/>
          </w:r>
          <w:r>
            <w:t>4</w:t>
          </w:r>
          <w:r>
            <w:fldChar w:fldCharType="end"/>
          </w:r>
        </w:p>
        <w:p>
          <w:pPr>
            <w:pStyle w:val="23"/>
            <w:tabs>
              <w:tab w:val="right" w:leader="dot" w:pos="8306"/>
            </w:tabs>
          </w:pPr>
          <w:r>
            <w:fldChar w:fldCharType="begin"/>
          </w:r>
          <w:r>
            <w:instrText xml:space="preserve"> HYPERLINK \l _Toc156392663 </w:instrText>
          </w:r>
          <w:r>
            <w:fldChar w:fldCharType="separate"/>
          </w:r>
          <w:sdt>
            <w:sdtPr>
              <w:rPr>
                <w:rFonts w:ascii="Times New Roman" w:hAnsi="Times New Roman" w:eastAsia="宋体" w:cs="Times New Roman"/>
                <w:kern w:val="2"/>
                <w:sz w:val="24"/>
                <w:szCs w:val="24"/>
                <w:lang w:val="en-US" w:eastAsia="zh-CN" w:bidi="ar-SA"/>
              </w:rPr>
              <w:id w:val="407133937"/>
              <w:placeholder>
                <w:docPart w:val="{26aa939a-2031-4772-92b3-9c5d60d2ac3c}"/>
              </w:placeholder>
            </w:sdtPr>
            <w:sdtEndPr>
              <w:rPr>
                <w:rFonts w:ascii="Times New Roman" w:hAnsi="Times New Roman" w:eastAsia="宋体" w:cs="Times New Roman"/>
                <w:kern w:val="2"/>
                <w:sz w:val="24"/>
                <w:szCs w:val="24"/>
                <w:lang w:val="en-US" w:eastAsia="zh-CN" w:bidi="ar-SA"/>
              </w:rPr>
            </w:sdtEndPr>
            <w:sdtContent>
              <w:r>
                <w:rPr>
                  <w:rFonts w:hint="default" w:ascii="DejaVu Sans" w:hAnsi="DejaVu Sans" w:eastAsia="方正黑体_GBK" w:cs="Times New Roman"/>
                </w:rPr>
                <w:t>2.1.2 Simulating the x86</w:t>
              </w:r>
            </w:sdtContent>
          </w:sdt>
          <w:r>
            <w:tab/>
          </w:r>
          <w:r>
            <w:t>5</w:t>
          </w:r>
          <w:r>
            <w:fldChar w:fldCharType="end"/>
          </w:r>
        </w:p>
        <w:p>
          <w:pPr>
            <w:pStyle w:val="23"/>
            <w:tabs>
              <w:tab w:val="right" w:leader="dot" w:pos="8306"/>
            </w:tabs>
          </w:pPr>
          <w:r>
            <w:fldChar w:fldCharType="begin"/>
          </w:r>
          <w:r>
            <w:instrText xml:space="preserve"> HYPERLINK \l _Toc160504411 </w:instrText>
          </w:r>
          <w:r>
            <w:fldChar w:fldCharType="separate"/>
          </w:r>
          <w:sdt>
            <w:sdtPr>
              <w:rPr>
                <w:rFonts w:ascii="Times New Roman" w:hAnsi="Times New Roman" w:eastAsia="宋体" w:cs="Times New Roman"/>
                <w:kern w:val="2"/>
                <w:sz w:val="24"/>
                <w:szCs w:val="24"/>
                <w:lang w:val="en-US" w:eastAsia="zh-CN" w:bidi="ar-SA"/>
              </w:rPr>
              <w:id w:val="407133937"/>
              <w:placeholder>
                <w:docPart w:val="{9228dd05-693f-4975-b97e-296e033d95f3}"/>
              </w:placeholder>
            </w:sdtPr>
            <w:sdtEndPr>
              <w:rPr>
                <w:rFonts w:ascii="Times New Roman" w:hAnsi="Times New Roman" w:eastAsia="宋体" w:cs="Times New Roman"/>
                <w:kern w:val="2"/>
                <w:sz w:val="24"/>
                <w:szCs w:val="24"/>
                <w:lang w:val="en-US" w:eastAsia="zh-CN" w:bidi="ar-SA"/>
              </w:rPr>
            </w:sdtEndPr>
            <w:sdtContent>
              <w:r>
                <w:rPr>
                  <w:rFonts w:hint="default" w:ascii="DejaVu Sans" w:hAnsi="DejaVu Sans" w:eastAsia="方正黑体_GBK" w:cs="Times New Roman"/>
                </w:rPr>
                <w:t>2.1.3 The PC's Physical Address Space</w:t>
              </w:r>
            </w:sdtContent>
          </w:sdt>
          <w:r>
            <w:tab/>
          </w:r>
          <w:r>
            <w:t>5</w:t>
          </w:r>
          <w:r>
            <w:fldChar w:fldCharType="end"/>
          </w:r>
        </w:p>
        <w:p>
          <w:pPr>
            <w:pStyle w:val="23"/>
            <w:tabs>
              <w:tab w:val="right" w:leader="dot" w:pos="8306"/>
            </w:tabs>
          </w:pPr>
          <w:r>
            <w:fldChar w:fldCharType="begin"/>
          </w:r>
          <w:r>
            <w:instrText xml:space="preserve"> HYPERLINK \l _Toc1313321860 </w:instrText>
          </w:r>
          <w:r>
            <w:fldChar w:fldCharType="separate"/>
          </w:r>
          <w:sdt>
            <w:sdtPr>
              <w:rPr>
                <w:rFonts w:ascii="Times New Roman" w:hAnsi="Times New Roman" w:eastAsia="宋体" w:cs="Times New Roman"/>
                <w:kern w:val="2"/>
                <w:sz w:val="24"/>
                <w:szCs w:val="24"/>
                <w:lang w:val="en-US" w:eastAsia="zh-CN" w:bidi="ar-SA"/>
              </w:rPr>
              <w:id w:val="407133937"/>
              <w:placeholder>
                <w:docPart w:val="{3493dd1d-3a3e-46cd-af7c-f810b9cc7367}"/>
              </w:placeholder>
            </w:sdtPr>
            <w:sdtEndPr>
              <w:rPr>
                <w:rFonts w:ascii="Times New Roman" w:hAnsi="Times New Roman" w:eastAsia="宋体" w:cs="Times New Roman"/>
                <w:kern w:val="2"/>
                <w:sz w:val="24"/>
                <w:szCs w:val="24"/>
                <w:lang w:val="en-US" w:eastAsia="zh-CN" w:bidi="ar-SA"/>
              </w:rPr>
            </w:sdtEndPr>
            <w:sdtContent>
              <w:r>
                <w:rPr>
                  <w:rFonts w:hint="default" w:ascii="DejaVu Sans" w:hAnsi="DejaVu Sans" w:eastAsia="方正黑体_GBK" w:cs="Times New Roman"/>
                </w:rPr>
                <w:t>2.1.4 The ROM BIOS</w:t>
              </w:r>
            </w:sdtContent>
          </w:sdt>
          <w:r>
            <w:tab/>
          </w:r>
          <w:r>
            <w:t>7</w:t>
          </w:r>
          <w:r>
            <w:fldChar w:fldCharType="end"/>
          </w:r>
        </w:p>
        <w:p>
          <w:pPr>
            <w:pStyle w:val="22"/>
            <w:tabs>
              <w:tab w:val="right" w:leader="dot" w:pos="8306"/>
            </w:tabs>
          </w:pPr>
          <w:r>
            <w:fldChar w:fldCharType="begin"/>
          </w:r>
          <w:r>
            <w:instrText xml:space="preserve"> HYPERLINK \l _Toc910290533 </w:instrText>
          </w:r>
          <w:r>
            <w:fldChar w:fldCharType="separate"/>
          </w:r>
          <w:sdt>
            <w:sdtPr>
              <w:rPr>
                <w:rFonts w:ascii="Times New Roman" w:hAnsi="Times New Roman" w:eastAsia="宋体" w:cs="Times New Roman"/>
                <w:kern w:val="2"/>
                <w:sz w:val="24"/>
                <w:szCs w:val="24"/>
                <w:lang w:val="en-US" w:eastAsia="zh-CN" w:bidi="ar-SA"/>
              </w:rPr>
              <w:id w:val="407133937"/>
              <w:placeholder>
                <w:docPart w:val="{a7c82cb1-9a28-4107-8b76-c214528f3633}"/>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2.2 Part 2: The Boot Loader</w:t>
              </w:r>
            </w:sdtContent>
          </w:sdt>
          <w:r>
            <w:tab/>
          </w:r>
          <w:r>
            <w:t>9</w:t>
          </w:r>
          <w:r>
            <w:fldChar w:fldCharType="end"/>
          </w:r>
        </w:p>
        <w:p>
          <w:pPr>
            <w:pStyle w:val="23"/>
            <w:tabs>
              <w:tab w:val="right" w:leader="dot" w:pos="8306"/>
            </w:tabs>
          </w:pPr>
          <w:r>
            <w:fldChar w:fldCharType="begin"/>
          </w:r>
          <w:r>
            <w:instrText xml:space="preserve"> HYPERLINK \l _Toc768342642 </w:instrText>
          </w:r>
          <w:r>
            <w:fldChar w:fldCharType="separate"/>
          </w:r>
          <w:sdt>
            <w:sdtPr>
              <w:rPr>
                <w:rFonts w:ascii="Times New Roman" w:hAnsi="Times New Roman" w:eastAsia="宋体" w:cs="Times New Roman"/>
                <w:kern w:val="2"/>
                <w:sz w:val="24"/>
                <w:szCs w:val="24"/>
                <w:lang w:val="en-US" w:eastAsia="zh-CN" w:bidi="ar-SA"/>
              </w:rPr>
              <w:id w:val="407133937"/>
              <w:placeholder>
                <w:docPart w:val="{5bd1a149-ca8f-4280-9847-0ba610c0d9cd}"/>
              </w:placeholder>
            </w:sdtPr>
            <w:sdtEndPr>
              <w:rPr>
                <w:rFonts w:ascii="Times New Roman" w:hAnsi="Times New Roman" w:eastAsia="宋体" w:cs="Times New Roman"/>
                <w:kern w:val="2"/>
                <w:sz w:val="24"/>
                <w:szCs w:val="24"/>
                <w:lang w:val="en-US" w:eastAsia="zh-CN" w:bidi="ar-SA"/>
              </w:rPr>
            </w:sdtEndPr>
            <w:sdtContent>
              <w:r>
                <w:rPr>
                  <w:rFonts w:hint="default" w:ascii="DejaVu Sans" w:hAnsi="DejaVu Sans" w:eastAsia="方正黑体_GBK" w:cs="Times New Roman"/>
                </w:rPr>
                <w:t>2.2.1 Loading the Kernel</w:t>
              </w:r>
            </w:sdtContent>
          </w:sdt>
          <w:r>
            <w:tab/>
          </w:r>
          <w:r>
            <w:t>12</w:t>
          </w:r>
          <w:r>
            <w:fldChar w:fldCharType="end"/>
          </w:r>
        </w:p>
        <w:p>
          <w:pPr>
            <w:pStyle w:val="22"/>
            <w:tabs>
              <w:tab w:val="right" w:leader="dot" w:pos="8306"/>
            </w:tabs>
          </w:pPr>
          <w:r>
            <w:fldChar w:fldCharType="begin"/>
          </w:r>
          <w:r>
            <w:instrText xml:space="preserve"> HYPERLINK \l _Toc1066751662 </w:instrText>
          </w:r>
          <w:r>
            <w:fldChar w:fldCharType="separate"/>
          </w:r>
          <w:sdt>
            <w:sdtPr>
              <w:rPr>
                <w:rFonts w:ascii="Times New Roman" w:hAnsi="Times New Roman" w:eastAsia="宋体" w:cs="Times New Roman"/>
                <w:kern w:val="2"/>
                <w:sz w:val="24"/>
                <w:szCs w:val="24"/>
                <w:lang w:val="en-US" w:eastAsia="zh-CN" w:bidi="ar-SA"/>
              </w:rPr>
              <w:id w:val="407133937"/>
              <w:placeholder>
                <w:docPart w:val="{de6be59a-336e-431b-bb88-1997a5379e0d}"/>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2.3 Part 3: The Kernel</w:t>
              </w:r>
            </w:sdtContent>
          </w:sdt>
          <w:r>
            <w:tab/>
          </w:r>
          <w:r>
            <w:t>17</w:t>
          </w:r>
          <w:r>
            <w:fldChar w:fldCharType="end"/>
          </w:r>
        </w:p>
        <w:p>
          <w:pPr>
            <w:pStyle w:val="21"/>
            <w:tabs>
              <w:tab w:val="right" w:leader="dot" w:pos="8306"/>
            </w:tabs>
          </w:pPr>
          <w:r>
            <w:fldChar w:fldCharType="begin"/>
          </w:r>
          <w:r>
            <w:instrText xml:space="preserve"> HYPERLINK \l _Toc337801695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36e52a91-58fb-4ea1-88d6-c8e203c3723a}"/>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图1-9 分页前后0xf0100000处的内存值</w:t>
              </w:r>
            </w:sdtContent>
          </w:sdt>
          <w:r>
            <w:tab/>
          </w:r>
          <w:r>
            <w:t>18</w:t>
          </w:r>
          <w:r>
            <w:fldChar w:fldCharType="end"/>
          </w:r>
        </w:p>
        <w:p>
          <w:pPr>
            <w:pStyle w:val="21"/>
            <w:tabs>
              <w:tab w:val="right" w:leader="dot" w:pos="8306"/>
            </w:tabs>
          </w:pPr>
          <w:r>
            <w:fldChar w:fldCharType="begin"/>
          </w:r>
          <w:r>
            <w:instrText xml:space="preserve"> HYPERLINK \l _Toc1377869855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3a24d61c-5e2a-4282-b008-9a714e855590}"/>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图1-10 函数帧栈布局图</w:t>
              </w:r>
            </w:sdtContent>
          </w:sdt>
          <w:r>
            <w:tab/>
          </w:r>
          <w:r>
            <w:t>21</w:t>
          </w:r>
          <w:r>
            <w:fldChar w:fldCharType="end"/>
          </w:r>
        </w:p>
        <w:p>
          <w:pPr>
            <w:pStyle w:val="21"/>
            <w:tabs>
              <w:tab w:val="right" w:leader="dot" w:pos="8306"/>
            </w:tabs>
          </w:pPr>
          <w:r>
            <w:fldChar w:fldCharType="begin"/>
          </w:r>
          <w:r>
            <w:instrText xml:space="preserve"> HYPERLINK \l _Toc1342978124 </w:instrText>
          </w:r>
          <w:r>
            <w:fldChar w:fldCharType="separate"/>
          </w:r>
          <w:sdt>
            <w:sdtPr>
              <w:rPr>
                <w:rFonts w:ascii="Times New Roman" w:hAnsi="Times New Roman" w:eastAsia="宋体" w:cs="Times New Roman"/>
                <w:kern w:val="2"/>
                <w:sz w:val="24"/>
                <w:szCs w:val="24"/>
                <w:lang w:val="en-US" w:eastAsia="zh-CN" w:bidi="ar-SA"/>
              </w:rPr>
              <w:id w:val="407133937"/>
              <w:placeholder>
                <w:docPart w:val="{4a1e5660-4393-481f-b2be-582898e8b0fa}"/>
              </w:placeholder>
            </w:sdtPr>
            <w:sdtEndPr>
              <w:rPr>
                <w:rFonts w:ascii="Times New Roman" w:hAnsi="Times New Roman" w:eastAsia="宋体" w:cs="Times New Roman"/>
                <w:kern w:val="2"/>
                <w:sz w:val="24"/>
                <w:szCs w:val="24"/>
                <w:lang w:val="en-US" w:eastAsia="zh-CN" w:bidi="ar-SA"/>
              </w:rPr>
            </w:sdtEndPr>
            <w:sdtContent>
              <w:r>
                <w:rPr>
                  <w:rFonts w:ascii="Times New Roman" w:hAnsi="Times New Roman" w:eastAsia="宋体" w:cs="Times New Roman"/>
                </w:rPr>
                <w:t>图1-11 ELF段信息</w:t>
              </w:r>
            </w:sdtContent>
          </w:sdt>
          <w:r>
            <w:tab/>
          </w:r>
          <w:r>
            <w:t>23</w:t>
          </w:r>
          <w:r>
            <w:fldChar w:fldCharType="end"/>
          </w:r>
        </w:p>
        <w:p>
          <w:pPr>
            <w:pStyle w:val="21"/>
            <w:tabs>
              <w:tab w:val="right" w:leader="dot" w:pos="8306"/>
            </w:tabs>
          </w:pPr>
          <w:r>
            <w:fldChar w:fldCharType="begin"/>
          </w:r>
          <w:r>
            <w:instrText xml:space="preserve"> HYPERLINK \l _Toc1545104331 </w:instrText>
          </w:r>
          <w:r>
            <w:fldChar w:fldCharType="separate"/>
          </w:r>
          <w:sdt>
            <w:sdtPr>
              <w:rPr>
                <w:rFonts w:ascii="Times New Roman" w:hAnsi="Times New Roman" w:eastAsia="宋体" w:cs="Times New Roman"/>
                <w:kern w:val="2"/>
                <w:sz w:val="24"/>
                <w:szCs w:val="24"/>
                <w:lang w:val="en-US" w:eastAsia="zh-CN" w:bidi="ar-SA"/>
              </w:rPr>
              <w:id w:val="407133937"/>
              <w:placeholder>
                <w:docPart w:val="{7b84b430-90c3-4581-8cee-729603d2568f}"/>
              </w:placeholder>
            </w:sdtPr>
            <w:sdtEndPr>
              <w:rPr>
                <w:rFonts w:ascii="Times New Roman" w:hAnsi="Times New Roman" w:eastAsia="宋体" w:cs="Times New Roman"/>
                <w:kern w:val="2"/>
                <w:sz w:val="24"/>
                <w:szCs w:val="24"/>
                <w:lang w:val="en-US" w:eastAsia="zh-CN" w:bidi="ar-SA"/>
              </w:rPr>
            </w:sdtEndPr>
            <w:sdtContent>
              <w:r>
                <w:rPr>
                  <w:rFonts w:ascii="Times New Roman" w:hAnsi="Times New Roman" w:eastAsia="宋体" w:cs="Times New Roman"/>
                </w:rPr>
                <w:t>图1-12 .stab段信息</w:t>
              </w:r>
            </w:sdtContent>
          </w:sdt>
          <w:r>
            <w:tab/>
          </w:r>
          <w:r>
            <w:t>23</w:t>
          </w:r>
          <w:r>
            <w:fldChar w:fldCharType="end"/>
          </w:r>
        </w:p>
        <w:p>
          <w:pPr>
            <w:pStyle w:val="21"/>
            <w:tabs>
              <w:tab w:val="right" w:leader="dot" w:pos="8306"/>
            </w:tabs>
          </w:pPr>
          <w:r>
            <w:fldChar w:fldCharType="begin"/>
          </w:r>
          <w:r>
            <w:instrText xml:space="preserve"> HYPERLINK \l _Toc152271285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3e63447f-6f80-43a7-aa33-e1d889dd2190}"/>
              </w:placeholder>
            </w:sdtPr>
            <w:sdtEndPr>
              <w:rPr>
                <w:rFonts w:ascii="Times New Roman" w:hAnsi="Times New Roman" w:eastAsia="宋体" w:cs="Times New Roman"/>
                <w:kern w:val="2"/>
                <w:sz w:val="24"/>
                <w:szCs w:val="24"/>
                <w:lang w:val="en-US" w:eastAsia="zh-CN" w:bidi="ar-SA"/>
              </w:rPr>
            </w:sdtEndPr>
            <w:sdtContent>
              <w:r>
                <w:rPr>
                  <w:rFonts w:ascii="Times New Roman" w:hAnsi="Times New Roman" w:eastAsia="宋体" w:cs="Times New Roman"/>
                </w:rPr>
                <w:t>图1-13 init.s中的调试信息</w:t>
              </w:r>
            </w:sdtContent>
          </w:sdt>
          <w:r>
            <w:tab/>
          </w:r>
          <w:r>
            <w:t>24</w:t>
          </w:r>
          <w:r>
            <w:fldChar w:fldCharType="end"/>
          </w:r>
        </w:p>
        <w:p>
          <w:pPr>
            <w:pStyle w:val="21"/>
            <w:tabs>
              <w:tab w:val="right" w:leader="dot" w:pos="8306"/>
            </w:tabs>
          </w:pPr>
          <w:r>
            <w:fldChar w:fldCharType="begin"/>
          </w:r>
          <w:r>
            <w:instrText xml:space="preserve"> HYPERLINK \l _Toc439085555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183a7ab8-86ea-4603-b83a-22ed36d99e0a}"/>
              </w:placeholder>
            </w:sdtPr>
            <w:sdtEndPr>
              <w:rPr>
                <w:rFonts w:ascii="Times New Roman" w:hAnsi="Times New Roman" w:eastAsia="宋体" w:cs="Times New Roman"/>
                <w:kern w:val="2"/>
                <w:sz w:val="24"/>
                <w:szCs w:val="24"/>
                <w:lang w:val="en-US" w:eastAsia="zh-CN" w:bidi="ar-SA"/>
              </w:rPr>
            </w:sdtEndPr>
            <w:sdtContent>
              <w:r>
                <w:rPr>
                  <w:rFonts w:ascii="Times New Roman" w:hAnsi="Times New Roman" w:eastAsia="宋体" w:cs="Times New Roman"/>
                </w:rPr>
                <w:t>图1-14 .stabstr段LVM处内存值</w:t>
              </w:r>
            </w:sdtContent>
          </w:sdt>
          <w:r>
            <w:tab/>
          </w:r>
          <w:r>
            <w:t>25</w:t>
          </w:r>
          <w:r>
            <w:fldChar w:fldCharType="end"/>
          </w:r>
        </w:p>
        <w:p>
          <w:pPr>
            <w:pStyle w:val="21"/>
            <w:tabs>
              <w:tab w:val="right" w:leader="dot" w:pos="8306"/>
            </w:tabs>
          </w:pPr>
          <w:r>
            <w:fldChar w:fldCharType="begin"/>
          </w:r>
          <w:r>
            <w:instrText xml:space="preserve"> HYPERLINK \l _Toc124975568 </w:instrText>
          </w:r>
          <w:r>
            <w:fldChar w:fldCharType="separate"/>
          </w:r>
          <w:sdt>
            <w:sdtPr>
              <w:rPr>
                <w:rFonts w:ascii="Times New Roman" w:hAnsi="Times New Roman" w:eastAsia="宋体" w:cs="Times New Roman"/>
                <w:kern w:val="2"/>
                <w:sz w:val="24"/>
                <w:szCs w:val="24"/>
                <w:lang w:val="en-US" w:eastAsia="zh-CN" w:bidi="ar-SA"/>
              </w:rPr>
              <w:id w:val="407133937"/>
              <w:placeholder>
                <w:docPart w:val="{f757fd41-a231-488f-89ac-5efc1b9c2169}"/>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图1-15 kernel的第一条指令</w:t>
              </w:r>
            </w:sdtContent>
          </w:sdt>
          <w:r>
            <w:tab/>
          </w:r>
          <w:r>
            <w:t>26</w:t>
          </w:r>
          <w:r>
            <w:fldChar w:fldCharType="end"/>
          </w:r>
        </w:p>
        <w:p>
          <w:pPr>
            <w:pStyle w:val="21"/>
            <w:tabs>
              <w:tab w:val="right" w:leader="dot" w:pos="8306"/>
            </w:tabs>
          </w:pPr>
          <w:r>
            <w:fldChar w:fldCharType="begin"/>
          </w:r>
          <w:r>
            <w:instrText xml:space="preserve"> HYPERLINK \l _Toc1243388647 </w:instrText>
          </w:r>
          <w:r>
            <w:fldChar w:fldCharType="separate"/>
          </w:r>
          <w:sdt>
            <w:sdtPr>
              <w:rPr>
                <w:rFonts w:ascii="Times New Roman" w:hAnsi="Times New Roman" w:eastAsia="宋体" w:cs="Times New Roman"/>
                <w:kern w:val="2"/>
                <w:sz w:val="24"/>
                <w:szCs w:val="24"/>
                <w:lang w:val="en-US" w:eastAsia="zh-CN" w:bidi="ar-SA"/>
              </w:rPr>
              <w:id w:val="407133937"/>
              <w:placeholder>
                <w:docPart w:val="{ef859bdb-5e84-47d1-baf6-f60b11ccea67}"/>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 xml:space="preserve">1) </w:t>
              </w:r>
              <w:r>
                <w:rPr>
                  <w:rFonts w:ascii="Times New Roman" w:hAnsi="Times New Roman" w:eastAsia="宋体" w:cs="Times New Roman"/>
                </w:rPr>
                <w:t>int x = 1, y = 3, z = 4;</w:t>
              </w:r>
            </w:sdtContent>
          </w:sdt>
          <w:r>
            <w:tab/>
          </w:r>
          <w:r>
            <w:t>27</w:t>
          </w:r>
          <w:r>
            <w:fldChar w:fldCharType="end"/>
          </w:r>
        </w:p>
        <w:p>
          <w:pPr>
            <w:pStyle w:val="21"/>
            <w:tabs>
              <w:tab w:val="right" w:leader="dot" w:pos="8306"/>
            </w:tabs>
          </w:pPr>
          <w:r>
            <w:fldChar w:fldCharType="begin"/>
          </w:r>
          <w:r>
            <w:instrText xml:space="preserve"> HYPERLINK \l _Toc604316254 </w:instrText>
          </w:r>
          <w:r>
            <w:fldChar w:fldCharType="separate"/>
          </w:r>
          <w:sdt>
            <w:sdtPr>
              <w:rPr>
                <w:rFonts w:ascii="Times New Roman" w:hAnsi="Times New Roman" w:eastAsia="宋体" w:cs="Times New Roman"/>
                <w:kern w:val="2"/>
                <w:sz w:val="24"/>
                <w:szCs w:val="24"/>
                <w:lang w:val="en-US" w:eastAsia="zh-CN" w:bidi="ar-SA"/>
              </w:rPr>
              <w:id w:val="407133937"/>
              <w:placeholder>
                <w:docPart w:val="{86f4cb5c-8594-4695-bff9-b84e88224dc9}"/>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 xml:space="preserve">2) </w:t>
              </w:r>
              <w:r>
                <w:rPr>
                  <w:rFonts w:ascii="Times New Roman" w:hAnsi="Times New Roman" w:eastAsia="宋体" w:cs="Times New Roman"/>
                </w:rPr>
                <w:t>cprintf("x %d, y %x, z %d\n", x, y, z);</w:t>
              </w:r>
            </w:sdtContent>
          </w:sdt>
          <w:r>
            <w:tab/>
          </w:r>
          <w:r>
            <w:t>27</w:t>
          </w:r>
          <w:r>
            <w:fldChar w:fldCharType="end"/>
          </w:r>
        </w:p>
        <w:p>
          <w:pPr>
            <w:pStyle w:val="21"/>
            <w:tabs>
              <w:tab w:val="right" w:leader="dot" w:pos="8306"/>
            </w:tabs>
          </w:pPr>
          <w:r>
            <w:fldChar w:fldCharType="begin"/>
          </w:r>
          <w:r>
            <w:instrText xml:space="preserve"> HYPERLINK \l _Toc595519365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2cfa7a31-005d-48d4-92d9-6a0b2c3d9e40}"/>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 xml:space="preserve">1) </w:t>
              </w:r>
              <w:r>
                <w:rPr>
                  <w:rFonts w:ascii="Times New Roman" w:hAnsi="Times New Roman" w:eastAsia="宋体" w:cs="Times New Roman"/>
                </w:rPr>
                <w:t>unsigned int i = 0x00646c72;</w:t>
              </w:r>
            </w:sdtContent>
          </w:sdt>
          <w:r>
            <w:tab/>
          </w:r>
          <w:r>
            <w:t>28</w:t>
          </w:r>
          <w:r>
            <w:fldChar w:fldCharType="end"/>
          </w:r>
        </w:p>
        <w:p>
          <w:pPr>
            <w:pStyle w:val="21"/>
            <w:tabs>
              <w:tab w:val="right" w:leader="dot" w:pos="8306"/>
            </w:tabs>
          </w:pPr>
          <w:r>
            <w:fldChar w:fldCharType="begin"/>
          </w:r>
          <w:r>
            <w:instrText xml:space="preserve"> HYPERLINK \l _Toc1505700325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dcf7f86c-17f3-4f49-acea-c2e883cf073a}"/>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 xml:space="preserve">2) </w:t>
              </w:r>
              <w:r>
                <w:rPr>
                  <w:rFonts w:ascii="Times New Roman" w:hAnsi="Times New Roman" w:eastAsia="宋体" w:cs="Times New Roman"/>
                </w:rPr>
                <w:t>cprintf("H%x Wo%s", 57616, &amp;i);</w:t>
              </w:r>
            </w:sdtContent>
          </w:sdt>
          <w:r>
            <w:tab/>
          </w:r>
          <w:r>
            <w:t>28</w:t>
          </w:r>
          <w:r>
            <w:fldChar w:fldCharType="end"/>
          </w:r>
        </w:p>
        <w:p>
          <w:pPr>
            <w:pStyle w:val="21"/>
            <w:tabs>
              <w:tab w:val="right" w:leader="dot" w:pos="8306"/>
            </w:tabs>
          </w:pPr>
          <w:r>
            <w:fldChar w:fldCharType="begin"/>
          </w:r>
          <w:r>
            <w:instrText xml:space="preserve"> HYPERLINK \l _Toc1630244446 </w:instrText>
          </w:r>
          <w:r>
            <w:fldChar w:fldCharType="separate"/>
          </w:r>
          <w:sdt>
            <w:sdtPr>
              <w:rPr>
                <w:rFonts w:ascii="Times New Roman" w:hAnsi="Times New Roman" w:eastAsia="宋体" w:cs="Times New Roman"/>
                <w:kern w:val="2"/>
                <w:sz w:val="24"/>
                <w:szCs w:val="24"/>
                <w:lang w:val="en-US" w:eastAsia="zh-CN" w:bidi="ar-SA"/>
              </w:rPr>
              <w:id w:val="407133937"/>
              <w:placeholder>
                <w:docPart w:val="{5923af86-9bdf-4fda-b865-64c60b001e39}"/>
              </w:placeholder>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 xml:space="preserve">1) </w:t>
              </w:r>
              <w:r>
                <w:rPr>
                  <w:rFonts w:ascii="Times New Roman" w:hAnsi="Times New Roman" w:eastAsia="宋体" w:cs="Times New Roman"/>
                </w:rPr>
                <w:t>cprintf("x=%d y=%d", 3);</w:t>
              </w:r>
            </w:sdtContent>
          </w:sdt>
          <w:r>
            <w:tab/>
          </w:r>
          <w:r>
            <w:t>28</w:t>
          </w:r>
          <w:r>
            <w:fldChar w:fldCharType="end"/>
          </w:r>
        </w:p>
        <w:p>
          <w:pPr>
            <w:pStyle w:val="21"/>
            <w:tabs>
              <w:tab w:val="right" w:leader="dot" w:pos="8306"/>
            </w:tabs>
          </w:pPr>
          <w:r>
            <w:fldChar w:fldCharType="begin"/>
          </w:r>
          <w:r>
            <w:instrText xml:space="preserve"> HYPERLINK \l _Toc826337801 </w:instrText>
          </w:r>
          <w:r>
            <w:fldChar w:fldCharType="separate"/>
          </w:r>
          <w:sdt>
            <w:sdtPr>
              <w:rPr>
                <w:rFonts w:ascii="Times New Roman" w:hAnsi="Times New Roman" w:eastAsia="宋体" w:cs="Times New Roman"/>
                <w:kern w:val="2"/>
                <w:sz w:val="24"/>
                <w:szCs w:val="24"/>
                <w:lang w:val="en-US" w:eastAsia="zh-CN" w:bidi="ar-SA"/>
              </w:rPr>
              <w:id w:val="407133937"/>
              <w:placeholder>
                <w:docPart w:val="{8c8639ab-238d-412b-b749-ba25e31e3a67}"/>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Lab2 Memory Management</w:t>
              </w:r>
            </w:sdtContent>
          </w:sdt>
          <w:r>
            <w:tab/>
          </w:r>
          <w:r>
            <w:t>30</w:t>
          </w:r>
          <w:r>
            <w:fldChar w:fldCharType="end"/>
          </w:r>
        </w:p>
        <w:p>
          <w:pPr>
            <w:pStyle w:val="21"/>
            <w:tabs>
              <w:tab w:val="right" w:leader="dot" w:pos="8306"/>
            </w:tabs>
          </w:pPr>
          <w:r>
            <w:fldChar w:fldCharType="begin"/>
          </w:r>
          <w:r>
            <w:instrText xml:space="preserve"> HYPERLINK \l _Toc245366614 </w:instrText>
          </w:r>
          <w:r>
            <w:fldChar w:fldCharType="separate"/>
          </w:r>
          <w:sdt>
            <w:sdtPr>
              <w:rPr>
                <w:rFonts w:ascii="Times New Roman" w:hAnsi="Times New Roman" w:eastAsia="宋体" w:cs="Times New Roman"/>
                <w:kern w:val="2"/>
                <w:sz w:val="24"/>
                <w:szCs w:val="24"/>
                <w:lang w:val="en-US" w:eastAsia="zh-CN" w:bidi="ar-SA"/>
              </w:rPr>
              <w:id w:val="407133937"/>
              <w:placeholder>
                <w:docPart w:val="{8738936b-3c2c-45f5-a5b4-7b526d55b3d1}"/>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1 实验目的</w:t>
              </w:r>
            </w:sdtContent>
          </w:sdt>
          <w:r>
            <w:tab/>
          </w:r>
          <w:r>
            <w:t>30</w:t>
          </w:r>
          <w:r>
            <w:fldChar w:fldCharType="end"/>
          </w:r>
        </w:p>
        <w:p>
          <w:pPr>
            <w:pStyle w:val="21"/>
            <w:tabs>
              <w:tab w:val="right" w:leader="dot" w:pos="8306"/>
            </w:tabs>
          </w:pPr>
          <w:r>
            <w:fldChar w:fldCharType="begin"/>
          </w:r>
          <w:r>
            <w:instrText xml:space="preserve"> HYPERLINK \l _Toc1455957876 </w:instrText>
          </w:r>
          <w:r>
            <w:fldChar w:fldCharType="separate"/>
          </w:r>
          <w:sdt>
            <w:sdtPr>
              <w:rPr>
                <w:rFonts w:ascii="Times New Roman" w:hAnsi="Times New Roman" w:eastAsia="宋体" w:cs="Times New Roman"/>
                <w:kern w:val="2"/>
                <w:sz w:val="24"/>
                <w:szCs w:val="24"/>
                <w:lang w:val="en-US" w:eastAsia="zh-CN" w:bidi="ar-SA"/>
              </w:rPr>
              <w:id w:val="407133937"/>
              <w:placeholder>
                <w:docPart w:val="{c5605a3c-5d88-4cc3-bc4d-bf6b0b5da8be}"/>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2 实验内容</w:t>
              </w:r>
            </w:sdtContent>
          </w:sdt>
          <w:r>
            <w:tab/>
          </w:r>
          <w:r>
            <w:t>30</w:t>
          </w:r>
          <w:r>
            <w:fldChar w:fldCharType="end"/>
          </w:r>
        </w:p>
        <w:p>
          <w:pPr>
            <w:pStyle w:val="22"/>
            <w:tabs>
              <w:tab w:val="right" w:leader="dot" w:pos="8306"/>
            </w:tabs>
          </w:pPr>
          <w:r>
            <w:fldChar w:fldCharType="begin"/>
          </w:r>
          <w:r>
            <w:instrText xml:space="preserve"> HYPERLINK \l _Toc1921269279 </w:instrText>
          </w:r>
          <w:r>
            <w:fldChar w:fldCharType="separate"/>
          </w:r>
          <w:sdt>
            <w:sdtPr>
              <w:rPr>
                <w:rFonts w:ascii="Times New Roman" w:hAnsi="Times New Roman" w:eastAsia="宋体" w:cs="Times New Roman"/>
                <w:kern w:val="2"/>
                <w:sz w:val="24"/>
                <w:szCs w:val="24"/>
                <w:lang w:val="en-US" w:eastAsia="zh-CN" w:bidi="ar-SA"/>
              </w:rPr>
              <w:id w:val="407133937"/>
              <w:placeholder>
                <w:docPart w:val="{1a9d9bf0-2c59-4809-ae22-7e0b37b634e2}"/>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2.1 Part 1: Physical Page Management</w:t>
              </w:r>
            </w:sdtContent>
          </w:sdt>
          <w:r>
            <w:tab/>
          </w:r>
          <w:r>
            <w:t>30</w:t>
          </w:r>
          <w:r>
            <w:fldChar w:fldCharType="end"/>
          </w:r>
        </w:p>
        <w:p>
          <w:pPr>
            <w:pStyle w:val="22"/>
            <w:tabs>
              <w:tab w:val="right" w:leader="dot" w:pos="8306"/>
            </w:tabs>
          </w:pPr>
          <w:r>
            <w:fldChar w:fldCharType="begin"/>
          </w:r>
          <w:r>
            <w:instrText xml:space="preserve"> HYPERLINK \l _Toc1630289217 </w:instrText>
          </w:r>
          <w:r>
            <w:fldChar w:fldCharType="separate"/>
          </w:r>
          <w:sdt>
            <w:sdtPr>
              <w:rPr>
                <w:rFonts w:ascii="Times New Roman" w:hAnsi="Times New Roman" w:eastAsia="宋体" w:cs="Times New Roman"/>
                <w:kern w:val="2"/>
                <w:sz w:val="24"/>
                <w:szCs w:val="24"/>
                <w:lang w:val="en-US" w:eastAsia="zh-CN" w:bidi="ar-SA"/>
              </w:rPr>
              <w:id w:val="407133937"/>
              <w:placeholder>
                <w:docPart w:val="{27efb458-e552-442f-b926-d724477f8d40}"/>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2.2 Part 2: Virtual Memory</w:t>
              </w:r>
            </w:sdtContent>
          </w:sdt>
          <w:r>
            <w:tab/>
          </w:r>
          <w:r>
            <w:t>30</w:t>
          </w:r>
          <w:r>
            <w:fldChar w:fldCharType="end"/>
          </w:r>
        </w:p>
        <w:p>
          <w:pPr>
            <w:pStyle w:val="22"/>
            <w:tabs>
              <w:tab w:val="right" w:leader="dot" w:pos="8306"/>
            </w:tabs>
          </w:pPr>
          <w:r>
            <w:fldChar w:fldCharType="begin"/>
          </w:r>
          <w:r>
            <w:instrText xml:space="preserve"> HYPERLINK \l _Toc2115576871 </w:instrText>
          </w:r>
          <w:r>
            <w:fldChar w:fldCharType="separate"/>
          </w:r>
          <w:sdt>
            <w:sdtPr>
              <w:rPr>
                <w:rFonts w:ascii="Times New Roman" w:hAnsi="Times New Roman" w:eastAsia="宋体" w:cs="Times New Roman"/>
                <w:kern w:val="2"/>
                <w:sz w:val="24"/>
                <w:szCs w:val="24"/>
                <w:lang w:val="en-US" w:eastAsia="zh-CN" w:bidi="ar-SA"/>
              </w:rPr>
              <w:id w:val="407133937"/>
              <w:placeholder>
                <w:docPart w:val="{0ee71516-6d52-4d46-aa45-779a5e7efeeb}"/>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2.3 Part 3: Kernel Address Space</w:t>
              </w:r>
            </w:sdtContent>
          </w:sdt>
          <w:r>
            <w:tab/>
          </w:r>
          <w:r>
            <w:t>30</w:t>
          </w:r>
          <w:r>
            <w:fldChar w:fldCharType="end"/>
          </w:r>
        </w:p>
        <w:p>
          <w:pPr>
            <w:pStyle w:val="21"/>
            <w:tabs>
              <w:tab w:val="right" w:leader="dot" w:pos="8306"/>
            </w:tabs>
          </w:pPr>
          <w:r>
            <w:fldChar w:fldCharType="begin"/>
          </w:r>
          <w:r>
            <w:instrText xml:space="preserve"> HYPERLINK \l _Toc886916743 </w:instrText>
          </w:r>
          <w:r>
            <w:fldChar w:fldCharType="separate"/>
          </w:r>
          <w:sdt>
            <w:sdtPr>
              <w:rPr>
                <w:rFonts w:ascii="Times New Roman" w:hAnsi="Times New Roman" w:eastAsia="宋体" w:cs="Times New Roman"/>
                <w:kern w:val="2"/>
                <w:sz w:val="24"/>
                <w:szCs w:val="24"/>
                <w:lang w:val="en-US" w:eastAsia="zh-CN" w:bidi="ar-SA"/>
              </w:rPr>
              <w:id w:val="407133937"/>
              <w:placeholder>
                <w:docPart w:val="{0956ab04-3914-4650-a3d6-05aa99b2f1fb}"/>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3 实验问题</w:t>
              </w:r>
            </w:sdtContent>
          </w:sdt>
          <w:r>
            <w:tab/>
          </w:r>
          <w:r>
            <w:t>30</w:t>
          </w:r>
          <w:r>
            <w:fldChar w:fldCharType="end"/>
          </w:r>
        </w:p>
        <w:p>
          <w:pPr>
            <w:pStyle w:val="21"/>
            <w:tabs>
              <w:tab w:val="right" w:leader="dot" w:pos="8306"/>
            </w:tabs>
          </w:pPr>
          <w:r>
            <w:fldChar w:fldCharType="begin"/>
          </w:r>
          <w:r>
            <w:instrText xml:space="preserve"> HYPERLINK \l _Toc542410455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f025cb93-d943-4314-8e86-075ef9293fc7}"/>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Lab3 User Environments</w:t>
              </w:r>
            </w:sdtContent>
          </w:sdt>
          <w:r>
            <w:tab/>
          </w:r>
          <w:r>
            <w:t>31</w:t>
          </w:r>
          <w:r>
            <w:fldChar w:fldCharType="end"/>
          </w:r>
        </w:p>
        <w:p>
          <w:pPr>
            <w:pStyle w:val="21"/>
            <w:tabs>
              <w:tab w:val="right" w:leader="dot" w:pos="8306"/>
            </w:tabs>
          </w:pPr>
          <w:r>
            <w:fldChar w:fldCharType="begin"/>
          </w:r>
          <w:r>
            <w:instrText xml:space="preserve"> HYPERLINK \l _Toc708442933 </w:instrText>
          </w:r>
          <w:r>
            <w:fldChar w:fldCharType="separate"/>
          </w:r>
          <w:sdt>
            <w:sdtPr>
              <w:rPr>
                <w:rFonts w:ascii="Times New Roman" w:hAnsi="Times New Roman" w:eastAsia="宋体" w:cs="Times New Roman"/>
                <w:kern w:val="2"/>
                <w:sz w:val="24"/>
                <w:szCs w:val="24"/>
                <w:lang w:val="en-US" w:eastAsia="zh-CN" w:bidi="ar-SA"/>
              </w:rPr>
              <w:id w:val="407133937"/>
              <w:placeholder>
                <w:docPart w:val="{cd38b47c-b739-4476-ab1a-1d011785bed5}"/>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1 实验目的</w:t>
              </w:r>
            </w:sdtContent>
          </w:sdt>
          <w:r>
            <w:tab/>
          </w:r>
          <w:r>
            <w:t>31</w:t>
          </w:r>
          <w:r>
            <w:fldChar w:fldCharType="end"/>
          </w:r>
        </w:p>
        <w:p>
          <w:pPr>
            <w:pStyle w:val="21"/>
            <w:tabs>
              <w:tab w:val="right" w:leader="dot" w:pos="8306"/>
            </w:tabs>
          </w:pPr>
          <w:r>
            <w:fldChar w:fldCharType="begin"/>
          </w:r>
          <w:r>
            <w:instrText xml:space="preserve"> HYPERLINK \l _Toc1121704643 </w:instrText>
          </w:r>
          <w:r>
            <w:fldChar w:fldCharType="separate"/>
          </w:r>
          <w:sdt>
            <w:sdtPr>
              <w:rPr>
                <w:rFonts w:ascii="Times New Roman" w:hAnsi="Times New Roman" w:eastAsia="宋体" w:cs="Times New Roman"/>
                <w:kern w:val="2"/>
                <w:sz w:val="24"/>
                <w:szCs w:val="24"/>
                <w:lang w:val="en-US" w:eastAsia="zh-CN" w:bidi="ar-SA"/>
              </w:rPr>
              <w:id w:val="407133937"/>
              <w:placeholder>
                <w:docPart w:val="{d638723a-b112-4240-992c-4e9316466054}"/>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2 实验内容</w:t>
              </w:r>
            </w:sdtContent>
          </w:sdt>
          <w:r>
            <w:tab/>
          </w:r>
          <w:r>
            <w:t>31</w:t>
          </w:r>
          <w:r>
            <w:fldChar w:fldCharType="end"/>
          </w:r>
        </w:p>
        <w:p>
          <w:pPr>
            <w:pStyle w:val="21"/>
            <w:tabs>
              <w:tab w:val="right" w:leader="dot" w:pos="8306"/>
            </w:tabs>
          </w:pPr>
          <w:r>
            <w:fldChar w:fldCharType="begin"/>
          </w:r>
          <w:r>
            <w:instrText xml:space="preserve"> HYPERLINK \l _Toc1946828205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06b6e174-a16b-4bf5-a54d-b59a888d9ef7}"/>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3 实验问题</w:t>
              </w:r>
            </w:sdtContent>
          </w:sdt>
          <w:r>
            <w:tab/>
          </w:r>
          <w:r>
            <w:t>31</w:t>
          </w:r>
          <w:r>
            <w:fldChar w:fldCharType="end"/>
          </w:r>
        </w:p>
        <w:p>
          <w:pPr>
            <w:pStyle w:val="21"/>
            <w:tabs>
              <w:tab w:val="right" w:leader="dot" w:pos="8306"/>
            </w:tabs>
          </w:pPr>
          <w:r>
            <w:fldChar w:fldCharType="begin"/>
          </w:r>
          <w:r>
            <w:instrText xml:space="preserve"> HYPERLINK \l _Toc1213897183 </w:instrText>
          </w:r>
          <w:r>
            <w:fldChar w:fldCharType="separate"/>
          </w:r>
          <w:sdt>
            <w:sdtPr>
              <w:rPr>
                <w:rFonts w:ascii="Times New Roman" w:hAnsi="Times New Roman" w:eastAsia="宋体" w:cs="Times New Roman"/>
                <w:kern w:val="2"/>
                <w:sz w:val="24"/>
                <w:szCs w:val="24"/>
                <w:lang w:val="en-US" w:eastAsia="zh-CN" w:bidi="ar-SA"/>
              </w:rPr>
              <w:id w:val="407133937"/>
              <w:placeholder>
                <w:docPart w:val="{1f2f1515-0a73-4956-a1d6-2973e6222d80}"/>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Lab4 Preemptive Multitasking</w:t>
              </w:r>
            </w:sdtContent>
          </w:sdt>
          <w:r>
            <w:tab/>
          </w:r>
          <w:r>
            <w:t>32</w:t>
          </w:r>
          <w:r>
            <w:fldChar w:fldCharType="end"/>
          </w:r>
        </w:p>
        <w:p>
          <w:pPr>
            <w:pStyle w:val="21"/>
            <w:tabs>
              <w:tab w:val="right" w:leader="dot" w:pos="8306"/>
            </w:tabs>
          </w:pPr>
          <w:r>
            <w:fldChar w:fldCharType="begin"/>
          </w:r>
          <w:r>
            <w:instrText xml:space="preserve"> HYPERLINK \l _Toc888771945 </w:instrText>
          </w:r>
          <w:r>
            <w:fldChar w:fldCharType="separate"/>
          </w:r>
          <w:sdt>
            <w:sdtPr>
              <w:rPr>
                <w:rFonts w:ascii="Times New Roman" w:hAnsi="Times New Roman" w:eastAsia="宋体" w:cs="Times New Roman"/>
                <w:kern w:val="2"/>
                <w:sz w:val="24"/>
                <w:szCs w:val="24"/>
                <w:lang w:val="en-US" w:eastAsia="zh-CN" w:bidi="ar-SA"/>
              </w:rPr>
              <w:id w:val="407133937"/>
              <w:placeholder>
                <w:docPart w:val="{568d1614-fe7e-46f0-a523-034208b7bc4c}"/>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1 实验目的</w:t>
              </w:r>
            </w:sdtContent>
          </w:sdt>
          <w:r>
            <w:tab/>
          </w:r>
          <w:r>
            <w:t>32</w:t>
          </w:r>
          <w:r>
            <w:fldChar w:fldCharType="end"/>
          </w:r>
        </w:p>
        <w:p>
          <w:pPr>
            <w:pStyle w:val="21"/>
            <w:tabs>
              <w:tab w:val="right" w:leader="dot" w:pos="8306"/>
            </w:tabs>
          </w:pPr>
          <w:r>
            <w:fldChar w:fldCharType="begin"/>
          </w:r>
          <w:r>
            <w:instrText xml:space="preserve"> HYPERLINK \l _Toc2103220868 </w:instrText>
          </w:r>
          <w:r>
            <w:fldChar w:fldCharType="separate"/>
          </w:r>
          <w:sdt>
            <w:sdtPr>
              <w:rPr>
                <w:rFonts w:ascii="Times New Roman" w:hAnsi="Times New Roman" w:eastAsia="宋体" w:cs="Times New Roman"/>
                <w:kern w:val="2"/>
                <w:sz w:val="24"/>
                <w:szCs w:val="24"/>
                <w:lang w:val="en-US" w:eastAsia="zh-CN" w:bidi="ar-SA"/>
              </w:rPr>
              <w:id w:val="407133937"/>
              <w:placeholder>
                <w:docPart w:val="{ce14578f-fa7f-4fac-b88a-cb11d187d4a0}"/>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2 实验内容</w:t>
              </w:r>
            </w:sdtContent>
          </w:sdt>
          <w:r>
            <w:tab/>
          </w:r>
          <w:r>
            <w:t>32</w:t>
          </w:r>
          <w:r>
            <w:fldChar w:fldCharType="end"/>
          </w:r>
        </w:p>
        <w:p>
          <w:pPr>
            <w:pStyle w:val="21"/>
            <w:tabs>
              <w:tab w:val="right" w:leader="dot" w:pos="8306"/>
            </w:tabs>
          </w:pPr>
          <w:r>
            <w:fldChar w:fldCharType="begin"/>
          </w:r>
          <w:r>
            <w:instrText xml:space="preserve"> HYPERLINK \l _Toc1374401594 </w:instrText>
          </w:r>
          <w:r>
            <w:fldChar w:fldCharType="separate"/>
          </w:r>
          <w:sdt>
            <w:sdtPr>
              <w:rPr>
                <w:rFonts w:ascii="Times New Roman" w:hAnsi="Times New Roman" w:eastAsia="宋体" w:cs="Times New Roman"/>
                <w:kern w:val="2"/>
                <w:sz w:val="24"/>
                <w:szCs w:val="24"/>
                <w:lang w:val="en-US" w:eastAsia="zh-CN" w:bidi="ar-SA"/>
              </w:rPr>
              <w:id w:val="407133937"/>
              <w:placeholder>
                <w:docPart w:val="{27758244-1dbb-4a95-9143-9571de01057c}"/>
              </w:placeholder>
            </w:sdtPr>
            <w:sdtEndPr>
              <w:rPr>
                <w:rFonts w:ascii="Times New Roman" w:hAnsi="Times New Roman" w:eastAsia="宋体" w:cs="Times New Roman"/>
                <w:kern w:val="2"/>
                <w:sz w:val="24"/>
                <w:szCs w:val="24"/>
                <w:lang w:val="en-US" w:eastAsia="zh-CN" w:bidi="ar-SA"/>
              </w:rPr>
            </w:sdtEndPr>
            <w:sdtContent>
              <w:r>
                <w:rPr>
                  <w:rFonts w:hint="eastAsia" w:ascii="DejaVu Sans" w:hAnsi="DejaVu Sans" w:eastAsia="方正黑体_GBK" w:cs="Times New Roman"/>
                </w:rPr>
                <w:t>3 实验问题</w:t>
              </w:r>
            </w:sdtContent>
          </w:sdt>
          <w:r>
            <w:tab/>
          </w:r>
          <w:r>
            <w:t>32</w:t>
          </w:r>
          <w:r>
            <w:fldChar w:fldCharType="end"/>
          </w:r>
        </w:p>
      </w:sdtContent>
    </w:sdt>
    <w:p>
      <w:pPr>
        <w:spacing w:line="360" w:lineRule="auto"/>
        <w:jc w:val="both"/>
        <w:rPr>
          <w:rFonts w:hint="eastAsia"/>
          <w:sz w:val="32"/>
          <w:szCs w:val="32"/>
        </w:rPr>
      </w:pP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0" w:name="_Toc1566288819"/>
      <w:bookmarkStart w:id="1" w:name="_Toc59927398"/>
      <w:r>
        <w:rPr>
          <w:rFonts w:hint="eastAsia"/>
        </w:rPr>
        <w:t>Lab1 Booting a PC</w:t>
      </w:r>
      <w:bookmarkEnd w:id="0"/>
      <w:bookmarkEnd w:id="1"/>
    </w:p>
    <w:p>
      <w:pPr>
        <w:pStyle w:val="4"/>
        <w:rPr>
          <w:rFonts w:hint="eastAsia"/>
        </w:rPr>
      </w:pPr>
      <w:bookmarkStart w:id="2" w:name="_Toc788037525"/>
      <w:bookmarkStart w:id="3" w:name="_Toc234787900"/>
      <w:r>
        <w:rPr>
          <w:rFonts w:hint="eastAsia"/>
        </w:rPr>
        <w:t>1 实验目的</w:t>
      </w:r>
      <w:bookmarkEnd w:id="2"/>
      <w:bookmarkEnd w:id="3"/>
    </w:p>
    <w:p>
      <w:pPr>
        <w:numPr>
          <w:ilvl w:val="0"/>
          <w:numId w:val="1"/>
        </w:numPr>
        <w:spacing w:line="300" w:lineRule="auto"/>
        <w:ind w:left="780" w:leftChars="0"/>
        <w:rPr>
          <w:rFonts w:hint="eastAsia"/>
          <w:sz w:val="24"/>
        </w:rPr>
      </w:pPr>
      <w:r>
        <w:rPr>
          <w:rFonts w:hint="eastAsia"/>
          <w:sz w:val="24"/>
        </w:rPr>
        <w:t>熟悉x86汇编语言，计算机引导过程，并熟悉实验所需环境QEMU模拟器以及使用QEMU和GDB进行调试的过程；</w:t>
      </w:r>
    </w:p>
    <w:p>
      <w:pPr>
        <w:numPr>
          <w:ilvl w:val="0"/>
          <w:numId w:val="1"/>
        </w:numPr>
        <w:spacing w:line="300" w:lineRule="auto"/>
        <w:ind w:left="780" w:leftChars="0"/>
        <w:rPr>
          <w:rFonts w:hint="eastAsia"/>
          <w:sz w:val="24"/>
        </w:rPr>
      </w:pPr>
      <w:r>
        <w:rPr>
          <w:rFonts w:hint="eastAsia"/>
          <w:sz w:val="24"/>
        </w:rPr>
        <w:t>熟悉本实验环境中的引导程序，熟悉计算机操作系统引导过程；</w:t>
      </w:r>
    </w:p>
    <w:p>
      <w:pPr>
        <w:numPr>
          <w:ilvl w:val="0"/>
          <w:numId w:val="1"/>
        </w:numPr>
        <w:spacing w:line="300" w:lineRule="auto"/>
        <w:ind w:left="780" w:leftChars="0"/>
        <w:rPr>
          <w:rFonts w:hint="eastAsia"/>
        </w:rPr>
      </w:pPr>
      <w:r>
        <w:rPr>
          <w:rFonts w:hint="eastAsia"/>
          <w:sz w:val="24"/>
        </w:rPr>
        <w:t>初步熟悉本实验环境所使用的操作系统内核JOS。</w:t>
      </w:r>
    </w:p>
    <w:p>
      <w:pPr>
        <w:pStyle w:val="4"/>
        <w:rPr>
          <w:rFonts w:hint="eastAsia" w:eastAsia="宋体"/>
          <w:b w:val="0"/>
          <w:bCs/>
          <w:sz w:val="24"/>
        </w:rPr>
      </w:pPr>
      <w:bookmarkStart w:id="4" w:name="_Toc7917385"/>
      <w:bookmarkStart w:id="5" w:name="_Toc1404417749"/>
      <w:r>
        <w:rPr>
          <w:rFonts w:hint="eastAsia"/>
        </w:rPr>
        <w:t>2 实验内容</w:t>
      </w:r>
      <w:bookmarkEnd w:id="4"/>
      <w:bookmarkEnd w:id="5"/>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rPr>
      </w:pPr>
      <w:bookmarkStart w:id="6" w:name="_Toc505454250"/>
      <w:r>
        <w:rPr>
          <w:rFonts w:hint="eastAsia"/>
        </w:rPr>
        <w:t>2.1 Part 1: PC Bootstrap</w:t>
      </w:r>
      <w:bookmarkEnd w:id="6"/>
    </w:p>
    <w:p>
      <w:pPr>
        <w:pStyle w:val="6"/>
      </w:pPr>
      <w:bookmarkStart w:id="7" w:name="_Toc1914550950"/>
      <w:r>
        <w:rPr>
          <w:rFonts w:hint="default"/>
        </w:rPr>
        <w:t xml:space="preserve">2.1.1 </w:t>
      </w:r>
      <w:r>
        <w:t>Getting Started with x86 assembly</w:t>
      </w:r>
      <w:bookmarkEnd w:id="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BF6" w:themeFill="accent1" w:themeFillTint="32"/>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0" w:hRule="atLeast"/>
        </w:trPr>
        <w:tc>
          <w:tcPr>
            <w:tcW w:w="8522" w:type="dxa"/>
            <w:shd w:val="clear" w:color="auto" w:fill="DEEBF6" w:themeFill="accent1" w:themeFillTint="32"/>
            <w:vAlign w:val="top"/>
          </w:tcPr>
          <w:p>
            <w:pPr>
              <w:pStyle w:val="11"/>
              <w:keepNext w:val="0"/>
              <w:keepLines w:val="0"/>
              <w:widowControl/>
              <w:suppressLineNumbers w:val="0"/>
            </w:pPr>
            <w:r>
              <w:t xml:space="preserve">Exercise 1. Familiarize yourself with the assembly language materials available on </w:t>
            </w:r>
            <w:r>
              <w:fldChar w:fldCharType="begin"/>
            </w:r>
            <w:r>
              <w:instrText xml:space="preserve"> HYPERLINK "https://pdos.csail.mit.edu/6.828/2018/reference.html" </w:instrText>
            </w:r>
            <w:r>
              <w:fldChar w:fldCharType="separate"/>
            </w:r>
            <w:r>
              <w:rPr>
                <w:rStyle w:val="15"/>
              </w:rPr>
              <w:t>the 6.828 reference page</w:t>
            </w:r>
            <w:r>
              <w:fldChar w:fldCharType="end"/>
            </w:r>
            <w:r>
              <w:t xml:space="preserve">. You don't have to read them now, but you'll almost certainly want to refer to some of this material when reading and writing x86 assembly. </w:t>
            </w:r>
          </w:p>
          <w:p>
            <w:pPr>
              <w:pStyle w:val="11"/>
              <w:keepNext w:val="0"/>
              <w:keepLines w:val="0"/>
              <w:widowControl/>
              <w:suppressLineNumbers w:val="0"/>
              <w:rPr>
                <w:color w:val="0000FF"/>
                <w:vertAlign w:val="baseline"/>
              </w:rPr>
            </w:pPr>
            <w:r>
              <w:t xml:space="preserve">We do recommend reading the section "The Syntax" in </w:t>
            </w:r>
            <w:r>
              <w:fldChar w:fldCharType="begin"/>
            </w:r>
            <w:r>
              <w:instrText xml:space="preserve"> HYPERLINK "http://www.delorie.com/djgpp/doc/brennan/brennan_att_inline_djgpp.html" </w:instrText>
            </w:r>
            <w:r>
              <w:fldChar w:fldCharType="separate"/>
            </w:r>
            <w:r>
              <w:rPr>
                <w:rStyle w:val="15"/>
              </w:rPr>
              <w:t>Brennan's Guide to Inline Assembly</w:t>
            </w:r>
            <w:r>
              <w:fldChar w:fldCharType="end"/>
            </w:r>
            <w:r>
              <w:t xml:space="preserve">. It gives a good (and quite brief) description of the AT&amp;T assembly syntax we'll be using with the GNU assembler in JOS. </w:t>
            </w:r>
          </w:p>
        </w:tc>
      </w:tr>
    </w:tbl>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Exercise 1的任务是要熟悉X86汇编，能看懂并使用AT&amp;T汇编语法。AT&amp;T语法与Intel语法大体相同，如下是两者的主要区别：</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eastAsia"/>
        </w:rPr>
        <w:t>源</w:t>
      </w:r>
      <w:r>
        <w:rPr>
          <w:rFonts w:hint="default"/>
        </w:rPr>
        <w:t>、目的</w:t>
      </w:r>
      <w:r>
        <w:rPr>
          <w:rFonts w:hint="eastAsia"/>
        </w:rPr>
        <w:t>操作数顺序</w:t>
      </w:r>
      <w:r>
        <w:rPr>
          <w:rFonts w:hint="default"/>
        </w:rPr>
        <w:t>相反</w:t>
      </w:r>
      <w:r>
        <w:rPr>
          <w:rFonts w:hint="eastAsia"/>
        </w:rPr>
        <w:t>。AT&amp;T 先写源，再写目</w:t>
      </w:r>
      <w:r>
        <w:rPr>
          <w:rFonts w:hint="default"/>
        </w:rPr>
        <w:t>的操作数，</w:t>
      </w:r>
      <w:r>
        <w:rPr>
          <w:rFonts w:hint="eastAsia"/>
        </w:rPr>
        <w:t>Intel</w:t>
      </w:r>
      <w:r>
        <w:rPr>
          <w:rFonts w:hint="default"/>
        </w:rPr>
        <w:t>反之。</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指令命名不同。AT&amp;T由指令后缀b,w,l来指示操作数大小，而Intel由操作数前缀XXX PTR来确定。</w:t>
      </w:r>
      <w:r>
        <w:rPr>
          <w:rFonts w:hint="eastAsia"/>
        </w:rPr>
        <w:t xml:space="preserve"> </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取址方式不同。AT&amp;T 语法为offset(base, index, width)，Intel则为[INDEX * WIDTH + BASE + OFFSET]的格式。</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寄存器、立即数表示不同，AT&amp;T在寄存器前加%，立即数前加$，Intel无这些前缀。</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rPr>
      </w:pPr>
      <w:r>
        <w:rPr>
          <w:rFonts w:hint="default"/>
        </w:rPr>
        <w:t>由于之前已经学过Intel语法，所以对于AT&amp;T语法也能较快上手，注意好上述区别后可以看懂本实验中的汇编文件并书写简单的汇编指令了。</w:t>
      </w:r>
    </w:p>
    <w:p>
      <w:pPr>
        <w:pStyle w:val="6"/>
        <w:rPr>
          <w:rFonts w:hint="default"/>
        </w:rPr>
      </w:pPr>
      <w:bookmarkStart w:id="8" w:name="_Toc156392663"/>
      <w:r>
        <w:rPr>
          <w:rFonts w:hint="default"/>
        </w:rPr>
        <w:t>2.1.2 Simulating the x86</w:t>
      </w:r>
      <w:bookmarkEnd w:id="8"/>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本实验使用QEMU虚拟机来模拟X86环境，在实验文件的主目录下使用make命令来编译生成kernel镜像文件，之后键入make qemu-nox 即可运行JOS。退出时可使用组合键ctrl + A X。需额外提及的一点是如何在QEMU中查看各类寄存器。由于我们在GDB中只能查看一些通用寄存器，对于某些专用的寄存器如EIP,GDTR需用QEMU的info registers命令进行打印。具体而言：</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使用组合键ctrl + A C进入qemu模式。</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在qemu模式下使用inforegisters输出寄存器信息。</w:t>
      </w:r>
    </w:p>
    <w:p>
      <w:pPr>
        <w:pStyle w:val="6"/>
        <w:rPr>
          <w:rFonts w:hint="default"/>
        </w:rPr>
      </w:pPr>
      <w:bookmarkStart w:id="9" w:name="_Toc160504411"/>
      <w:r>
        <w:rPr>
          <w:rFonts w:hint="default"/>
        </w:rPr>
        <w:t>2.1.3 The PC's Physical Address Space</w:t>
      </w:r>
      <w:bookmarkEnd w:id="9"/>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PC的启动过程与其物理空间的布局密切相关，PC只有从磁盘加载kernel并执行后才能进入保护模式，而在这之前的BIOS和boot loader都是在实模式下和物理地址打交道。因而有必要详细了解PC的物理地址空间布局。此外kernel必须要设置好虚拟地址到物理地址的映射关系，了解物理地址空间布局也会对我们后续工作带来帮助。详细信息可参见下图：</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rPr>
          <w:rFonts w:hint="default"/>
        </w:rPr>
      </w:pPr>
      <w:r>
        <w:rPr>
          <w:rFonts w:hint="default"/>
        </w:rPr>
        <w:drawing>
          <wp:inline distT="0" distB="0" distL="114300" distR="114300">
            <wp:extent cx="4009390" cy="4466590"/>
            <wp:effectExtent l="0" t="0" r="10160" b="10160"/>
            <wp:docPr id="2" name="图片 2" descr="物理空间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物理空间布局"/>
                    <pic:cNvPicPr>
                      <a:picLocks noChangeAspect="1"/>
                    </pic:cNvPicPr>
                  </pic:nvPicPr>
                  <pic:blipFill>
                    <a:blip r:embed="rId6"/>
                    <a:stretch>
                      <a:fillRect/>
                    </a:stretch>
                  </pic:blipFill>
                  <pic:spPr>
                    <a:xfrm>
                      <a:off x="0" y="0"/>
                      <a:ext cx="4009390" cy="44665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sz w:val="21"/>
        </w:rPr>
      </w:pPr>
      <w:r>
        <w:rPr>
          <w:rFonts w:hint="default"/>
          <w:sz w:val="21"/>
        </w:rPr>
        <w:t>图1-1 PC物理地址空间布局</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早期的8088处理器只有20根地址线，寻址空间为1MB，因此它们的物理地址始于0x00000并止于0xFFFFF。在这1MB物理地址空间中低640KB用作RAM,供各类程序随机读写。之后从0x000A0000到0x000FFFFF这384KB地址保留给各类硬件使用，如用作video display buffers、firmware等，因此这块区域又命名为I/O hole。在I/O hole中最重要的部分是基本输入/输出系统BIOS,BIOS首先执行系统初始化，如激活显卡、检测内存大小然后从启动设备读取boot loader 并将控制权转交给boot loader，之后boot loader加载kernel并执行从而完成PC的启动过程。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现在的X86处理器早已经支持4GB的寻址空间，为了实现向后兼容这类处理器依旧保留了低1M空间的物理布局。因此在现代计算机在0x000A0000到 0x00100000有一个hole将RAM分割成low memory和 extended memory.此外在32位地址的顶部空间也有一个hole保留给BIOS,供其为各类32位PCI设备使用。</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如上即为PC物理地址空间布局的介绍。</w:t>
      </w:r>
    </w:p>
    <w:p>
      <w:pPr>
        <w:pStyle w:val="6"/>
        <w:rPr>
          <w:rFonts w:hint="default"/>
        </w:rPr>
      </w:pPr>
      <w:bookmarkStart w:id="10" w:name="_Toc1313321860"/>
      <w:r>
        <w:rPr>
          <w:rFonts w:hint="default"/>
        </w:rPr>
        <w:t>2.1.4 The ROM BIOS</w:t>
      </w:r>
      <w:bookmarkEnd w:id="10"/>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本部分将探究BIOS在PC启动过程中所做的工作。PC在加电之后，CS和IP即被置为0xf000以及0xfff0。在实模式下物理地址是根据CS&lt;&lt;4+IP计算得出，也即PC执行的第一条指令位于物理地址0xFFFF0.该指令是一条长跳转指令，用于执行BIOS ROM较低地址处的其余指令。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0" w:hRule="atLeast"/>
        </w:trPr>
        <w:tc>
          <w:tcPr>
            <w:tcW w:w="8522" w:type="dxa"/>
            <w:shd w:val="clear" w:color="auto" w:fill="BDD6EE" w:themeFill="accent1" w:themeFillTint="66"/>
            <w:vAlign w:val="top"/>
          </w:tcPr>
          <w:p>
            <w:pPr>
              <w:keepNext w:val="0"/>
              <w:keepLines w:val="0"/>
              <w:widowControl/>
              <w:suppressLineNumbers w:val="0"/>
              <w:jc w:val="left"/>
              <w:rPr>
                <w:rFonts w:hint="default"/>
                <w:vertAlign w:val="baseline"/>
              </w:rPr>
            </w:pPr>
            <w:r>
              <w:rPr>
                <w:rFonts w:ascii="宋体" w:hAnsi="宋体" w:eastAsia="宋体" w:cs="宋体"/>
                <w:kern w:val="0"/>
                <w:sz w:val="24"/>
                <w:szCs w:val="24"/>
                <w:lang w:val="en-US" w:eastAsia="zh-CN" w:bidi="ar"/>
              </w:rPr>
              <w:t xml:space="preserve">Exercise 2. Use GDB's </w:t>
            </w:r>
            <w:r>
              <w:rPr>
                <w:rStyle w:val="17"/>
                <w:rFonts w:ascii="宋体" w:hAnsi="宋体" w:eastAsia="宋体" w:cs="宋体"/>
                <w:kern w:val="0"/>
                <w:sz w:val="24"/>
                <w:szCs w:val="24"/>
                <w:lang w:val="en-US" w:eastAsia="zh-CN" w:bidi="ar"/>
              </w:rPr>
              <w:t>si</w:t>
            </w:r>
            <w:r>
              <w:rPr>
                <w:rFonts w:ascii="宋体" w:hAnsi="宋体" w:eastAsia="宋体" w:cs="宋体"/>
                <w:kern w:val="0"/>
                <w:sz w:val="24"/>
                <w:szCs w:val="24"/>
                <w:lang w:val="en-US" w:eastAsia="zh-CN" w:bidi="ar"/>
              </w:rPr>
              <w:t xml:space="preserve"> (Step Instruction) command to trace into the ROM BIOS for a few more instructions, and try to guess what it might be doing. You might want to look at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"http://web.archive.org/web/20040404164813/members.iweb.net.au/~pstorr/pcbook/book2/book2.htm"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Phil Storrs I/O Ports Description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as well as other materials on the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"https://pdos.csail.mit.edu/6.828/2018/reference.html"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6.828 reference materials page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No need to figure out all the details - just the general idea of what the BIOS is doing first.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为了确定BIOS的执行流程，在一个终端中执行make qemu-nox-gdb命令，在另一个终端中使用make gdb即可实现对BIOS的单步跟踪。GDB跟踪的前几条指令主要是堆栈设置相关，结果如下：</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3628390" cy="2722880"/>
            <wp:effectExtent l="0" t="0" r="1016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628390" cy="27228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sz w:val="21"/>
        </w:rPr>
      </w:pPr>
      <w:r>
        <w:rPr>
          <w:sz w:val="21"/>
        </w:rPr>
        <w:t>图1-2 BIOS的堆栈设置</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rPr>
      </w:pPr>
      <w:r>
        <w:rPr>
          <w:rFonts w:hint="default"/>
          <w:sz w:val="24"/>
        </w:rPr>
        <w:t>BIOS首先跳转到[f000:e05b]处执行比较指令做分支检查。Xor %dx,%dx ; mov %dx，%ss将ss段寄存器置0。mov $0x7000,%esp使esp指向栈顶0x7000.设置好BIOS的堆栈后执行jmp，跳转到0xfd15c。</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4467225" cy="3818890"/>
            <wp:effectExtent l="0" t="0" r="952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467225" cy="3818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sz w:val="21"/>
          <w:szCs w:val="21"/>
        </w:rPr>
      </w:pPr>
      <w:r>
        <w:rPr>
          <w:rFonts w:hint="default"/>
          <w:sz w:val="21"/>
          <w:szCs w:val="21"/>
        </w:rPr>
        <w:t>图1-3 BIOS进入保护模式，设置IDT,GDT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0xfd15c的前20条指令图1-3所示，cli关中断，cld设置字符串指令的方向。mov $0x8f,%eax  out %al,$0x70  in 0x71,%al这几条指令用于读取CMOS的相关参数。在端口手册中可以查询到70端口和71端口参数的作用。</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pPr>
      <w:r>
        <w:drawing>
          <wp:inline distT="0" distB="0" distL="114300" distR="114300">
            <wp:extent cx="4954905" cy="1692910"/>
            <wp:effectExtent l="0" t="0" r="1714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954905" cy="1692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sz w:val="21"/>
          <w:szCs w:val="21"/>
        </w:rPr>
      </w:pPr>
      <w:r>
        <w:rPr>
          <w:sz w:val="21"/>
          <w:szCs w:val="21"/>
        </w:rPr>
        <w:t>图1-4 70端口参数示意</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sz w:val="24"/>
          <w:szCs w:val="24"/>
        </w:rPr>
        <w:t>往70端口写一个字节时，bit 7用于设置NMI, 0-6表示RTS寄存器的索引。指令中0x8f表示将NMI 关闭并索引0x0f号RTS寄存器。该寄存器存</w:t>
      </w:r>
      <w:r>
        <w:rPr>
          <w:rFonts w:hint="eastAsia"/>
          <w:sz w:val="24"/>
          <w:szCs w:val="24"/>
        </w:rPr>
        <w:t>shutdown status byte</w:t>
      </w:r>
      <w:r>
        <w:rPr>
          <w:rFonts w:hint="default"/>
          <w:sz w:val="24"/>
          <w:szCs w:val="24"/>
        </w:rPr>
        <w:t>，通过71号端口的in指令递交给BIOS。</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In $0x92,%al  or $0x2,%al</w:t>
      </w:r>
      <w:r>
        <w:rPr>
          <w:rFonts w:hint="default"/>
          <w:sz w:val="24"/>
          <w:szCs w:val="24"/>
        </w:rPr>
        <w:tab/>
      </w:r>
      <w:r>
        <w:rPr>
          <w:rFonts w:hint="default"/>
          <w:sz w:val="24"/>
          <w:szCs w:val="24"/>
        </w:rPr>
        <w:t>out %al,$0x92这3条指令则是将0x92号端口寄存器的bit 1置为1，用来表明激活A20模式。</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Lidtw lgdtw分别表示设置好IDTR、GDTR的值。</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mov %cr0,%eax  or $0x1,%eax  mov %eax,%cr0打开cr0控制寄存器的PE位允许分段。ljmpl  $0x8,$0xfd18f将CS设置为8,IP置为0xfd18f正式进入保护模式。</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rPr>
      </w:pPr>
      <w:r>
        <w:rPr>
          <w:rFonts w:hint="default"/>
          <w:sz w:val="24"/>
          <w:szCs w:val="24"/>
        </w:rPr>
        <w:t>后续指令跟踪则比较困难，大体是设置好IDT并循环读取以及初始化各类设备。最后BIOS会从启动设备中读取boot loader并转交控制权。这部分细节此处不在详述。</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bookmarkStart w:id="11" w:name="_Toc910290533"/>
      <w:r>
        <w:rPr>
          <w:rFonts w:hint="eastAsia" w:eastAsia="宋体"/>
          <w:b/>
        </w:rPr>
        <w:t>2.2 Part 2: The Boot Loader</w:t>
      </w:r>
      <w:bookmarkEnd w:id="11"/>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当BIOS找到一个启动磁盘时，会将该磁盘第一个扇区（启动扇区）加载到物理地址0x7c00处，该扇区存放boot loader程序。之后BIOS将控制权转交给boot loader并执行相应指令。 Boot loader主要实现两个主要功能：</w:t>
      </w:r>
    </w:p>
    <w:p>
      <w:pPr>
        <w:keepNext w:val="0"/>
        <w:keepLines w:val="0"/>
        <w:pageBreakBefore w:val="0"/>
        <w:widowControl w:val="0"/>
        <w:numPr>
          <w:ilvl w:val="0"/>
          <w:numId w:val="4"/>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将处理器从实模式转变为32位保护模式，只有在保护模式下程序才能访问所有高于1MB的内存。</w:t>
      </w:r>
    </w:p>
    <w:p>
      <w:pPr>
        <w:keepNext w:val="0"/>
        <w:keepLines w:val="0"/>
        <w:pageBreakBefore w:val="0"/>
        <w:widowControl w:val="0"/>
        <w:numPr>
          <w:ilvl w:val="0"/>
          <w:numId w:val="4"/>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通过特殊的I/O指令直接访问磁盘设备读取kernel。</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Boot loader的上述两个功能分别在boot/boot.s以及boot/main.c文件中予以实现。在分析这两个文件之前我们先熟悉一下GDB的调试命令：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522" w:type="dxa"/>
            <w:shd w:val="clear" w:color="auto" w:fill="BDD6EE" w:themeFill="accent1" w:themeFillTint="66"/>
            <w:vAlign w:val="top"/>
          </w:tcPr>
          <w:p>
            <w:pPr>
              <w:pStyle w:val="11"/>
              <w:keepNext w:val="0"/>
              <w:keepLines w:val="0"/>
              <w:widowControl/>
              <w:suppressLineNumbers w:val="0"/>
            </w:pPr>
            <w:r>
              <w:t xml:space="preserve">Exercise 3. Take a look at the </w:t>
            </w:r>
            <w:r>
              <w:fldChar w:fldCharType="begin"/>
            </w:r>
            <w:r>
              <w:instrText xml:space="preserve"> HYPERLINK "https://pdos.csail.mit.edu/6.828/2018/labguide.html" </w:instrText>
            </w:r>
            <w:r>
              <w:fldChar w:fldCharType="separate"/>
            </w:r>
            <w:r>
              <w:rPr>
                <w:rStyle w:val="15"/>
              </w:rPr>
              <w:t>lab tools guide</w:t>
            </w:r>
            <w:r>
              <w:fldChar w:fldCharType="end"/>
            </w:r>
            <w:r>
              <w:t>, especially the section on GDB commands. Even if you're familiar with GDB, this includes some esoteric GDB commands that are useful for OS work.</w:t>
            </w:r>
          </w:p>
          <w:p>
            <w:pPr>
              <w:pStyle w:val="11"/>
              <w:keepNext w:val="0"/>
              <w:keepLines w:val="0"/>
              <w:widowControl/>
              <w:suppressLineNumbers w:val="0"/>
            </w:pPr>
            <w:r>
              <w:t xml:space="preserve">Set a breakpoint at address 0x7c00, which is where the boot sector will be loaded. Continue execution until that breakpoint. Trace through the code in </w:t>
            </w:r>
            <w:r>
              <w:rPr>
                <w:rStyle w:val="14"/>
              </w:rPr>
              <w:t>boot/boot.S</w:t>
            </w:r>
            <w:r>
              <w:t xml:space="preserve">, using the source code and the disassembly file </w:t>
            </w:r>
            <w:r>
              <w:rPr>
                <w:rStyle w:val="14"/>
              </w:rPr>
              <w:t>obj/boot/boot.asm</w:t>
            </w:r>
            <w:r>
              <w:t xml:space="preserve"> to keep track of where you are. Also use the </w:t>
            </w:r>
            <w:r>
              <w:rPr>
                <w:rStyle w:val="14"/>
              </w:rPr>
              <w:t>x/i</w:t>
            </w:r>
            <w:r>
              <w:t xml:space="preserve"> command in GDB to disassemble sequences of instructions in the boot loader, and compare the original boot loader source code with both the disassembly in </w:t>
            </w:r>
            <w:r>
              <w:rPr>
                <w:rStyle w:val="14"/>
              </w:rPr>
              <w:t>obj/boot/boot.asm</w:t>
            </w:r>
            <w:r>
              <w:t xml:space="preserve"> and GDB. </w:t>
            </w:r>
          </w:p>
          <w:p>
            <w:pPr>
              <w:pStyle w:val="11"/>
              <w:keepNext w:val="0"/>
              <w:keepLines w:val="0"/>
              <w:widowControl/>
              <w:suppressLineNumbers w:val="0"/>
              <w:rPr>
                <w:rFonts w:hint="eastAsia"/>
                <w:vertAlign w:val="baseline"/>
              </w:rPr>
            </w:pPr>
            <w:r>
              <w:t xml:space="preserve">Trace into </w:t>
            </w:r>
            <w:r>
              <w:rPr>
                <w:rStyle w:val="14"/>
              </w:rPr>
              <w:t>bootmain()</w:t>
            </w:r>
            <w:r>
              <w:t xml:space="preserve"> in </w:t>
            </w:r>
            <w:r>
              <w:rPr>
                <w:rStyle w:val="14"/>
              </w:rPr>
              <w:t>boot/main.c</w:t>
            </w:r>
            <w:r>
              <w:t xml:space="preserve">, and then into </w:t>
            </w:r>
            <w:r>
              <w:rPr>
                <w:rStyle w:val="14"/>
              </w:rPr>
              <w:t>readsect()</w:t>
            </w:r>
            <w:r>
              <w:t xml:space="preserve">. Identify the exact assembly instructions that correspond to each of the statements in </w:t>
            </w:r>
            <w:r>
              <w:rPr>
                <w:rStyle w:val="14"/>
              </w:rPr>
              <w:t>readsect()</w:t>
            </w:r>
            <w:r>
              <w:t xml:space="preserve">. Trace through the rest of </w:t>
            </w:r>
            <w:r>
              <w:rPr>
                <w:rStyle w:val="14"/>
              </w:rPr>
              <w:t>readsect()</w:t>
            </w:r>
            <w:r>
              <w:t xml:space="preserve"> and back out into </w:t>
            </w:r>
            <w:r>
              <w:rPr>
                <w:rStyle w:val="14"/>
              </w:rPr>
              <w:t>bootmain()</w:t>
            </w:r>
            <w:r>
              <w:t xml:space="preserve">, and identify the begin and end of the </w:t>
            </w:r>
            <w:r>
              <w:rPr>
                <w:rStyle w:val="14"/>
              </w:rPr>
              <w:t>for</w:t>
            </w:r>
            <w:r>
              <w:t xml:space="preserve"> loop that reads the remaining sectors of the kernel from the disk. Find out what code will run when the loop is finished, set a breakpoint there, and continue to that breakpoint. Then step through the remainder of the boot loader.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GDB中常用的命令包括用b *addr、b function_name来设置断点、c命令执行到下一个断点、x /Nx addr打印addr处连续N个的内存值以及用x /Ni addr 来打印addr处的N条连续指令。</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在exercise3中可以在0x7c00处设置一个断点，并用continue命令执行到0x7c00处,之后便可使用si来单步跟踪指令的执行，我们可以通过查看obj/boot/boot.asm文件来比较源代码和反汇编代码的区别。同样地通过分析该文件可以很方便地定位以及查找相应函数的汇编指令，这里不在赘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下面简要分析boot.s以及main.c的执行流程。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Boot.s首先开启A20模式，处理器在默认情况下第21根地址线是关闭的，这样做是为了兼容实模式1M的寻址空间，但是在进入保护模式后寻址达到4G,需要启用第21根地址线，因此我们在进入该模式之前需先开启A20。</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开启A20之后可以设置相关寄存器来正式进入保护模式了，首先需要设置好GDT并加载好GDTR,然后将cr0控制寄存器的PE位置1表示允许分段,最后使用ljmp指令重置CS和EIP即完成分段功能。如下是与这部分相关的汇编代码：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lgdt    gdtdesc   //load GDT describer to GDTR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movl    %cr0, %eax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orl     $CR0_PE_ON, %eax  //open PE in cr0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movl    %eax, %cr0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240" w:firstLineChars="100"/>
              <w:jc w:val="both"/>
              <w:textAlignment w:val="auto"/>
              <w:outlineLvl w:val="9"/>
              <w:rPr>
                <w:rFonts w:hint="default"/>
                <w:vertAlign w:val="baseline"/>
              </w:rPr>
            </w:pPr>
            <w:r>
              <w:rPr>
                <w:rFonts w:hint="default"/>
                <w:vertAlign w:val="baseline"/>
              </w:rPr>
              <w:t>ljmp    $PROT_MODE_CSEG, $protcseg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gdt:  //GDT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SEG_NULL</w:t>
            </w:r>
            <w:r>
              <w:rPr>
                <w:rFonts w:hint="default"/>
                <w:vertAlign w:val="baseline"/>
              </w:rPr>
              <w:tab/>
            </w:r>
            <w:r>
              <w:rPr>
                <w:rFonts w:hint="default"/>
                <w:vertAlign w:val="baseline"/>
              </w:rPr>
              <w:tab/>
            </w:r>
            <w:r>
              <w:rPr>
                <w:rFonts w:hint="default"/>
                <w:vertAlign w:val="baseline"/>
              </w:rPr>
              <w:tab/>
            </w:r>
            <w:r>
              <w:rPr>
                <w:rFonts w:hint="default"/>
                <w:vertAlign w:val="baseline"/>
              </w:rPr>
              <w:tab/>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SEG(STA_X|STA_R, 0x0, 0xffffffff)</w:t>
            </w:r>
            <w:r>
              <w:rPr>
                <w:rFonts w:hint="default"/>
                <w:vertAlign w:val="baseline"/>
              </w:rPr>
              <w:tab/>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SEG(STA_W, 0x0, 0xffffffff)</w:t>
            </w:r>
            <w:r>
              <w:rPr>
                <w:rFonts w:hint="default"/>
                <w:vertAlign w:val="baseline"/>
              </w:rPr>
              <w:tab/>
            </w:r>
            <w:r>
              <w:rPr>
                <w:rFonts w:hint="default"/>
                <w:vertAlign w:val="baseline"/>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gdtdesc: //gdt describer(48 bits)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.word   0x17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.long   gdt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textAlignment w:val="auto"/>
        <w:outlineLvl w:val="9"/>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最后boot.s通过call bootmain指令开始执行main.c文件中的代码。</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Main.c主要完成kernel的加载并执行的功能。我们重点分析bootmain函数，其余函数可以参见实验文件的相关注释。</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Void bootmain(void)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struct Proghdr *ph, *eph;</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read 1st page off disk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readseg((uint32_t) ELFHDR, SECTSIZE*8,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is this a valid ELF?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if (ELFHDR-&gt;e_magic != ELF_MAGIC)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goto bad;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load each program segment (ignores ph flags)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ph = (struct Proghdr *) ((uint8_t *) ELFHDR + ELFHDR-&gt;e_phoff);//ph指向program header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eph = ph + ELFHDR-&gt;e_phnum;//eph指向程序头表的尾部</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for (; ph &lt; eph; ph++)//循环读取程序段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 p_pa is the load address of this segment (as well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 as the physical address)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readseg(ph-&gt;p_pa, ph-&gt;p_memsz, ph-&gt;p_offset);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call the entry point from the ELF header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note: does not return!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((void (*)(void)) (ELFHDR-&gt;e_entry))();//开始执行kernal的代码</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bad: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outw(0x8A00, 0x8A00);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outw(0x8A00, 0x8E00);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while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 do nothing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rPr>
      </w:pPr>
      <w:r>
        <w:rPr>
          <w:rFonts w:hint="default"/>
        </w:rPr>
        <w:t>Main.c 首先从1号扇区开始读取一页文件到ELFHDR处，然后检查该ELF文件的magic number是否有效，无效表示磁盘数据被损坏执行bad处的指令，否则通过ELF文件头找到程序头表（program header table)的起始地址并赋值给ph指针，同时读取ELF header中program header table的表项数进而计算出程序头表的结束地址并将其赋值给eph指针,之后移动ph指针循环读取各个程序段到指定物理地址即完成了kernel的加载。有关ELF文件格式相关的内容可参见2.2.1节相关部分。</w:t>
      </w:r>
    </w:p>
    <w:p>
      <w:pPr>
        <w:pStyle w:val="6"/>
        <w:rPr>
          <w:rFonts w:hint="default"/>
        </w:rPr>
      </w:pPr>
      <w:bookmarkStart w:id="12" w:name="_Toc768342642"/>
      <w:r>
        <w:rPr>
          <w:rFonts w:hint="default"/>
        </w:rPr>
        <w:t>2.2.1 Loading the Kernel</w:t>
      </w:r>
      <w:bookmarkEnd w:id="12"/>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在深入探索boot/main.c文件之前先回顾一下C语言的相关基础知识。</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4. Read about programming with pointers in C. The best reference for the C language is </w:t>
            </w:r>
            <w:r>
              <w:rPr>
                <w:i/>
              </w:rPr>
              <w:t>The C Programming Language</w:t>
            </w:r>
            <w:r>
              <w:t xml:space="preserve"> by Brian Kernighan and Dennis Ritchie (known as 'K&amp;R'). We recommend that students purchase this book (here is an </w:t>
            </w:r>
            <w:r>
              <w:fldChar w:fldCharType="begin"/>
            </w:r>
            <w:r>
              <w:instrText xml:space="preserve"> HYPERLINK "http://www.amazon.com/C-Programming-Language-2nd/dp/0131103628/sr=8-1/qid=1157812738/ref=pd_bbs_1/104-1502762-1803102?ie=UTF8&amp;s=books" </w:instrText>
            </w:r>
            <w:r>
              <w:fldChar w:fldCharType="separate"/>
            </w:r>
            <w:r>
              <w:rPr>
                <w:rStyle w:val="15"/>
              </w:rPr>
              <w:t>Amazon Link</w:t>
            </w:r>
            <w:r>
              <w:fldChar w:fldCharType="end"/>
            </w:r>
            <w:r>
              <w:t xml:space="preserve">) or find one of </w:t>
            </w:r>
            <w:r>
              <w:fldChar w:fldCharType="begin"/>
            </w:r>
            <w:r>
              <w:instrText xml:space="preserve"> HYPERLINK "http://library.mit.edu/F/AI9Y4SJ2L5ELEE2TAQUAAR44XV5RTTQHE47P9MKP5GQDLR9A8X-10422?func=item-global&amp;doc_library=MIT01&amp;doc_number=000355242&amp;year=&amp;volume=&amp;sub_library=" </w:instrText>
            </w:r>
            <w:r>
              <w:fldChar w:fldCharType="separate"/>
            </w:r>
            <w:r>
              <w:rPr>
                <w:rStyle w:val="15"/>
              </w:rPr>
              <w:t>MIT's 7 copies</w:t>
            </w:r>
            <w:r>
              <w:fldChar w:fldCharType="end"/>
            </w:r>
            <w:r>
              <w:t xml:space="preserve">. </w:t>
            </w:r>
          </w:p>
          <w:p>
            <w:pPr>
              <w:pStyle w:val="11"/>
              <w:keepNext w:val="0"/>
              <w:keepLines w:val="0"/>
              <w:widowControl/>
              <w:suppressLineNumbers w:val="0"/>
            </w:pPr>
            <w:r>
              <w:t xml:space="preserve">Read 5.1 (Pointers and Addresses) through 5.5 (Character Pointers and Functions) in K&amp;R. Then download the code for </w:t>
            </w:r>
            <w:r>
              <w:fldChar w:fldCharType="begin"/>
            </w:r>
            <w:r>
              <w:instrText xml:space="preserve"> HYPERLINK "https://pdos.csail.mit.edu/6.828/2018/labs/lab1/pointers.c" </w:instrText>
            </w:r>
            <w:r>
              <w:fldChar w:fldCharType="separate"/>
            </w:r>
            <w:r>
              <w:rPr>
                <w:rStyle w:val="15"/>
              </w:rPr>
              <w:t>pointers.c</w:t>
            </w:r>
            <w:r>
              <w:fldChar w:fldCharType="end"/>
            </w:r>
            <w:r>
              <w:t xml:space="preserve">, run it, and make sure you understand where all of the printed values come from. In particular, make sure you understand where the pointer addresses in printed lines 1 and 6 come from, how all the values in printed lines 2 through 4 get there, and why the values printed in line 5 are seemingly corrupted. </w:t>
            </w:r>
          </w:p>
          <w:p>
            <w:pPr>
              <w:pStyle w:val="11"/>
              <w:keepNext w:val="0"/>
              <w:keepLines w:val="0"/>
              <w:widowControl/>
              <w:suppressLineNumbers w:val="0"/>
            </w:pPr>
            <w:r>
              <w:t xml:space="preserve">There are other references on pointers in C (e.g., </w:t>
            </w:r>
            <w:r>
              <w:fldChar w:fldCharType="begin"/>
            </w:r>
            <w:r>
              <w:instrText xml:space="preserve"> HYPERLINK "https://pdos.csail.mit.edu/6.828/2018/readings/pointers.pdf" </w:instrText>
            </w:r>
            <w:r>
              <w:fldChar w:fldCharType="separate"/>
            </w:r>
            <w:r>
              <w:rPr>
                <w:rStyle w:val="15"/>
              </w:rPr>
              <w:t>A tutorial by Ted Jensen</w:t>
            </w:r>
            <w:r>
              <w:fldChar w:fldCharType="end"/>
            </w:r>
            <w:r>
              <w:t xml:space="preserve"> that cites K&amp;R heavily), though not as strongly recommended. </w:t>
            </w:r>
          </w:p>
          <w:p>
            <w:pPr>
              <w:pStyle w:val="11"/>
              <w:keepNext w:val="0"/>
              <w:keepLines w:val="0"/>
              <w:widowControl/>
              <w:suppressLineNumbers w:val="0"/>
              <w:rPr>
                <w:rFonts w:hint="default"/>
                <w:vertAlign w:val="baseline"/>
              </w:rPr>
            </w:pPr>
            <w:r>
              <w:rPr>
                <w:i/>
              </w:rPr>
              <w:t>Warning:</w:t>
            </w:r>
            <w:r>
              <w:t xml:space="preserve"> Unless you are already thoroughly versed in C, do not skip or even skim this reading exercise. If you do not really understand pointers in C, you will suffer untold pain and misery in subsequent labs, and then eventually come to understand them the hard way. Trust us; you don't want to find out what "the hard way" is.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有关C语言部分的知识在大一就已经学过，对其还是比较熟悉，唯一需要提及的是有关指针的加减法。一般而言,对于类型为type *的指针p,p+i所指向的地址是p所指向的地址加上sizeof(type)*i字节的偏移。</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需要完全弄懂boot/main.c还需要了解ELF文件的基本格式，ELF文件有两种类型，一种是可重定向文件，另外一种是可执行文件。这两种类型文件分别对应下图左边的链接视图以及右边的可执行视图：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38600" cy="3361690"/>
            <wp:effectExtent l="0" t="0" r="0" b="1016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0"/>
                    <a:stretch>
                      <a:fillRect/>
                    </a:stretch>
                  </pic:blipFill>
                  <pic:spPr>
                    <a:xfrm>
                      <a:off x="0" y="0"/>
                      <a:ext cx="4038600" cy="336169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1"/>
          <w:szCs w:val="21"/>
          <w:lang w:eastAsia="zh-CN" w:bidi="ar"/>
        </w:rPr>
      </w:pPr>
      <w:r>
        <w:rPr>
          <w:rFonts w:ascii="宋体" w:hAnsi="宋体" w:eastAsia="宋体" w:cs="宋体"/>
          <w:kern w:val="0"/>
          <w:sz w:val="21"/>
          <w:szCs w:val="21"/>
          <w:lang w:eastAsia="zh-CN" w:bidi="ar"/>
        </w:rPr>
        <w:t>图1-4 ELF文件的两种视图</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sz w:val="24"/>
          <w:szCs w:val="24"/>
        </w:rPr>
      </w:pPr>
      <w:r>
        <w:rPr>
          <w:rFonts w:hint="default"/>
          <w:sz w:val="24"/>
          <w:szCs w:val="24"/>
        </w:rPr>
        <w:t>显然Kernel是一个可执行文件，因此我们着重分析ELF文件的可执行视图。从上图不难发现ELF文件由ELF header、program header table以及各个程序段组成。在inc/elf.h中找到ELF header、program header的结构声明：</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struct Elf {  //ELF header 的结构声明</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e_magic;</w:t>
            </w:r>
            <w:r>
              <w:rPr>
                <w:rFonts w:hint="default"/>
                <w:sz w:val="24"/>
                <w:szCs w:val="24"/>
                <w:vertAlign w:val="baseline"/>
              </w:rPr>
              <w:tab/>
            </w:r>
            <w:r>
              <w:rPr>
                <w:rFonts w:hint="default"/>
                <w:sz w:val="24"/>
                <w:szCs w:val="24"/>
                <w:vertAlign w:val="baseline"/>
              </w:rPr>
              <w:t>// must equal ELF_MAGIC</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uint8_t e_elf[12];</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e_type;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e_machine;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e_version;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e_entry;   //.text段的入口地址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e_phoff;  //program header table起始地址的偏移，用于计算起始地址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e_shoff;</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e_flags;</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e_ehsize;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e_phentsize;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e_phnum; //program header num,用于计算程序段头表的结束地址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e_shentsize;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e_shnum;</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e_shstrndx;</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struct Proghdr { //program header table 的表项，描述每个program header的信息</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p_type;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p_offset; //该程序段的偏移，用来计算程序段的起始地址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p_va;</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p_pa; //该程序段被加载到的物理地址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p_filesz; //文件大小</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p_memsz;//内存大小，p_memsz&gt;=p_filesz,因为.bss段占用内存</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p_flags;</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p_align;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sz w:val="24"/>
          <w:szCs w:val="24"/>
        </w:rPr>
      </w:pPr>
      <w:r>
        <w:rPr>
          <w:rFonts w:hint="default"/>
          <w:sz w:val="24"/>
          <w:szCs w:val="24"/>
        </w:rPr>
        <w:t>上述结构中比较重要的成员均给出了注释说明，结合boot/main.c中的代码我们可以清楚地知道kernel的加载过程了。Boot loader首先从1号扇区读取一页的文件到物理地址ELFHDR(0x10000)处，在这一页的文件中包含了kernel的ELF header以及program header table。然后通过分析ELF header的成员信息e_phoff以及e_phnum可以计算出program header table的起始和终止地址，确定program header的个数。接着依次遍历每个program header将相应程序段从磁盘特定位置（由p_offset计算得出）读取到指定的物理地址（p_pa)。这样便完成了kernel的加载了。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sz w:val="24"/>
          <w:szCs w:val="24"/>
        </w:rPr>
      </w:pPr>
      <w:r>
        <w:rPr>
          <w:rFonts w:hint="default"/>
          <w:sz w:val="24"/>
          <w:szCs w:val="24"/>
        </w:rPr>
        <w:t>ELF文件的加载需要提及的一点是装载地址LMA和链接地址VMA的区别。LMA是程序装载到内存的物理地址。VMA则是程序执行时所处的地址空间，由链接器ld决定。一般而言，LMA与VMA是相同的，如果不同，那么在执行与绝对地址相关的指令时就会产生错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default"/>
                <w:sz w:val="24"/>
                <w:szCs w:val="24"/>
                <w:vertAlign w:val="baseline"/>
              </w:rPr>
            </w:pPr>
            <w:r>
              <w:rPr>
                <w:rFonts w:ascii="宋体" w:hAnsi="宋体" w:eastAsia="宋体" w:cs="宋体"/>
                <w:kern w:val="0"/>
                <w:sz w:val="24"/>
                <w:szCs w:val="24"/>
                <w:lang w:val="en-US" w:eastAsia="zh-CN" w:bidi="ar"/>
              </w:rPr>
              <w:t xml:space="preserve">Exercise 5. Trace through the first few instructions of the boot loader again and identify the first instruction that would "break" or otherwise do the wrong thing if you were to get the boot loader's link address wrong. Then change the link address in </w:t>
            </w:r>
            <w:r>
              <w:rPr>
                <w:rStyle w:val="14"/>
                <w:rFonts w:ascii="宋体" w:hAnsi="宋体" w:eastAsia="宋体" w:cs="宋体"/>
                <w:kern w:val="0"/>
                <w:sz w:val="24"/>
                <w:szCs w:val="24"/>
                <w:lang w:val="en-US" w:eastAsia="zh-CN" w:bidi="ar"/>
              </w:rPr>
              <w:t>boot/Makefrag</w:t>
            </w:r>
            <w:r>
              <w:rPr>
                <w:rFonts w:ascii="宋体" w:hAnsi="宋体" w:eastAsia="宋体" w:cs="宋体"/>
                <w:kern w:val="0"/>
                <w:sz w:val="24"/>
                <w:szCs w:val="24"/>
                <w:lang w:val="en-US" w:eastAsia="zh-CN" w:bidi="ar"/>
              </w:rPr>
              <w:t xml:space="preserve"> to something wrong, run </w:t>
            </w:r>
            <w:r>
              <w:rPr>
                <w:rStyle w:val="17"/>
                <w:rFonts w:ascii="宋体" w:hAnsi="宋体" w:eastAsia="宋体" w:cs="宋体"/>
                <w:kern w:val="0"/>
                <w:sz w:val="24"/>
                <w:szCs w:val="24"/>
                <w:lang w:val="en-US" w:eastAsia="zh-CN" w:bidi="ar"/>
              </w:rPr>
              <w:t>make clean</w:t>
            </w:r>
            <w:r>
              <w:rPr>
                <w:rFonts w:ascii="宋体" w:hAnsi="宋体" w:eastAsia="宋体" w:cs="宋体"/>
                <w:kern w:val="0"/>
                <w:sz w:val="24"/>
                <w:szCs w:val="24"/>
                <w:lang w:val="en-US" w:eastAsia="zh-CN" w:bidi="ar"/>
              </w:rPr>
              <w:t xml:space="preserve">, recompile the lab with </w:t>
            </w:r>
            <w:r>
              <w:rPr>
                <w:rStyle w:val="17"/>
                <w:rFonts w:ascii="宋体" w:hAnsi="宋体" w:eastAsia="宋体" w:cs="宋体"/>
                <w:kern w:val="0"/>
                <w:sz w:val="24"/>
                <w:szCs w:val="24"/>
                <w:lang w:val="en-US" w:eastAsia="zh-CN" w:bidi="ar"/>
              </w:rPr>
              <w:t>make</w:t>
            </w:r>
            <w:r>
              <w:rPr>
                <w:rFonts w:ascii="宋体" w:hAnsi="宋体" w:eastAsia="宋体" w:cs="宋体"/>
                <w:kern w:val="0"/>
                <w:sz w:val="24"/>
                <w:szCs w:val="24"/>
                <w:lang w:val="en-US" w:eastAsia="zh-CN" w:bidi="ar"/>
              </w:rPr>
              <w:t xml:space="preserve">, and trace into the boot loader again to see what happens. Don't forget to change the link address back and </w:t>
            </w:r>
            <w:r>
              <w:rPr>
                <w:rStyle w:val="17"/>
                <w:rFonts w:ascii="宋体" w:hAnsi="宋体" w:eastAsia="宋体" w:cs="宋体"/>
                <w:kern w:val="0"/>
                <w:sz w:val="24"/>
                <w:szCs w:val="24"/>
                <w:lang w:val="en-US" w:eastAsia="zh-CN" w:bidi="ar"/>
              </w:rPr>
              <w:t>make clean</w:t>
            </w:r>
            <w:r>
              <w:rPr>
                <w:rFonts w:ascii="宋体" w:hAnsi="宋体" w:eastAsia="宋体" w:cs="宋体"/>
                <w:kern w:val="0"/>
                <w:sz w:val="24"/>
                <w:szCs w:val="24"/>
                <w:lang w:val="en-US" w:eastAsia="zh-CN" w:bidi="ar"/>
              </w:rPr>
              <w:t xml:space="preserve"> again afterward</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sz w:val="24"/>
          <w:szCs w:val="24"/>
        </w:rPr>
      </w:pPr>
      <w:r>
        <w:rPr>
          <w:rFonts w:hint="default"/>
          <w:sz w:val="24"/>
          <w:szCs w:val="24"/>
        </w:rPr>
        <w:t>在boot/Makefrag中将-Ttext后的VMA修改为0x8c00,使用make命令重新编译后观察obj/boot/boot.asm。可以发现所有指令的运行地址是以0x8c00开始。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outlineLvl w:val="9"/>
      </w:pPr>
      <w:r>
        <w:drawing>
          <wp:inline distT="0" distB="0" distL="114300" distR="114300">
            <wp:extent cx="4209415" cy="2752090"/>
            <wp:effectExtent l="0" t="0" r="63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209415" cy="2752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sz w:val="21"/>
          <w:szCs w:val="21"/>
        </w:rPr>
      </w:pPr>
      <w:r>
        <w:rPr>
          <w:sz w:val="21"/>
          <w:szCs w:val="21"/>
        </w:rPr>
        <w:t>图1-5 修改后的VMA</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rPr>
          <w:rFonts w:hint="default"/>
          <w:sz w:val="24"/>
          <w:szCs w:val="24"/>
        </w:rPr>
      </w:pPr>
      <w:r>
        <w:rPr>
          <w:rFonts w:hint="default"/>
          <w:sz w:val="24"/>
          <w:szCs w:val="24"/>
        </w:rPr>
        <w:t>在boot.s中与地址相关的指令有jnb,jnz,ljmp。由于条件跳转指令计算的是相对地址，属于地址无关指令，而ljmp是绝对地址跳转，因此修改VMA之后第一条出错的指令是ljmp.在GDB中可以看到这条指令将跳到0x8c32处而不是下一条指令0x7c32。执行该指令，qemu 将发生triple fault。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outlineLvl w:val="9"/>
      </w:pPr>
      <w:r>
        <w:drawing>
          <wp:inline distT="0" distB="0" distL="114300" distR="114300">
            <wp:extent cx="4361815" cy="904875"/>
            <wp:effectExtent l="0" t="0" r="63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361815" cy="9048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sz w:val="21"/>
          <w:szCs w:val="21"/>
        </w:rPr>
      </w:pPr>
      <w:r>
        <w:rPr>
          <w:sz w:val="21"/>
          <w:szCs w:val="21"/>
        </w:rPr>
        <w:t>图1-6 第一条出错指令</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sz w:val="21"/>
          <w:szCs w:val="21"/>
        </w:rPr>
      </w:pPr>
      <w:r>
        <w:rPr>
          <w:sz w:val="21"/>
          <w:szCs w:val="21"/>
        </w:rPr>
        <w:br w:type="page"/>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rPr>
          <w:rFonts w:hint="default"/>
          <w:sz w:val="24"/>
          <w:szCs w:val="24"/>
        </w:rPr>
      </w:pPr>
      <w:r>
        <w:rPr>
          <w:rFonts w:hint="default"/>
          <w:sz w:val="24"/>
          <w:szCs w:val="24"/>
        </w:rPr>
        <w:t>Boot/main.c在加载完kernel后会执行如下指令跳到kernel的entry point:</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rPr>
          <w:rFonts w:hint="default"/>
          <w:sz w:val="24"/>
          <w:szCs w:val="24"/>
        </w:rPr>
      </w:pPr>
      <w:r>
        <w:rPr>
          <w:rFonts w:hint="default"/>
          <w:sz w:val="24"/>
          <w:szCs w:val="24"/>
        </w:rPr>
        <w:t>((void (*)(void)) (ELFHDR-&gt;e_entry))();//开始执行kernal的代码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pPr>
      <w:r>
        <w:t>使用readelf -h obj/kern/kernel可以查看到kernel的entry point是0x10000c。</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pPr>
      <w:r>
        <w:drawing>
          <wp:inline distT="0" distB="0" distL="114300" distR="114300">
            <wp:extent cx="5269865" cy="1790065"/>
            <wp:effectExtent l="0" t="0" r="698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9865" cy="17900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rPr>
          <w:sz w:val="21"/>
          <w:szCs w:val="21"/>
        </w:rPr>
      </w:pPr>
      <w:r>
        <w:rPr>
          <w:sz w:val="21"/>
          <w:szCs w:val="21"/>
        </w:rPr>
        <w:t>图1-7 kernel的entry point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6. We can examine memory using GDB's </w:t>
            </w:r>
            <w:r>
              <w:rPr>
                <w:rStyle w:val="17"/>
              </w:rPr>
              <w:t>x</w:t>
            </w:r>
            <w:r>
              <w:t xml:space="preserve"> command. The </w:t>
            </w:r>
            <w:r>
              <w:fldChar w:fldCharType="begin"/>
            </w:r>
            <w:r>
              <w:instrText xml:space="preserve"> HYPERLINK "https://sourceware.org/gdb/current/onlinedocs/gdb/Memory.html" </w:instrText>
            </w:r>
            <w:r>
              <w:fldChar w:fldCharType="separate"/>
            </w:r>
            <w:r>
              <w:rPr>
                <w:rStyle w:val="15"/>
              </w:rPr>
              <w:t>GDB manual</w:t>
            </w:r>
            <w:r>
              <w:fldChar w:fldCharType="end"/>
            </w:r>
            <w:r>
              <w:t xml:space="preserve"> has full details, but for now, it is enough to know that the command </w:t>
            </w:r>
            <w:r>
              <w:rPr>
                <w:rStyle w:val="17"/>
              </w:rPr>
              <w:t>x/</w:t>
            </w:r>
            <w:r>
              <w:rPr>
                <w:rStyle w:val="17"/>
                <w:i/>
              </w:rPr>
              <w:t>N</w:t>
            </w:r>
            <w:r>
              <w:rPr>
                <w:rStyle w:val="17"/>
              </w:rPr>
              <w:t xml:space="preserve">x </w:t>
            </w:r>
            <w:r>
              <w:rPr>
                <w:rStyle w:val="17"/>
                <w:i/>
              </w:rPr>
              <w:t>ADDR</w:t>
            </w:r>
            <w:r>
              <w:t xml:space="preserve"> prints </w:t>
            </w:r>
            <w:r>
              <w:rPr>
                <w:rStyle w:val="14"/>
                <w:i/>
              </w:rPr>
              <w:t>N</w:t>
            </w:r>
            <w:r>
              <w:t xml:space="preserve"> words of memory at </w:t>
            </w:r>
            <w:r>
              <w:rPr>
                <w:rStyle w:val="14"/>
                <w:i/>
              </w:rPr>
              <w:t>ADDR</w:t>
            </w:r>
            <w:r>
              <w:t>. (Note that both '</w:t>
            </w:r>
            <w:r>
              <w:rPr>
                <w:rStyle w:val="14"/>
              </w:rPr>
              <w:t>x</w:t>
            </w:r>
            <w:r>
              <w:t xml:space="preserve">'s in the command are lowercase.) </w:t>
            </w:r>
            <w:r>
              <w:rPr>
                <w:i/>
              </w:rPr>
              <w:t>Warning</w:t>
            </w:r>
            <w:r>
              <w:t xml:space="preserve">: The size of a word is not a universal standard. In GNU assembly, a word is two bytes (the 'w' in xorw, which stands for word, means 2 bytes). </w:t>
            </w:r>
          </w:p>
          <w:p>
            <w:pPr>
              <w:pStyle w:val="11"/>
              <w:keepNext w:val="0"/>
              <w:keepLines w:val="0"/>
              <w:widowControl/>
              <w:suppressLineNumbers w:val="0"/>
              <w:rPr>
                <w:sz w:val="24"/>
                <w:szCs w:val="24"/>
                <w:vertAlign w:val="baseline"/>
              </w:rPr>
            </w:pPr>
            <w:r>
              <w:t xml:space="preserve">Reset the machine (exit QEMU/GDB and start them again). Examine the 8 words of memory at 0x00100000 at the point the BIOS enters the boot loader, and then again at the point the boot loader enters the kernel. Why are they different? What is there at the second breakpoint? (You do not really need to use QEMU to answer this question. Just think.) </w:t>
            </w:r>
          </w:p>
        </w:tc>
      </w:tr>
    </w:tbl>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rPr>
          <w:rFonts w:hint="default"/>
          <w:sz w:val="24"/>
          <w:szCs w:val="24"/>
        </w:rPr>
      </w:pPr>
      <w:r>
        <w:rPr>
          <w:rFonts w:hint="default"/>
          <w:sz w:val="24"/>
          <w:szCs w:val="24"/>
        </w:rPr>
        <w:t>首先在0x7c00处设置断点并执行到此处，使用x /8x 0x00100000打印0x00100000处的8个words。然后在0x0010000c处设置一个断点并用相同的方式执行到该处打印8个words。如下是两次输出的结果：</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pPr>
      <w:r>
        <w:drawing>
          <wp:inline distT="0" distB="0" distL="114300" distR="114300">
            <wp:extent cx="5270500" cy="1993900"/>
            <wp:effectExtent l="0" t="0" r="635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0500" cy="1993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pPr>
      <w:r>
        <w:rPr>
          <w:sz w:val="21"/>
          <w:szCs w:val="21"/>
        </w:rPr>
        <w:t>图1-8 两次输出结果</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rPr>
          <w:rFonts w:hint="default"/>
        </w:rPr>
      </w:pPr>
      <w:r>
        <w:t>第一次输出时的8个words全0，而第二次输出的并不是全0。这是因为在进入kernel的entry point的时候boot loader已经将kernel程序段加载到了0x00100000处。</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bookmarkStart w:id="13" w:name="_Toc1066751662"/>
      <w:r>
        <w:rPr>
          <w:rFonts w:hint="eastAsia" w:eastAsia="宋体"/>
          <w:b/>
        </w:rPr>
        <w:t>2.3 Part 3: The Kernel</w:t>
      </w:r>
      <w:bookmarkEnd w:id="13"/>
    </w:p>
    <w:p>
      <w:pPr>
        <w:pStyle w:val="6"/>
        <w:rPr>
          <w:rFonts w:hint="default"/>
        </w:rPr>
      </w:pPr>
      <w:r>
        <w:rPr>
          <w:rFonts w:hint="default"/>
        </w:rPr>
        <w:t>2.3.1 Using virtual memory to work around position dependen ce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rPr>
      </w:pPr>
      <w:r>
        <w:rPr>
          <w:rFonts w:hint="default"/>
        </w:rPr>
        <w:t>通过上述分析我们知道kernel被装载到了物理地址0x00100000处，也即其LVM是0x00100000,但是为了实现虚拟内存工作的位置无关性，往往会将其链接地址（或运行地址）设置为较高的虚拟地址。因此我们必须设置一种从高虚拟地址到低物理地址之间的映射关系。在本次实验中我们只需要完成虚拟地址[0x0000000 0,0x0ffffffff]以及[0xf0000000,0xffffffff]到物理地址[0x00000000,0x0fffffff]的映射。这可以通过静态建立页目录和页表并开启分页功能来实现。</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rPr>
      </w:pPr>
      <w:r>
        <w:rPr>
          <w:rFonts w:hint="default"/>
        </w:rPr>
        <w:t>具体而言，在entrypgdir.s中设置了一个页目录和一个页表：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pde_t entry_pgdir[NPDENTRIES] =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 Map VA's [0, 4MB) to PA's [0, 4MB)</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[0]</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ab/>
            </w:r>
            <w:r>
              <w:rPr>
                <w:rFonts w:hint="eastAsia"/>
                <w:vertAlign w:val="baseline"/>
              </w:rPr>
              <w:t>= ((uintptr_t)entry_pgtable - KERNBASE) + PTE_P,</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 Map VA's [KERNBASE, KERNBASE+4MB) to PA's [0, 4MB)</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[KERNBASE&gt;&gt;PDXSHIFT]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ab/>
            </w:r>
            <w:r>
              <w:rPr>
                <w:rFonts w:hint="eastAsia"/>
                <w:vertAlign w:val="baseline"/>
              </w:rPr>
              <w:t>= ((uintptr_t)entry_pgtable - KERNBASE) + PTE_P + PTE_W</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 Entry 0 of the page table maps to physical page 0, entry 1 to</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 physical page 1, etc.</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pte_t entry_pgtable[NPTENTRIES] =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0x000000 | PTE_P | PTE_W,</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0x001000 | PTE_P | PTE_W,</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rPr>
      </w:pPr>
      <w:r>
        <w:rPr>
          <w:rFonts w:hint="default"/>
        </w:rPr>
        <w:t>在页目录中设置了两个页目录项，分别对应低4MB和高4MB虚拟地址，两者均映射到相同的entry_patable了。而entry_pgtable中第i项直接映射第i页。这样就可以实现虚拟地址空间中的高低4MB均映射到物理地址的低4MB。</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7. Use QEMU and GDB to trace into the JOS kernel and stop at the </w:t>
            </w:r>
            <w:r>
              <w:rPr>
                <w:rStyle w:val="16"/>
              </w:rPr>
              <w:t>movl %eax, %cr0</w:t>
            </w:r>
            <w:r>
              <w:t xml:space="preserve">. Examine memory at 0x00100000 and at 0xf0100000. Now, single step over that instruction using the </w:t>
            </w:r>
            <w:r>
              <w:rPr>
                <w:rStyle w:val="17"/>
              </w:rPr>
              <w:t>stepi</w:t>
            </w:r>
            <w:r>
              <w:t xml:space="preserve"> GDB command. Again, examine memory at 0x00100000 and at 0xf0100000. Make sure you understand what just happened. </w:t>
            </w:r>
          </w:p>
          <w:p>
            <w:pPr>
              <w:pStyle w:val="11"/>
              <w:keepNext w:val="0"/>
              <w:keepLines w:val="0"/>
              <w:widowControl/>
              <w:suppressLineNumbers w:val="0"/>
              <w:rPr>
                <w:rFonts w:hint="eastAsia"/>
                <w:vertAlign w:val="baseline"/>
              </w:rPr>
            </w:pPr>
            <w:r>
              <w:t xml:space="preserve">What is the first instruction </w:t>
            </w:r>
            <w:r>
              <w:rPr>
                <w:i/>
              </w:rPr>
              <w:t>after</w:t>
            </w:r>
            <w:r>
              <w:t xml:space="preserve"> the new mapping is established that would fail to work properly if the mapping weren't in place? Comment out the </w:t>
            </w:r>
            <w:r>
              <w:rPr>
                <w:rStyle w:val="16"/>
              </w:rPr>
              <w:t>movl %eax, %cr0</w:t>
            </w:r>
            <w:r>
              <w:t xml:space="preserve"> in </w:t>
            </w:r>
            <w:r>
              <w:rPr>
                <w:rStyle w:val="14"/>
              </w:rPr>
              <w:t>kern/entry.S</w:t>
            </w:r>
            <w:r>
              <w:t xml:space="preserve">, trace into it, and see if you were right. </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rPr>
      </w:pPr>
      <w:r>
        <w:rPr>
          <w:rFonts w:hint="default"/>
        </w:rPr>
        <w:t>在开启分页之前，虚拟地址0xf0100000直接映射的是物理地址0xf0100000.因此此时内存值为0，而开启分页之后，0xf0100000映射到了物理地址0x00100 000处，所以内存值与虚拟地址0xf0100000是相同的了。如下是分页前后的结果：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pPr>
      <w:r>
        <w:drawing>
          <wp:inline distT="0" distB="0" distL="114300" distR="114300">
            <wp:extent cx="4866640" cy="2076450"/>
            <wp:effectExtent l="0" t="0" r="1016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866640" cy="20764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rFonts w:hint="default"/>
          <w:sz w:val="21"/>
          <w:szCs w:val="21"/>
        </w:rPr>
      </w:pPr>
      <w:bookmarkStart w:id="14" w:name="_Toc337801695"/>
      <w:r>
        <w:rPr>
          <w:rFonts w:hint="default"/>
          <w:sz w:val="21"/>
          <w:szCs w:val="21"/>
        </w:rPr>
        <w:t>图1-9 分页前后0xf0100000处的内存值</w:t>
      </w:r>
      <w:bookmarkEnd w:id="14"/>
    </w:p>
    <w:p>
      <w:pPr>
        <w:pStyle w:val="6"/>
        <w:rPr>
          <w:rFonts w:hint="default"/>
        </w:rPr>
      </w:pPr>
      <w:r>
        <w:rPr>
          <w:rFonts w:hint="default"/>
        </w:rPr>
        <w:t>2.3.2 Formatted Printing to the Console</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vertAlign w:val="baseline"/>
              </w:rPr>
            </w:pPr>
            <w:r>
              <w:rPr>
                <w:rFonts w:hint="eastAsia" w:eastAsia="宋体"/>
                <w:lang w:val="en-US" w:eastAsia="zh-CN"/>
              </w:rPr>
              <w:t>Exercise 8. We have omitted a small fragment of code - the code necessary to print octal numbers using patterns of the form "%o". Find and fill in this code fragment.</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rPr>
      </w:pPr>
      <w:r>
        <w:rPr>
          <w:rFonts w:hint="default"/>
        </w:rPr>
        <w:t>追踪cprintf函数的调用关系可以知道其先后调用顺序为cprintf-&gt;vcprintf-&gt; vprintfmt。因此最终是由vprintfmt完成格式化字符串的分析工作。稍加分析不难发现该函数首先执行普通字符的输出直至遇到‘%’。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while ((ch = *(unsigned char *) fmt++) != '%')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(ch == '\0')</w:t>
            </w:r>
            <w:r>
              <w:rPr>
                <w:rFonts w:hint="default"/>
                <w:vertAlign w:val="baseline"/>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firstLine="1680" w:firstLineChars="700"/>
              <w:jc w:val="both"/>
              <w:textAlignment w:val="auto"/>
              <w:outlineLvl w:val="9"/>
              <w:rPr>
                <w:rFonts w:hint="eastAsia"/>
                <w:vertAlign w:val="baseline"/>
              </w:rPr>
            </w:pPr>
            <w:r>
              <w:rPr>
                <w:rFonts w:hint="eastAsia"/>
                <w:vertAlign w:val="baseline"/>
              </w:rPr>
              <w:t>return;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putch(ch, putdat);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之后对‘%’后面的特殊字符进行判断分别处理，整个判断是由一个大的switch完成，找到有关于‘%u’和‘%o’两种格式的处理代码，可以发现8进制输出与10进制输出除了进制不同外其余均相同。因此我们只需复制‘%u’的处理代码修改基数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 unsigned decimal</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case 'u':</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num = getuint(&amp;ap, lflag);</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base = 10;</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goto number;</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 (unsigned) octal</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case 'o':</w:t>
            </w:r>
            <w:r>
              <w:rPr>
                <w:rFonts w:hint="default" w:eastAsia="宋体"/>
                <w:vertAlign w:val="baseline"/>
              </w:rPr>
              <w:t xml:space="preserve">   //仿照上面的将base改成8即可</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Replace this with your code.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num = getuint(&amp;ap,lflag);</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base = 8;</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goto number;</w:t>
            </w:r>
          </w:p>
        </w:tc>
      </w:tr>
    </w:tbl>
    <w:p>
      <w:pPr>
        <w:pStyle w:val="6"/>
        <w:rPr>
          <w:rFonts w:hint="default"/>
        </w:rPr>
      </w:pPr>
      <w:r>
        <w:rPr>
          <w:rFonts w:hint="default"/>
        </w:rPr>
        <w:t>2.3.3 The Stack</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本部分将探究C语言是如何在X86上使用栈并完成kernel monitor函数回溯打印该栈。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default" w:eastAsia="宋体"/>
                <w:vertAlign w:val="baseline"/>
              </w:rPr>
            </w:pPr>
            <w:r>
              <w:rPr>
                <w:rFonts w:hint="eastAsia" w:eastAsia="宋体"/>
                <w:lang w:val="en-US" w:eastAsia="zh-CN"/>
              </w:rPr>
              <w:t xml:space="preserve">Exercise 9. Determine where the kernel initializes its stack, and exactly where in memory its stack is located. How does the kernel reserve space for its stack? And at which "end" of this reserved area is the stack pointer initialized to point to? </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在kern/entry.s中可以发现与kernel stack初始化相关的代码：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movl</w:t>
            </w:r>
            <w:r>
              <w:rPr>
                <w:rFonts w:hint="eastAsia" w:eastAsia="宋体"/>
                <w:vertAlign w:val="baseline"/>
              </w:rPr>
              <w:tab/>
            </w:r>
            <w:r>
              <w:rPr>
                <w:rFonts w:hint="eastAsia" w:eastAsia="宋体"/>
                <w:vertAlign w:val="baseline"/>
              </w:rPr>
              <w:t>$0x0,%ebp</w:t>
            </w: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nuke frame pointer</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Set the stack pointer</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movl</w:t>
            </w:r>
            <w:r>
              <w:rPr>
                <w:rFonts w:hint="eastAsia" w:eastAsia="宋体"/>
                <w:vertAlign w:val="baseline"/>
              </w:rPr>
              <w:tab/>
            </w:r>
            <w:r>
              <w:rPr>
                <w:rFonts w:hint="eastAsia" w:eastAsia="宋体"/>
                <w:vertAlign w:val="baseline"/>
              </w:rPr>
              <w:t>$(bootstacktop),%esp</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.data</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 boot stack</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.p2align</w:t>
            </w:r>
            <w:r>
              <w:rPr>
                <w:rFonts w:hint="eastAsia" w:eastAsia="宋体"/>
                <w:vertAlign w:val="baseline"/>
              </w:rPr>
              <w:tab/>
            </w:r>
            <w:r>
              <w:rPr>
                <w:rFonts w:hint="eastAsia" w:eastAsia="宋体"/>
                <w:vertAlign w:val="baseline"/>
              </w:rPr>
              <w:t>PGSHIFT</w:t>
            </w:r>
            <w:r>
              <w:rPr>
                <w:rFonts w:hint="eastAsia" w:eastAsia="宋体"/>
                <w:vertAlign w:val="baseline"/>
              </w:rPr>
              <w:tab/>
            </w:r>
            <w:r>
              <w:rPr>
                <w:rFonts w:hint="eastAsia" w:eastAsia="宋体"/>
                <w:vertAlign w:val="baseline"/>
              </w:rPr>
              <w:tab/>
            </w:r>
            <w:r>
              <w:rPr>
                <w:rFonts w:hint="eastAsia" w:eastAsia="宋体"/>
                <w:vertAlign w:val="baseline"/>
              </w:rPr>
              <w:t># force page alignment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.globl</w:t>
            </w:r>
            <w:r>
              <w:rPr>
                <w:rFonts w:hint="eastAsia" w:eastAsia="宋体"/>
                <w:vertAlign w:val="baseline"/>
              </w:rPr>
              <w:tab/>
            </w:r>
            <w:r>
              <w:rPr>
                <w:rFonts w:hint="eastAsia" w:eastAsia="宋体"/>
                <w:vertAlign w:val="baseline"/>
              </w:rPr>
              <w:tab/>
            </w:r>
            <w:r>
              <w:rPr>
                <w:rFonts w:hint="eastAsia" w:eastAsia="宋体"/>
                <w:vertAlign w:val="baseline"/>
              </w:rPr>
              <w:t>bootstack</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bootstack:</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.space</w:t>
            </w:r>
            <w:r>
              <w:rPr>
                <w:rFonts w:hint="eastAsia" w:eastAsia="宋体"/>
                <w:vertAlign w:val="baseline"/>
              </w:rPr>
              <w:tab/>
            </w:r>
            <w:r>
              <w:rPr>
                <w:rFonts w:hint="eastAsia" w:eastAsia="宋体"/>
                <w:vertAlign w:val="baseline"/>
              </w:rPr>
              <w:tab/>
            </w:r>
            <w:r>
              <w:rPr>
                <w:rFonts w:hint="eastAsia" w:eastAsia="宋体"/>
                <w:vertAlign w:val="baseline"/>
              </w:rPr>
              <w:t>KSTKSIZE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.globl</w:t>
            </w:r>
            <w:r>
              <w:rPr>
                <w:rFonts w:hint="eastAsia" w:eastAsia="宋体"/>
                <w:vertAlign w:val="baseline"/>
              </w:rPr>
              <w:tab/>
            </w:r>
            <w:r>
              <w:rPr>
                <w:rFonts w:hint="eastAsia" w:eastAsia="宋体"/>
                <w:vertAlign w:val="baseline"/>
              </w:rPr>
              <w:tab/>
            </w:r>
            <w:r>
              <w:rPr>
                <w:rFonts w:hint="eastAsia" w:eastAsia="宋体"/>
                <w:vertAlign w:val="baseline"/>
              </w:rPr>
              <w:t xml:space="preserve">bootstacktop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bootstacktop:</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易知kernel分配了一个KSTKSIZE大小的栈位于[bootstack,bootstacktop]。并将栈顶地址$(bootstacktop)赋给esp。其中KSTKSIZE的值为4KB,即该栈大小为一页。Bootstacktop的偏移在obj/kern/kernel.asm中显示为0xf0110000。即esp指向0xf0110000.</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10. To become familiar with the C calling conventions on the x86, find the address of the </w:t>
            </w:r>
            <w:r>
              <w:rPr>
                <w:rStyle w:val="16"/>
              </w:rPr>
              <w:t>test_backtrace</w:t>
            </w:r>
            <w:r>
              <w:t xml:space="preserve"> function in </w:t>
            </w:r>
            <w:r>
              <w:rPr>
                <w:rStyle w:val="14"/>
              </w:rPr>
              <w:t>obj/kern/kernel.asm</w:t>
            </w:r>
            <w:r>
              <w:t xml:space="preserve">, set a breakpoint there, and examine what happens each time it gets called after the kernel starts. How many 32-bit words does each recursive nesting level of </w:t>
            </w:r>
            <w:r>
              <w:rPr>
                <w:rStyle w:val="16"/>
              </w:rPr>
              <w:t>test_backtrace</w:t>
            </w:r>
            <w:r>
              <w:t xml:space="preserve"> push on the stack, and what are those words?</w:t>
            </w:r>
          </w:p>
          <w:p>
            <w:pPr>
              <w:pStyle w:val="11"/>
              <w:keepNext w:val="0"/>
              <w:keepLines w:val="0"/>
              <w:widowControl/>
              <w:suppressLineNumbers w:val="0"/>
              <w:rPr>
                <w:rFonts w:hint="eastAsia" w:eastAsia="宋体"/>
                <w:vertAlign w:val="baseline"/>
              </w:rPr>
            </w:pPr>
            <w:r>
              <w:t xml:space="preserve">Note that, for this exercise to work properly, you should be using the patched version of QEMU available on the </w:t>
            </w:r>
            <w:r>
              <w:fldChar w:fldCharType="begin"/>
            </w:r>
            <w:r>
              <w:instrText xml:space="preserve"> HYPERLINK "https://pdos.csail.mit.edu/6.828/2018/tools.html" </w:instrText>
            </w:r>
            <w:r>
              <w:fldChar w:fldCharType="separate"/>
            </w:r>
            <w:r>
              <w:rPr>
                <w:rStyle w:val="15"/>
              </w:rPr>
              <w:t>tools</w:t>
            </w:r>
            <w:r>
              <w:fldChar w:fldCharType="end"/>
            </w:r>
            <w:r>
              <w:t xml:space="preserve"> page or on Athena. Otherwise, you'll have to manually translate all breakpoint and memory addresses to linear addresses. </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在test_backtrace函数中会先后递归调用本身6次打印entering xxx，然后再回溯输出leving xxx。先enter的后leave。关于每层函数占有的stack words可参见下表的分析：</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push   %ebp</w:t>
            </w:r>
            <w:r>
              <w:rPr>
                <w:rFonts w:hint="default" w:eastAsia="宋体"/>
                <w:vertAlign w:val="baseline"/>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mov    %esp,%ebp</w:t>
            </w:r>
            <w:r>
              <w:rPr>
                <w:rFonts w:hint="default" w:eastAsia="宋体"/>
                <w:vertAlign w:val="baseline"/>
              </w:rPr>
              <w:t xml:space="preserve">  //将ebp压栈，ebp记录帧的起始地址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push   %ebx</w:t>
            </w:r>
            <w:r>
              <w:rPr>
                <w:rFonts w:hint="default" w:eastAsia="宋体"/>
                <w:vertAlign w:val="baseline"/>
              </w:rPr>
              <w:t xml:space="preserve"> //保存ebx寄存器，该寄存器是由被调用者保护的寄存器</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sub    $0x14,%esp</w:t>
            </w:r>
            <w:r>
              <w:rPr>
                <w:rFonts w:hint="default" w:eastAsia="宋体"/>
                <w:vertAlign w:val="baseline"/>
              </w:rPr>
              <w:t xml:space="preserve">  //为该函数预留空间用作临时变量或子函数实参</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call   f0100040 &lt;test_backtrace&gt;</w:t>
            </w:r>
            <w:r>
              <w:rPr>
                <w:rFonts w:hint="default" w:eastAsia="宋体"/>
                <w:vertAlign w:val="baseline"/>
              </w:rPr>
              <w:t xml:space="preserve"> //call会将eip压栈</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由上表易知共保留了4+4+20+4 = 32字节（4words)为函数使用。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eastAsia="宋体"/>
                <w:vertAlign w:val="baseline"/>
              </w:rPr>
            </w:pPr>
            <w:r>
              <w:rPr>
                <w:rFonts w:ascii="宋体" w:hAnsi="宋体" w:eastAsia="宋体" w:cs="宋体"/>
                <w:kern w:val="0"/>
                <w:sz w:val="24"/>
                <w:szCs w:val="24"/>
                <w:lang w:val="en-US" w:eastAsia="zh-CN" w:bidi="ar"/>
              </w:rPr>
              <w:t xml:space="preserve">Exercise 11. Implement the backtrace function as specified above. Use the same format as in the example, since otherwise the grading script will be confused. When you think you have it working right, run </w:t>
            </w:r>
            <w:r>
              <w:rPr>
                <w:rStyle w:val="17"/>
                <w:rFonts w:ascii="宋体" w:hAnsi="宋体" w:eastAsia="宋体" w:cs="宋体"/>
                <w:kern w:val="0"/>
                <w:sz w:val="24"/>
                <w:szCs w:val="24"/>
                <w:lang w:val="en-US" w:eastAsia="zh-CN" w:bidi="ar"/>
              </w:rPr>
              <w:t>make grade</w:t>
            </w:r>
            <w:r>
              <w:rPr>
                <w:rFonts w:ascii="宋体" w:hAnsi="宋体" w:eastAsia="宋体" w:cs="宋体"/>
                <w:kern w:val="0"/>
                <w:sz w:val="24"/>
                <w:szCs w:val="24"/>
                <w:lang w:val="en-US" w:eastAsia="zh-CN" w:bidi="ar"/>
              </w:rPr>
              <w:t xml:space="preserve"> to see if its output conforms to what our grading script expects, and fix it if it doesn't. </w:t>
            </w:r>
            <w:r>
              <w:rPr>
                <w:rFonts w:ascii="宋体" w:hAnsi="宋体" w:eastAsia="宋体" w:cs="宋体"/>
                <w:i/>
                <w:kern w:val="0"/>
                <w:sz w:val="24"/>
                <w:szCs w:val="24"/>
                <w:lang w:val="en-US" w:eastAsia="zh-CN" w:bidi="ar"/>
              </w:rPr>
              <w:t>After</w:t>
            </w:r>
            <w:r>
              <w:rPr>
                <w:rFonts w:ascii="宋体" w:hAnsi="宋体" w:eastAsia="宋体" w:cs="宋体"/>
                <w:kern w:val="0"/>
                <w:sz w:val="24"/>
                <w:szCs w:val="24"/>
                <w:lang w:val="en-US" w:eastAsia="zh-CN" w:bidi="ar"/>
              </w:rPr>
              <w:t xml:space="preserve"> you have handed in your Lab 1 code, you are welcome to change the output format of the backtrace function any way you like.</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要实现回溯打印栈信息的功能，可以利用ebp指针依次跳到上一帧的起始处，然后输出相关信息。在此之前我们已经知道了函数调用的帧栈布局：</w:t>
      </w:r>
    </w:p>
    <w:tbl>
      <w:tblPr>
        <w:tblStyle w:val="19"/>
        <w:tblW w:w="8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实参5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实参...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实参1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rPr>
            </w:pPr>
            <w:r>
              <w:rPr>
                <w:rFonts w:hint="default" w:eastAsia="宋体"/>
                <w:vertAlign w:val="baseline"/>
              </w:rPr>
              <w:t>EIP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rPr>
            </w:pPr>
            <w:r>
              <w:rPr>
                <w:rFonts w:hint="default" w:eastAsia="宋体"/>
                <w:vertAlign w:val="baseline"/>
              </w:rPr>
              <w:t>EBP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rPr>
            </w:pPr>
            <w:r>
              <w:rPr>
                <w:rFonts w:hint="default" w:eastAsia="宋体"/>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outlineLvl w:val="9"/>
        <w:rPr>
          <w:rFonts w:hint="default" w:eastAsia="宋体"/>
          <w:sz w:val="21"/>
          <w:szCs w:val="21"/>
        </w:rPr>
      </w:pPr>
      <w:bookmarkStart w:id="15" w:name="_Toc1377869855"/>
      <w:r>
        <w:rPr>
          <w:rFonts w:hint="default" w:eastAsia="宋体"/>
          <w:sz w:val="21"/>
          <w:szCs w:val="21"/>
        </w:rPr>
        <w:t>图1-10 函数帧栈布局图</w:t>
      </w:r>
      <w:bookmarkEnd w:id="1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那么回溯什么时候结束呢？在kern/entry.s中ebp被赋初值0，执行第一个函数时压人的ebp显然就是0。我们只要发现某个帧中存的ebp值等于0就可以停止。如下是该函数的代码：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int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mon_backtrace(int argc, char **argv, struct Trapframe *tf)</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Your code here.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uint32_t* ebp=(uint32_t*) read_ebp();//读取ebp中的地址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cprintf("Stack backtrace:\n");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for(;ebp!=0;ebp=(uint32_t*)*ebp){</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cprintf("ebp %08x  eip %08x  args %08x %08x %08x %08x %08x\n",ebp,ebp[1],ebp[2],ebp[3],ebp[4],ebp[5],ebp[6]);</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0;</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12. Modify your stack backtrace function to display, for each </w:t>
            </w:r>
            <w:r>
              <w:rPr>
                <w:rStyle w:val="14"/>
              </w:rPr>
              <w:t>eip</w:t>
            </w:r>
            <w:r>
              <w:t xml:space="preserve">, the function name, source file name, and line number corresponding to that </w:t>
            </w:r>
            <w:r>
              <w:rPr>
                <w:rStyle w:val="14"/>
              </w:rPr>
              <w:t>eip</w:t>
            </w:r>
            <w:r>
              <w:t>.</w:t>
            </w:r>
          </w:p>
          <w:p>
            <w:pPr>
              <w:pStyle w:val="11"/>
              <w:keepNext w:val="0"/>
              <w:keepLines w:val="0"/>
              <w:widowControl/>
              <w:suppressLineNumbers w:val="0"/>
            </w:pPr>
            <w:r>
              <w:t xml:space="preserve">In </w:t>
            </w:r>
            <w:r>
              <w:rPr>
                <w:rStyle w:val="16"/>
              </w:rPr>
              <w:t>debuginfo_eip</w:t>
            </w:r>
            <w:r>
              <w:t xml:space="preserve">, where do </w:t>
            </w:r>
            <w:r>
              <w:rPr>
                <w:rStyle w:val="14"/>
              </w:rPr>
              <w:t>__STAB_*</w:t>
            </w:r>
            <w:r>
              <w:t xml:space="preserve"> come from? This question has a long answer; to help you to discover the answer, here are some things you might want to do:</w:t>
            </w:r>
          </w:p>
          <w:p>
            <w:pPr>
              <w:keepNext w:val="0"/>
              <w:keepLines w:val="0"/>
              <w:widowControl/>
              <w:numPr>
                <w:ilvl w:val="0"/>
                <w:numId w:val="5"/>
              </w:numPr>
              <w:suppressLineNumbers w:val="0"/>
              <w:spacing w:before="0" w:beforeAutospacing="1" w:after="0" w:afterAutospacing="1"/>
              <w:ind w:left="720" w:hanging="360"/>
              <w:jc w:val="both"/>
            </w:pPr>
            <w:r>
              <w:t xml:space="preserve">look in the file </w:t>
            </w:r>
            <w:r>
              <w:rPr>
                <w:rStyle w:val="14"/>
              </w:rPr>
              <w:t>kern/kernel.ld</w:t>
            </w:r>
            <w:r>
              <w:t xml:space="preserve"> for </w:t>
            </w:r>
            <w:r>
              <w:rPr>
                <w:rStyle w:val="14"/>
              </w:rPr>
              <w:t>__STAB_*</w:t>
            </w:r>
          </w:p>
          <w:p>
            <w:pPr>
              <w:keepNext w:val="0"/>
              <w:keepLines w:val="0"/>
              <w:widowControl/>
              <w:numPr>
                <w:ilvl w:val="0"/>
                <w:numId w:val="5"/>
              </w:numPr>
              <w:suppressLineNumbers w:val="0"/>
              <w:spacing w:before="0" w:beforeAutospacing="1" w:after="0" w:afterAutospacing="1"/>
              <w:ind w:left="720" w:hanging="360"/>
              <w:jc w:val="both"/>
            </w:pPr>
            <w:r>
              <w:t xml:space="preserve">run </w:t>
            </w:r>
            <w:r>
              <w:rPr>
                <w:rStyle w:val="17"/>
              </w:rPr>
              <w:t>objdump -h obj/kern/kernel</w:t>
            </w:r>
          </w:p>
          <w:p>
            <w:pPr>
              <w:keepNext w:val="0"/>
              <w:keepLines w:val="0"/>
              <w:widowControl/>
              <w:numPr>
                <w:ilvl w:val="0"/>
                <w:numId w:val="5"/>
              </w:numPr>
              <w:suppressLineNumbers w:val="0"/>
              <w:spacing w:before="0" w:beforeAutospacing="1" w:after="0" w:afterAutospacing="1"/>
              <w:ind w:left="720" w:hanging="360"/>
              <w:jc w:val="both"/>
            </w:pPr>
            <w:r>
              <w:t xml:space="preserve">run </w:t>
            </w:r>
            <w:r>
              <w:rPr>
                <w:rStyle w:val="17"/>
              </w:rPr>
              <w:t>objdump -G obj/kern/kernel</w:t>
            </w:r>
          </w:p>
          <w:p>
            <w:pPr>
              <w:keepNext w:val="0"/>
              <w:keepLines w:val="0"/>
              <w:widowControl/>
              <w:numPr>
                <w:ilvl w:val="0"/>
                <w:numId w:val="5"/>
              </w:numPr>
              <w:suppressLineNumbers w:val="0"/>
              <w:spacing w:before="0" w:beforeAutospacing="1" w:after="0" w:afterAutospacing="1"/>
              <w:ind w:left="720" w:hanging="360"/>
              <w:jc w:val="both"/>
            </w:pPr>
            <w:r>
              <w:t xml:space="preserve">run </w:t>
            </w:r>
            <w:r>
              <w:rPr>
                <w:rStyle w:val="17"/>
              </w:rPr>
              <w:t>gcc -pipe -nostdinc -O2 -fno-builtin -I. -MD -Wall -Wno-format -DJOS_KERNEL -gstabs -c -S kern/init.c</w:t>
            </w:r>
            <w:r>
              <w:t>, and look at init.s.</w:t>
            </w:r>
          </w:p>
          <w:p>
            <w:pPr>
              <w:keepNext w:val="0"/>
              <w:keepLines w:val="0"/>
              <w:widowControl/>
              <w:numPr>
                <w:ilvl w:val="0"/>
                <w:numId w:val="5"/>
              </w:numPr>
              <w:suppressLineNumbers w:val="0"/>
              <w:spacing w:before="0" w:beforeAutospacing="1" w:after="0" w:afterAutospacing="1"/>
              <w:ind w:left="720" w:hanging="360"/>
              <w:jc w:val="both"/>
            </w:pPr>
            <w:r>
              <w:t>see if the bootloader loads the symbol table in memory as part of loading the kernel binary</w:t>
            </w:r>
          </w:p>
          <w:p>
            <w:pPr>
              <w:pStyle w:val="11"/>
              <w:keepNext w:val="0"/>
              <w:keepLines w:val="0"/>
              <w:widowControl/>
              <w:suppressLineNumbers w:val="0"/>
            </w:pPr>
            <w:r>
              <w:t xml:space="preserve">Complete the implementation of </w:t>
            </w:r>
            <w:r>
              <w:rPr>
                <w:rStyle w:val="16"/>
              </w:rPr>
              <w:t>debuginfo_eip</w:t>
            </w:r>
            <w:r>
              <w:t xml:space="preserve"> by inserting the call to </w:t>
            </w:r>
            <w:r>
              <w:rPr>
                <w:rStyle w:val="16"/>
              </w:rPr>
              <w:t>stab_binsearch</w:t>
            </w:r>
            <w:r>
              <w:t xml:space="preserve"> to find the line number for an address.</w:t>
            </w:r>
          </w:p>
          <w:p>
            <w:pPr>
              <w:pStyle w:val="11"/>
              <w:keepNext w:val="0"/>
              <w:keepLines w:val="0"/>
              <w:widowControl/>
              <w:suppressLineNumbers w:val="0"/>
            </w:pPr>
            <w:r>
              <w:t xml:space="preserve">Add a </w:t>
            </w:r>
            <w:r>
              <w:rPr>
                <w:rStyle w:val="14"/>
              </w:rPr>
              <w:t>backtrace</w:t>
            </w:r>
            <w:r>
              <w:t xml:space="preserve"> command to the kernel monitor, and extend your implementation of </w:t>
            </w:r>
            <w:r>
              <w:rPr>
                <w:rStyle w:val="16"/>
              </w:rPr>
              <w:t>mon_backtrace</w:t>
            </w:r>
            <w:r>
              <w:t xml:space="preserve"> to call </w:t>
            </w:r>
            <w:r>
              <w:rPr>
                <w:rStyle w:val="16"/>
              </w:rPr>
              <w:t>debuginfo_eip</w:t>
            </w:r>
            <w:r>
              <w:t xml:space="preserve"> and print a line for each stack frame of the form:</w:t>
            </w:r>
          </w:p>
          <w:p>
            <w:pPr>
              <w:pStyle w:val="10"/>
              <w:keepNext w:val="0"/>
              <w:keepLines w:val="0"/>
              <w:widowControl/>
              <w:suppressLineNumbers w:val="0"/>
            </w:pPr>
            <w:r>
              <w:t>K&gt; backtrace</w:t>
            </w:r>
          </w:p>
          <w:p>
            <w:pPr>
              <w:pStyle w:val="10"/>
              <w:keepNext w:val="0"/>
              <w:keepLines w:val="0"/>
              <w:widowControl/>
              <w:suppressLineNumbers w:val="0"/>
            </w:pPr>
            <w:r>
              <w:t>Stack backtrace:</w:t>
            </w:r>
          </w:p>
          <w:p>
            <w:pPr>
              <w:pStyle w:val="10"/>
              <w:keepNext w:val="0"/>
              <w:keepLines w:val="0"/>
              <w:widowControl/>
              <w:suppressLineNumbers w:val="0"/>
            </w:pPr>
            <w:r>
              <w:t xml:space="preserve">  ebp f010ff78  eip f01008ae  args 00000001 f010ff8c 00000000 f0110580 00000000</w:t>
            </w:r>
          </w:p>
          <w:p>
            <w:pPr>
              <w:pStyle w:val="10"/>
              <w:keepNext w:val="0"/>
              <w:keepLines w:val="0"/>
              <w:widowControl/>
              <w:suppressLineNumbers w:val="0"/>
            </w:pPr>
            <w:r>
              <w:t xml:space="preserve">         kern/monitor.c:143: monitor+106</w:t>
            </w:r>
          </w:p>
          <w:p>
            <w:pPr>
              <w:pStyle w:val="10"/>
              <w:keepNext w:val="0"/>
              <w:keepLines w:val="0"/>
              <w:widowControl/>
              <w:suppressLineNumbers w:val="0"/>
            </w:pPr>
            <w:r>
              <w:t xml:space="preserve">  ebp f010ffd8  eip f0100193  args 00000000 00001aac 00000660 00000000 00000000</w:t>
            </w:r>
          </w:p>
          <w:p>
            <w:pPr>
              <w:pStyle w:val="10"/>
              <w:keepNext w:val="0"/>
              <w:keepLines w:val="0"/>
              <w:widowControl/>
              <w:suppressLineNumbers w:val="0"/>
            </w:pPr>
            <w:r>
              <w:t xml:space="preserve">         kern/init.c:49: i386_init+59</w:t>
            </w:r>
          </w:p>
          <w:p>
            <w:pPr>
              <w:pStyle w:val="10"/>
              <w:keepNext w:val="0"/>
              <w:keepLines w:val="0"/>
              <w:widowControl/>
              <w:suppressLineNumbers w:val="0"/>
            </w:pPr>
            <w:r>
              <w:t xml:space="preserve">  ebp f010fff8  eip f010003d  args 00000000 00000000 0000ffff 10cf9a00 0000ffff</w:t>
            </w:r>
          </w:p>
          <w:p>
            <w:pPr>
              <w:pStyle w:val="10"/>
              <w:keepNext w:val="0"/>
              <w:keepLines w:val="0"/>
              <w:widowControl/>
              <w:suppressLineNumbers w:val="0"/>
            </w:pPr>
            <w:r>
              <w:t xml:space="preserve">         kern/entry.S:70: &lt;unknown&gt;+0</w:t>
            </w:r>
          </w:p>
          <w:p>
            <w:pPr>
              <w:pStyle w:val="10"/>
              <w:keepNext w:val="0"/>
              <w:keepLines w:val="0"/>
              <w:widowControl/>
              <w:suppressLineNumbers w:val="0"/>
              <w:rPr>
                <w:rFonts w:hint="eastAsia" w:eastAsia="宋体"/>
                <w:vertAlign w:val="baseline"/>
              </w:rPr>
            </w:pPr>
            <w:r>
              <w:t xml:space="preserve">K&gt;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bookmarkStart w:id="16" w:name="_Toc2069751894"/>
      <w:r>
        <w:rPr>
          <w:rFonts w:hint="default"/>
        </w:rPr>
        <w:t>现分别完成上述任务。</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 xml:space="preserve">_STAB_BEGIN和_STAB_END_在kern/kern.ld中均有定义，分别表示了.stab段的开始和结束地址。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0" w:hRule="atLeast"/>
        </w:trPr>
        <w:tc>
          <w:tcPr>
            <w:tcW w:w="8522"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Include debugging information in kernel memory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.stab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PROVIDE(__STAB_BEGIN__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*(.stab);</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PROVIDE(__STAB_END__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BYTE(0)</w:t>
            </w:r>
            <w:r>
              <w:rPr>
                <w:rFonts w:hint="eastAsia" w:eastAsia="宋体"/>
                <w:vertAlign w:val="baseline"/>
              </w:rPr>
              <w:tab/>
            </w:r>
            <w:r>
              <w:rPr>
                <w:rFonts w:hint="eastAsia" w:eastAsia="宋体"/>
                <w:vertAlign w:val="baseline"/>
              </w:rPr>
              <w:tab/>
            </w:r>
            <w:r>
              <w:rPr>
                <w:rFonts w:hint="eastAsia" w:eastAsia="宋体"/>
                <w:vertAlign w:val="baseline"/>
              </w:rPr>
              <w:t>/* Force the linker to allocate space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xml:space="preserve">   for this section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在ELF文件中.stab段和.stabstr段主要存各种调试信息。执行objdump -h obj/kern/kernel可以看到各段大小、装载地址等信息。</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pPr>
      <w:r>
        <w:drawing>
          <wp:inline distT="0" distB="0" distL="114300" distR="114300">
            <wp:extent cx="4912360" cy="2779395"/>
            <wp:effectExtent l="0" t="0" r="254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912360" cy="27793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sz w:val="21"/>
          <w:szCs w:val="21"/>
        </w:rPr>
      </w:pPr>
      <w:bookmarkStart w:id="17" w:name="_Toc1342978124"/>
      <w:r>
        <w:rPr>
          <w:sz w:val="21"/>
          <w:szCs w:val="21"/>
        </w:rPr>
        <w:t>图1-11 ELF段信息</w:t>
      </w:r>
      <w:bookmarkEnd w:id="17"/>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pPr>
      <w:r>
        <w:rPr>
          <w:rFonts w:hint="default" w:eastAsia="宋体"/>
        </w:rPr>
        <w:t>执行objdump -G obj/kern/kernel得到.stab段的具体内容，为了节省空间,此处仅截取部分内容。</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3742690" cy="1931035"/>
            <wp:effectExtent l="0" t="0" r="10160" b="1206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rcRect t="8306"/>
                    <a:stretch>
                      <a:fillRect/>
                    </a:stretch>
                  </pic:blipFill>
                  <pic:spPr>
                    <a:xfrm>
                      <a:off x="0" y="0"/>
                      <a:ext cx="3742690" cy="1931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eastAsia="宋体"/>
          <w:sz w:val="21"/>
          <w:szCs w:val="21"/>
        </w:rPr>
      </w:pPr>
      <w:bookmarkStart w:id="18" w:name="_Toc1545104331"/>
      <w:r>
        <w:rPr>
          <w:rFonts w:eastAsia="宋体"/>
          <w:sz w:val="21"/>
          <w:szCs w:val="21"/>
        </w:rPr>
        <w:t>图1-12 .stab段信息</w:t>
      </w:r>
      <w:bookmarkEnd w:id="18"/>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outlineLvl w:val="9"/>
        <w:rPr>
          <w:rFonts w:hint="default"/>
        </w:rPr>
      </w:pPr>
      <w:r>
        <w:rPr>
          <w:rFonts w:hint="default"/>
        </w:rPr>
        <w:t>.stab段是一个结构数组。该结构的定义可在kern/stab.h中找到。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 Entries in the STABS table are formatted as follows.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struct Stab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uint32_t n_strx;</w:t>
            </w:r>
            <w:r>
              <w:rPr>
                <w:rFonts w:hint="default" w:eastAsia="宋体"/>
                <w:vertAlign w:val="baseline"/>
              </w:rPr>
              <w:tab/>
            </w:r>
            <w:r>
              <w:rPr>
                <w:rFonts w:hint="default" w:eastAsia="宋体"/>
                <w:vertAlign w:val="baseline"/>
              </w:rPr>
              <w:t>// index into string table of name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uint8_t n_type;         // type of symbol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uint8_t n_other;        // misc info (usually empty)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uint16_t n_desc;        // description field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uintptr_t n_value;</w:t>
            </w:r>
            <w:r>
              <w:rPr>
                <w:rFonts w:hint="default" w:eastAsia="宋体"/>
                <w:vertAlign w:val="baseline"/>
              </w:rPr>
              <w:tab/>
            </w:r>
            <w:r>
              <w:rPr>
                <w:rFonts w:hint="default" w:eastAsia="宋体"/>
                <w:vertAlign w:val="baseline"/>
              </w:rPr>
              <w:t>// value of symbol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eastAsia="宋体"/>
                <w:vertAlign w:val="baseline"/>
              </w:rPr>
              <w: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rPr>
      </w:pPr>
      <w:r>
        <w:rPr>
          <w:rFonts w:hint="default"/>
        </w:rPr>
        <w:t>这5个成员分别对应图1-12的5列信息。Symnum是数组索引，n_type是调试信息的类型，如SO表示源文件，FUN表示函数，SLINE表示代码行。需要注意的是这些信息的存放是有规律的，该数组从低到高会依次遍历每个文件、函数、行号等，例如SO FUN SLINE SLINE FUN SLINE SO ...。两个SO之间是一个源文件的调试信息，同理可知两个FUN之间是一个函数的信息...，该特征可被用来二分查找调试信息。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rPr>
      </w:pPr>
      <w:r>
        <w:rPr>
          <w:rFonts w:hint="default"/>
        </w:rPr>
        <w:t>执行命令gcc -pipe -nostdinc -O2 -fno-builtin -I. -MD -Wall -Wno-format -DJOS_KERNEL -gstabs -c -S kern/init.c 在init.s中可以看到汇编文件中的各种调试信息被显示出来。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pPr>
      <w:r>
        <w:drawing>
          <wp:inline distT="0" distB="0" distL="114300" distR="114300">
            <wp:extent cx="4502150" cy="2456815"/>
            <wp:effectExtent l="0" t="0" r="12700"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4502150" cy="24568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sz w:val="21"/>
          <w:szCs w:val="21"/>
        </w:rPr>
      </w:pPr>
      <w:bookmarkStart w:id="19" w:name="_Toc152271285"/>
      <w:r>
        <w:rPr>
          <w:sz w:val="21"/>
          <w:szCs w:val="21"/>
        </w:rPr>
        <w:t>图1-13 init.s中的调试信息</w:t>
      </w:r>
      <w:bookmarkEnd w:id="19"/>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rPr>
      </w:pPr>
      <w:r>
        <w:rPr>
          <w:rFonts w:hint="default"/>
          <w:sz w:val="24"/>
          <w:szCs w:val="24"/>
        </w:rPr>
        <w:t>为验证b</w:t>
      </w:r>
      <w:r>
        <w:rPr>
          <w:rFonts w:hint="default" w:eastAsia="宋体"/>
          <w:sz w:val="24"/>
          <w:szCs w:val="24"/>
        </w:rPr>
        <w:t>oot loade</w:t>
      </w:r>
      <w:r>
        <w:rPr>
          <w:rFonts w:hint="default" w:eastAsia="宋体"/>
        </w:rPr>
        <w:t>r在加载kernel的时候会加载与调试信息有关的.stab段和.stabstr段。在gdb中打印.stabstr段LVM处的内存值，可以看到字符信息。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outlineLvl w:val="9"/>
      </w:pPr>
      <w:r>
        <w:drawing>
          <wp:inline distT="0" distB="0" distL="114300" distR="114300">
            <wp:extent cx="5269865" cy="1697355"/>
            <wp:effectExtent l="0" t="0" r="6985"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269865" cy="16973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outlineLvl w:val="9"/>
        <w:rPr>
          <w:sz w:val="21"/>
          <w:szCs w:val="21"/>
        </w:rPr>
      </w:pPr>
      <w:bookmarkStart w:id="20" w:name="_Toc439085555"/>
      <w:r>
        <w:rPr>
          <w:sz w:val="21"/>
          <w:szCs w:val="21"/>
        </w:rPr>
        <w:t>图1-14 .stabstr段LVM处内存值</w:t>
      </w:r>
      <w:bookmarkEnd w:id="20"/>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sz w:val="24"/>
          <w:szCs w:val="24"/>
        </w:rPr>
      </w:pPr>
      <w:r>
        <w:rPr>
          <w:rFonts w:hint="default"/>
          <w:sz w:val="24"/>
          <w:szCs w:val="24"/>
        </w:rPr>
        <w:t>理清思路后可以在debuginfo_eip中添加查询行号的代码。实验文件已给出查询源文件、函数的代码。只需继续调用stab_binsearch即可找到行号。如下是与之相关的实现：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stab_binsearch(stabs, &amp;lline, &amp;rline, N_SLINE, addr);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if(lline&lt;=rline)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info-&gt;eip_line=stabs[lline].n_desc;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eastAsia="宋体"/>
                <w:vertAlign w:val="baseline"/>
              </w:rPr>
              <w:tab/>
            </w:r>
            <w:r>
              <w:rPr>
                <w:rFonts w:hint="default" w:eastAsia="宋体"/>
                <w:vertAlign w:val="baseline"/>
              </w:rPr>
              <w:t>else return -1;</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sz w:val="24"/>
          <w:szCs w:val="24"/>
        </w:rPr>
      </w:pPr>
      <w:r>
        <w:rPr>
          <w:rFonts w:hint="default"/>
          <w:sz w:val="24"/>
          <w:szCs w:val="24"/>
        </w:rPr>
        <w:t>本实验最后一步是安装backtrace命令。直接在monitor.c的commond数组中添加一行{ "backtrace", "show debug info of functions", mon_backtrace}即可。此处不再赘述。</w:t>
      </w:r>
    </w:p>
    <w:p>
      <w:pPr>
        <w:pStyle w:val="4"/>
        <w:keepNext w:val="0"/>
        <w:keepLines/>
        <w:pageBreakBefore w:val="0"/>
        <w:widowControl w:val="0"/>
        <w:kinsoku/>
        <w:wordWrap/>
        <w:overflowPunct/>
        <w:topLinePunct w:val="0"/>
        <w:autoSpaceDE/>
        <w:autoSpaceDN/>
        <w:bidi w:val="0"/>
        <w:adjustRightInd/>
        <w:snapToGrid/>
        <w:textAlignment w:val="auto"/>
        <w:outlineLvl w:val="3"/>
        <w:rPr>
          <w:rFonts w:hint="eastAsia"/>
        </w:rPr>
      </w:pPr>
      <w:r>
        <w:rPr>
          <w:rFonts w:hint="eastAsia"/>
        </w:rPr>
        <w:t>3 实验问题</w:t>
      </w:r>
      <w:bookmarkEnd w:id="16"/>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1"/>
        <w:ind w:left="425" w:leftChars="0" w:hanging="425" w:firstLineChars="0"/>
        <w:textAlignment w:val="auto"/>
        <w:outlineLvl w:val="9"/>
      </w:pPr>
      <w:r>
        <w:t>At what point does the processor start executing 32-bit code? What exactly causes the switch from 16- to 32-bit mode?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当处理器设置好GDTR并将CR0控制寄存器的PE位置1后即开始执行32位代码。当执行完</w:t>
      </w:r>
      <w:r>
        <w:rPr>
          <w:rFonts w:hint="eastAsia" w:eastAsia="宋体"/>
          <w:sz w:val="24"/>
          <w:szCs w:val="24"/>
        </w:rPr>
        <w:t>ljmp</w:t>
      </w:r>
      <w:r>
        <w:rPr>
          <w:rFonts w:hint="default" w:eastAsia="宋体"/>
          <w:sz w:val="24"/>
          <w:szCs w:val="24"/>
        </w:rPr>
        <w:t xml:space="preserve"> </w:t>
      </w:r>
      <w:r>
        <w:rPr>
          <w:rFonts w:hint="eastAsia" w:eastAsia="宋体"/>
          <w:sz w:val="24"/>
          <w:szCs w:val="24"/>
        </w:rPr>
        <w:t>$PROT_MODE_CSEG, $protcseg</w:t>
      </w:r>
      <w:r>
        <w:rPr>
          <w:rFonts w:hint="default" w:eastAsia="宋体"/>
          <w:sz w:val="24"/>
          <w:szCs w:val="24"/>
        </w:rPr>
        <w:t>长跳转指令后正式进入32位模式</w:t>
      </w:r>
    </w:p>
    <w:p>
      <w:pPr>
        <w:keepNext w:val="0"/>
        <w:keepLines w:val="0"/>
        <w:widowControl/>
        <w:numPr>
          <w:ilvl w:val="0"/>
          <w:numId w:val="6"/>
        </w:numPr>
        <w:suppressLineNumbers w:val="0"/>
        <w:spacing w:before="0" w:beforeAutospacing="1" w:after="0" w:afterAutospacing="1"/>
        <w:ind w:left="425" w:leftChars="0" w:hanging="425" w:firstLineChars="0"/>
      </w:pPr>
      <w:r>
        <w:t xml:space="preserve">What is the </w:t>
      </w:r>
      <w:r>
        <w:rPr>
          <w:i/>
        </w:rPr>
        <w:t>last</w:t>
      </w:r>
      <w:r>
        <w:t xml:space="preserve"> instruction of the boot loader executed, and what is the </w:t>
      </w:r>
      <w:r>
        <w:rPr>
          <w:i/>
        </w:rPr>
        <w:t>first</w:t>
      </w:r>
      <w:r>
        <w:t xml:space="preserve"> instruction of the kernel it just loaded?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Boot loader最后执行的指令是跳转到kernel的entry point：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((void (*)(void)) (ELFHDR-&gt;e_entry))();//开始执行kernal的代码</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vertAlign w:val="baseline"/>
              </w:rPr>
            </w:pPr>
            <w:r>
              <w:rPr>
                <w:rFonts w:hint="eastAsia" w:eastAsia="宋体"/>
                <w:vertAlign w:val="baseline"/>
              </w:rPr>
              <w:t xml:space="preserve">    7d61:</w:t>
            </w:r>
            <w:r>
              <w:rPr>
                <w:rFonts w:hint="eastAsia" w:eastAsia="宋体"/>
                <w:vertAlign w:val="baseline"/>
              </w:rPr>
              <w:tab/>
            </w:r>
            <w:r>
              <w:rPr>
                <w:rFonts w:hint="eastAsia" w:eastAsia="宋体"/>
                <w:vertAlign w:val="baseline"/>
              </w:rPr>
              <w:t xml:space="preserve">ff 15 18 00 01 00    </w:t>
            </w:r>
            <w:r>
              <w:rPr>
                <w:rFonts w:hint="eastAsia" w:eastAsia="宋体"/>
                <w:vertAlign w:val="baseline"/>
              </w:rPr>
              <w:tab/>
            </w:r>
            <w:r>
              <w:rPr>
                <w:rFonts w:hint="eastAsia" w:eastAsia="宋体"/>
                <w:vertAlign w:val="baseline"/>
              </w:rPr>
              <w:t>call   *0x10018</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Kernel执行的第一条指令是热启动指令：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entry: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vertAlign w:val="baseline"/>
              </w:rPr>
            </w:pPr>
            <w:r>
              <w:rPr>
                <w:rFonts w:hint="eastAsia" w:eastAsia="宋体"/>
                <w:vertAlign w:val="baseline"/>
              </w:rPr>
              <w:tab/>
            </w:r>
            <w:r>
              <w:rPr>
                <w:rFonts w:hint="eastAsia" w:eastAsia="宋体"/>
                <w:vertAlign w:val="baseline"/>
              </w:rPr>
              <w:t>movw</w:t>
            </w:r>
            <w:r>
              <w:rPr>
                <w:rFonts w:hint="eastAsia" w:eastAsia="宋体"/>
                <w:vertAlign w:val="baseline"/>
              </w:rPr>
              <w:tab/>
            </w:r>
            <w:r>
              <w:rPr>
                <w:rFonts w:hint="eastAsia" w:eastAsia="宋体"/>
                <w:vertAlign w:val="baseline"/>
              </w:rPr>
              <w:t>$0x1234,0x472</w:t>
            </w: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warm boot</w:t>
            </w:r>
          </w:p>
        </w:tc>
      </w:tr>
    </w:tbl>
    <w:p>
      <w:pPr>
        <w:keepNext w:val="0"/>
        <w:keepLines w:val="0"/>
        <w:widowControl/>
        <w:numPr>
          <w:ilvl w:val="0"/>
          <w:numId w:val="6"/>
        </w:numPr>
        <w:suppressLineNumbers w:val="0"/>
        <w:spacing w:before="0" w:beforeAutospacing="1" w:after="0" w:afterAutospacing="1"/>
        <w:ind w:left="425" w:leftChars="0" w:hanging="425" w:firstLineChars="0"/>
      </w:pPr>
      <w:r>
        <w:rPr>
          <w:i/>
        </w:rPr>
        <w:t>Where</w:t>
      </w:r>
      <w:r>
        <w:t xml:space="preserve"> is the first instruction of the kernel?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使用readelf -h obj/kern/kernel可以看到kernel的入口地址是0x0010000c。用GDB在此处设置断点运行后可以看到正是kernel的第一条指令。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pPr>
      <w:r>
        <w:drawing>
          <wp:inline distT="0" distB="0" distL="114300" distR="114300">
            <wp:extent cx="4199890" cy="1123950"/>
            <wp:effectExtent l="0" t="0" r="1016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4199890" cy="1123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sz w:val="21"/>
        </w:rPr>
      </w:pPr>
      <w:bookmarkStart w:id="21" w:name="_Toc124975568"/>
      <w:r>
        <w:rPr>
          <w:rFonts w:hint="default"/>
          <w:sz w:val="21"/>
        </w:rPr>
        <w:t>图1-15 kernel的第一条指令</w:t>
      </w:r>
      <w:bookmarkEnd w:id="21"/>
    </w:p>
    <w:p>
      <w:pPr>
        <w:keepNext w:val="0"/>
        <w:keepLines w:val="0"/>
        <w:widowControl/>
        <w:numPr>
          <w:ilvl w:val="0"/>
          <w:numId w:val="6"/>
        </w:numPr>
        <w:suppressLineNumbers w:val="0"/>
        <w:spacing w:before="0" w:beforeAutospacing="1" w:after="0" w:afterAutospacing="1"/>
        <w:ind w:left="425" w:leftChars="0" w:hanging="425" w:firstLineChars="0"/>
      </w:pPr>
      <w:r>
        <w:t>How does the boot loader decide how many sectors it must read in order to fetch the entire kernel from disk? Where does it find this information?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Boot loader首先会加载kernel的前一页到物理地址0x10000(ELFHDR).读取ELF header中e_phoff和e_phnum可以确定program header table的开始和结束地址。然后boot loader会遍历program header table读取每个段所在的磁盘地址以及该段大小并放到指定的物理地址中。所以boot loader是从ELF header和program header中读取需要信息的。</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Explain the interface between printf.c and console.c. Specifically, what function does console.c export? How is this function used by printf.c?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printf.c会需要调用putch函数完成字符的输出，追踪putch可以得到如下的调用链：putch-&gt;cputchar-&gt;cons_putc-&gt;</w:t>
      </w:r>
      <w:r>
        <w:rPr>
          <w:rFonts w:hint="eastAsia" w:eastAsia="宋体"/>
          <w:sz w:val="24"/>
          <w:szCs w:val="24"/>
        </w:rPr>
        <w:t>serial_putc(c)</w:t>
      </w:r>
      <w:r>
        <w:rPr>
          <w:rFonts w:hint="default" w:eastAsia="宋体"/>
          <w:sz w:val="24"/>
          <w:szCs w:val="24"/>
        </w:rPr>
        <w:t>/</w:t>
      </w:r>
      <w:r>
        <w:rPr>
          <w:rFonts w:hint="eastAsia" w:eastAsia="宋体"/>
          <w:sz w:val="24"/>
          <w:szCs w:val="24"/>
        </w:rPr>
        <w:t>lpt_putc(c)</w:t>
      </w:r>
      <w:r>
        <w:rPr>
          <w:rFonts w:hint="default" w:eastAsia="宋体"/>
          <w:sz w:val="24"/>
          <w:szCs w:val="24"/>
        </w:rPr>
        <w:t>/</w:t>
      </w:r>
      <w:r>
        <w:rPr>
          <w:rFonts w:hint="eastAsia" w:eastAsia="宋体"/>
          <w:sz w:val="24"/>
          <w:szCs w:val="24"/>
        </w:rPr>
        <w:t>cga_putc(c)</w:t>
      </w:r>
      <w:r>
        <w:rPr>
          <w:rFonts w:hint="default" w:eastAsia="宋体"/>
          <w:sz w:val="24"/>
          <w:szCs w:val="24"/>
        </w:rPr>
        <w:t>。其中cputchar以及之后的函数位于console.c文件中。因此console.c export的函数是cput_char。而printf.c使用该接口封装自己的putc供其余函数使用。</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Explain the following from console.c: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1      if (crt_pos &gt;= CRT_SIZE)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2              int i;</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3              memmove(crt_buf, crt_buf + CRT_COLS, (CRT_SIZE - CRT_COLS) * sizeof(uint16_t));</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4              for (i = CRT_SIZE - CRT_COLS; i &lt; CRT_SIZE; i++)</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5                      crt_buf[i] = 0x0700 | '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6              crt_pos -= CRT_COLS;</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7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上述代码实现的是翻屏功能。首先判断crt_pos是否超过CRT_SIZE，超过说明当前屏幕已被写满。这时需要调用memmove将第二行开始全部往上移动一行，将最后一行用空格填充并将光标移动到最后一行的第一列。</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For the following questions you might wish to consult the notes for Lecture 2. These notes cover GCC's calling convention on the x86.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 xml:space="preserve">Trace the execution of the following code step-by-step: </w:t>
      </w:r>
    </w:p>
    <w:p>
      <w:pPr>
        <w:keepNext w:val="0"/>
        <w:keepLines w:val="0"/>
        <w:pageBreakBefore w:val="0"/>
        <w:widowControl/>
        <w:numPr>
          <w:ilvl w:val="0"/>
          <w:numId w:val="8"/>
        </w:numPr>
        <w:suppressLineNumbers w:val="0"/>
        <w:kinsoku/>
        <w:wordWrap/>
        <w:overflowPunct/>
        <w:topLinePunct w:val="0"/>
        <w:autoSpaceDE/>
        <w:autoSpaceDN/>
        <w:bidi w:val="0"/>
        <w:adjustRightInd w:val="0"/>
        <w:snapToGrid w:val="0"/>
        <w:spacing w:before="0" w:beforeAutospacing="1" w:after="0" w:afterAutospacing="1" w:line="240" w:lineRule="auto"/>
        <w:ind w:left="845" w:leftChars="0" w:hanging="425" w:firstLineChars="0"/>
        <w:textAlignment w:val="auto"/>
        <w:outlineLvl w:val="9"/>
        <w:rPr>
          <w:rFonts w:eastAsia="宋体"/>
          <w:b w:val="0"/>
          <w:bCs w:val="0"/>
        </w:rPr>
      </w:pPr>
      <w:bookmarkStart w:id="22" w:name="_Toc1243388647"/>
      <w:r>
        <w:rPr>
          <w:rFonts w:eastAsia="宋体"/>
          <w:b w:val="0"/>
          <w:bCs w:val="0"/>
        </w:rPr>
        <w:t>int x = 1, y = 3, z = 4;</w:t>
      </w:r>
      <w:bookmarkEnd w:id="22"/>
    </w:p>
    <w:p>
      <w:pPr>
        <w:keepNext w:val="0"/>
        <w:keepLines w:val="0"/>
        <w:pageBreakBefore w:val="0"/>
        <w:widowControl/>
        <w:numPr>
          <w:ilvl w:val="0"/>
          <w:numId w:val="8"/>
        </w:numPr>
        <w:suppressLineNumbers w:val="0"/>
        <w:kinsoku/>
        <w:wordWrap/>
        <w:overflowPunct/>
        <w:topLinePunct w:val="0"/>
        <w:autoSpaceDE/>
        <w:autoSpaceDN/>
        <w:bidi w:val="0"/>
        <w:adjustRightInd w:val="0"/>
        <w:snapToGrid w:val="0"/>
        <w:spacing w:before="0" w:beforeAutospacing="1" w:after="0" w:afterAutospacing="1" w:line="240" w:lineRule="auto"/>
        <w:ind w:left="845" w:leftChars="0" w:hanging="425" w:firstLineChars="0"/>
        <w:textAlignment w:val="auto"/>
        <w:outlineLvl w:val="9"/>
        <w:rPr>
          <w:rFonts w:eastAsia="宋体"/>
          <w:b w:val="0"/>
          <w:bCs w:val="0"/>
        </w:rPr>
      </w:pPr>
      <w:bookmarkStart w:id="23" w:name="_Toc604316254"/>
      <w:r>
        <w:rPr>
          <w:rFonts w:eastAsia="宋体"/>
          <w:b w:val="0"/>
          <w:bCs w:val="0"/>
        </w:rPr>
        <w:t>cprintf("x %d, y %x, z %d\n", x, y, z);</w:t>
      </w:r>
      <w:bookmarkEnd w:id="23"/>
    </w:p>
    <w:p>
      <w:pPr>
        <w:keepNext w:val="0"/>
        <w:keepLines w:val="0"/>
        <w:widowControl/>
        <w:numPr>
          <w:ilvl w:val="0"/>
          <w:numId w:val="0"/>
        </w:numPr>
        <w:suppressLineNumbers w:val="0"/>
        <w:spacing w:before="0" w:beforeAutospacing="1" w:after="0" w:afterAutospacing="1"/>
        <w:ind w:firstLine="420" w:firstLineChars="0"/>
        <w:rPr>
          <w:rFonts w:eastAsia="宋体"/>
        </w:rPr>
      </w:pPr>
      <w:r>
        <w:rPr>
          <w:rFonts w:eastAsia="宋体"/>
        </w:rPr>
        <w:t>In the call to cprintf(), to what does fmt point? To what does ap point?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fmt指向"x %d, y %x, z %d\n"。ap指向可变参数列表va_list，此时指向第一个参数x.</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List (in order of execution) each call to cons_putc, va_arg, and vcprintf. For cons_putc, list its argument as well. For va_arg, list what ap points to before and after the call. For vcprintf list the values of its two arguments.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可以在这些函数处设置断点，然后依次运行便可以跟踪先后调用的函数以及它们的参数，由于信息过多，此处省略。</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Run the following code. </w:t>
      </w:r>
    </w:p>
    <w:p>
      <w:pPr>
        <w:keepNext w:val="0"/>
        <w:keepLines w:val="0"/>
        <w:widowControl/>
        <w:numPr>
          <w:ilvl w:val="0"/>
          <w:numId w:val="9"/>
        </w:numPr>
        <w:suppressLineNumbers w:val="0"/>
        <w:spacing w:before="0" w:beforeAutospacing="1" w:after="0" w:afterAutospacing="1"/>
        <w:ind w:left="845" w:leftChars="0" w:hanging="425" w:firstLineChars="0"/>
        <w:rPr>
          <w:rFonts w:eastAsia="宋体"/>
        </w:rPr>
      </w:pPr>
      <w:bookmarkStart w:id="24" w:name="_Toc595519365"/>
      <w:r>
        <w:rPr>
          <w:rFonts w:eastAsia="宋体"/>
        </w:rPr>
        <w:t>unsigned int i = 0x00646c72;</w:t>
      </w:r>
      <w:bookmarkEnd w:id="24"/>
    </w:p>
    <w:p>
      <w:pPr>
        <w:keepNext w:val="0"/>
        <w:keepLines w:val="0"/>
        <w:widowControl/>
        <w:numPr>
          <w:ilvl w:val="0"/>
          <w:numId w:val="9"/>
        </w:numPr>
        <w:suppressLineNumbers w:val="0"/>
        <w:spacing w:before="0" w:beforeAutospacing="1" w:after="0" w:afterAutospacing="1"/>
        <w:ind w:left="845" w:leftChars="0" w:hanging="425" w:firstLineChars="0"/>
        <w:rPr>
          <w:rFonts w:eastAsia="宋体"/>
        </w:rPr>
      </w:pPr>
      <w:bookmarkStart w:id="25" w:name="_Toc1505700325"/>
      <w:r>
        <w:rPr>
          <w:rFonts w:eastAsia="宋体"/>
        </w:rPr>
        <w:t>cprintf("H%x Wo%s", 57616, &amp;i);</w:t>
      </w:r>
      <w:bookmarkEnd w:id="25"/>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What is the output? Explain how this output is arrived at in the step-by-step manner of the previous exercise.</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The output depends on that fact that the x86 is little-endian. If the x86 were instead big-endian what would you set i to in order to yield the same output? Would you need to change 57616 to a different value?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上面两行代码的输出为“He110 World”.因为57616的16进制是e110,并且0x72,0x6c,0x64,0x00分别表示字符rld\0。如果机器是大端模式，需要将i改为0x726c6400，而57616不需要改变。</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In the following code, what is going to be printed after 'y='? (note: the answer is not a specific value.) Why does this happen? </w:t>
      </w:r>
    </w:p>
    <w:p>
      <w:pPr>
        <w:keepNext w:val="0"/>
        <w:keepLines w:val="0"/>
        <w:widowControl/>
        <w:numPr>
          <w:ilvl w:val="0"/>
          <w:numId w:val="10"/>
        </w:numPr>
        <w:suppressLineNumbers w:val="0"/>
        <w:spacing w:before="0" w:beforeAutospacing="1" w:after="0" w:afterAutospacing="1"/>
        <w:ind w:left="845" w:leftChars="0" w:hanging="425" w:firstLineChars="0"/>
        <w:rPr>
          <w:rFonts w:eastAsia="宋体"/>
        </w:rPr>
      </w:pPr>
      <w:bookmarkStart w:id="26" w:name="_Toc1630244446"/>
      <w:r>
        <w:rPr>
          <w:rFonts w:eastAsia="宋体"/>
        </w:rPr>
        <w:t>cprintf("x=%d y=%d", 3);</w:t>
      </w:r>
      <w:bookmarkEnd w:id="26"/>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打印的将是栈中不确定的4字节内容。因为ap指针首先指向3所在地址，之后会移动到下一个参数，而栈中有效的实参只有一个，故会打印一个不确定值。</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Let's say that GCC changed its calling convention so that it pushed arguments on the stack in declaration order, so that the last argument is pushed last. How would you have to change cprintf or its interface so that it would still be possible to pass it a variable number of arguments? </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eastAsia"/>
        </w:rPr>
      </w:pPr>
      <w:r>
        <w:rPr>
          <w:rFonts w:hint="default"/>
        </w:rPr>
        <w:t>改变压栈顺序后各参数从左至右依次对应高到低的地址。因此va指针指向下一个参数时要减去一个参数所占字节。可以将va_start、va_list内建宏中的加号全改为减号。</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27" w:name="_Toc826337801"/>
      <w:bookmarkStart w:id="28" w:name="_Toc1988034622"/>
      <w:r>
        <w:rPr>
          <w:rFonts w:hint="eastAsia"/>
        </w:rPr>
        <w:t>Lab2 Memory Management</w:t>
      </w:r>
      <w:bookmarkEnd w:id="27"/>
      <w:bookmarkEnd w:id="28"/>
    </w:p>
    <w:p>
      <w:pPr>
        <w:pStyle w:val="4"/>
        <w:rPr>
          <w:rFonts w:hint="eastAsia"/>
          <w:b/>
        </w:rPr>
      </w:pPr>
      <w:bookmarkStart w:id="29" w:name="_Toc866200968"/>
      <w:bookmarkStart w:id="30" w:name="_Toc245366614"/>
      <w:r>
        <w:rPr>
          <w:rFonts w:hint="eastAsia"/>
          <w:b/>
        </w:rPr>
        <w:t>1 实验目的</w:t>
      </w:r>
      <w:bookmarkEnd w:id="29"/>
      <w:bookmarkEnd w:id="30"/>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本次实验将完成操作系统内存管理代码。内存管理主要有两部分组成。</w:t>
      </w:r>
    </w:p>
    <w:p>
      <w:pPr>
        <w:keepNext w:val="0"/>
        <w:keepLines w:val="0"/>
        <w:pageBreakBefore w:val="0"/>
        <w:widowControl w:val="0"/>
        <w:numPr>
          <w:ilvl w:val="0"/>
          <w:numId w:val="11"/>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实现kernel的内核分配器，理解kernel是如何建立数据结构记录各物理页的分配状态，并熟悉按页分配、回收的各个函数例程。</w:t>
      </w:r>
    </w:p>
    <w:p>
      <w:pPr>
        <w:keepNext w:val="0"/>
        <w:keepLines w:val="0"/>
        <w:pageBreakBefore w:val="0"/>
        <w:widowControl w:val="0"/>
        <w:numPr>
          <w:ilvl w:val="0"/>
          <w:numId w:val="11"/>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建立内核的虚拟内存，初步熟悉JOS中二级页表在分页过程中的转换流程，能画出虚拟地址空间的内存布局。</w:t>
      </w:r>
    </w:p>
    <w:p>
      <w:pPr>
        <w:pStyle w:val="4"/>
        <w:rPr>
          <w:rFonts w:hint="eastAsia"/>
          <w:b/>
        </w:rPr>
      </w:pPr>
      <w:bookmarkStart w:id="31" w:name="_Toc1455957876"/>
      <w:bookmarkStart w:id="32" w:name="_Toc163680438"/>
      <w:r>
        <w:rPr>
          <w:rFonts w:hint="eastAsia"/>
          <w:b/>
        </w:rPr>
        <w:t>2 实验内容</w:t>
      </w:r>
      <w:bookmarkEnd w:id="31"/>
      <w:bookmarkEnd w:id="32"/>
    </w:p>
    <w:p>
      <w:pPr>
        <w:pStyle w:val="5"/>
        <w:keepNext w:val="0"/>
        <w:keepLines/>
        <w:pageBreakBefore w:val="0"/>
        <w:widowControl w:val="0"/>
        <w:numPr>
          <w:ilvl w:val="1"/>
          <w:numId w:val="11"/>
        </w:numPr>
        <w:kinsoku/>
        <w:wordWrap/>
        <w:overflowPunct/>
        <w:topLinePunct w:val="0"/>
        <w:autoSpaceDE/>
        <w:autoSpaceDN/>
        <w:bidi w:val="0"/>
        <w:adjustRightInd/>
        <w:snapToGrid/>
        <w:textAlignment w:val="auto"/>
        <w:outlineLvl w:val="4"/>
        <w:rPr>
          <w:rFonts w:hint="eastAsia" w:eastAsia="宋体"/>
          <w:b/>
        </w:rPr>
      </w:pPr>
      <w:bookmarkStart w:id="33" w:name="_Toc1921269279"/>
      <w:r>
        <w:rPr>
          <w:rFonts w:hint="eastAsia" w:eastAsia="宋体"/>
          <w:b/>
        </w:rPr>
        <w:t>Part 1: Physical Page Management</w:t>
      </w:r>
      <w:bookmarkEnd w:id="33"/>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操作系统必须能跟踪物理RAM的使用状态，将其记录在特定数据结构中以方便后续的使用和释放。本实验中使用struct PageInfo来实现该功能，PageInfo中包含有两个数据成员：struct PageInfo *pp_link和uint16_t pp_ref。这两个成员分别用来链接到下一个page以及记录本page的引用数。了解了基本数据后可以完成第一个任务：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 In the file </w:t>
            </w:r>
            <w:r>
              <w:rPr>
                <w:rStyle w:val="14"/>
              </w:rPr>
              <w:t>kern/pmap.c</w:t>
            </w:r>
            <w:r>
              <w:t>, you must implement code for the following functions (probably in the order given).</w:t>
            </w:r>
          </w:p>
          <w:p>
            <w:pPr>
              <w:pStyle w:val="11"/>
              <w:keepNext w:val="0"/>
              <w:keepLines w:val="0"/>
              <w:widowControl/>
              <w:suppressLineNumbers w:val="0"/>
            </w:pPr>
            <w:r>
              <w:rPr>
                <w:rStyle w:val="16"/>
              </w:rPr>
              <w:t>boot_alloc()</w:t>
            </w:r>
            <w:r>
              <w:br w:type="textWrapping"/>
            </w:r>
            <w:r>
              <w:rPr>
                <w:rStyle w:val="16"/>
              </w:rPr>
              <w:t>mem_init()</w:t>
            </w:r>
            <w:r>
              <w:t xml:space="preserve"> (only up to the call to </w:t>
            </w:r>
            <w:r>
              <w:rPr>
                <w:rStyle w:val="16"/>
              </w:rPr>
              <w:t>check_page_free_list(1)</w:t>
            </w:r>
            <w:r>
              <w:t>)</w:t>
            </w:r>
            <w:r>
              <w:br w:type="textWrapping"/>
            </w:r>
            <w:r>
              <w:rPr>
                <w:rStyle w:val="16"/>
              </w:rPr>
              <w:t>page_init()</w:t>
            </w:r>
            <w:r>
              <w:br w:type="textWrapping"/>
            </w:r>
            <w:r>
              <w:rPr>
                <w:rStyle w:val="16"/>
              </w:rPr>
              <w:t>page_alloc()</w:t>
            </w:r>
            <w:r>
              <w:br w:type="textWrapping"/>
            </w:r>
            <w:r>
              <w:rPr>
                <w:rStyle w:val="16"/>
              </w:rPr>
              <w:t>page_free()</w:t>
            </w:r>
            <w:r>
              <w:t xml:space="preserve"> </w:t>
            </w:r>
          </w:p>
          <w:p>
            <w:pPr>
              <w:pStyle w:val="11"/>
              <w:keepNext w:val="0"/>
              <w:keepLines w:val="0"/>
              <w:widowControl/>
              <w:suppressLineNumbers w:val="0"/>
              <w:rPr>
                <w:rFonts w:hint="eastAsia" w:eastAsia="宋体"/>
                <w:vertAlign w:val="baseline"/>
              </w:rPr>
            </w:pPr>
            <w:r>
              <w:rPr>
                <w:rStyle w:val="16"/>
              </w:rPr>
              <w:t>check_page_free_list()</w:t>
            </w:r>
            <w:r>
              <w:t xml:space="preserve"> and </w:t>
            </w:r>
            <w:r>
              <w:rPr>
                <w:rStyle w:val="16"/>
              </w:rPr>
              <w:t>check_page_alloc()</w:t>
            </w:r>
            <w:r>
              <w:t xml:space="preserve"> test your physical page allocator. You should boot JOS and see whether </w:t>
            </w:r>
            <w:r>
              <w:rPr>
                <w:rStyle w:val="16"/>
              </w:rPr>
              <w:t>check_page_alloc()</w:t>
            </w:r>
            <w:r>
              <w:t xml:space="preserve"> reports success. Fix your code so that it passes. You may find it helpful to add your own </w:t>
            </w:r>
            <w:r>
              <w:rPr>
                <w:rStyle w:val="16"/>
              </w:rPr>
              <w:t>assert()</w:t>
            </w:r>
            <w:r>
              <w:t xml:space="preserve">s to verify that your assumptions are correct.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boot_alloc函数是kernel最先使用的内存分配函数，由于此时尚未完成记录各个物理页的数据结构，因而会利用该函数来建立页目录kern_pgdir以及物理页数组pages。在kernel.ld中使用end作为.bss段末尾的标号，即end是内存中紧邻kernel的地址。</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.bss : {</w:t>
            </w:r>
            <w:r>
              <w:rPr>
                <w:rFonts w:hint="default" w:eastAsia="宋体"/>
                <w:vertAlign w:val="baseline"/>
              </w:rPr>
              <w:t xml:space="preserve">  //kernel最后一个段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PROVIDE(edata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*(.bss)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PROVIDE(end = .);</w:t>
            </w:r>
            <w:r>
              <w:rPr>
                <w:rFonts w:hint="default" w:eastAsia="宋体"/>
                <w:vertAlign w:val="baseline"/>
              </w:rPr>
              <w:t xml:space="preserve"> //end flag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BYTE(0)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boot_alloc从end位置开始分配若干页来存放n字节内容，通过使用一个静态变量nextfree来记录下一次分配时的起始地址，利用ROUNDUP宏可以很方便地按页对齐。如下是boot_alloc的实现：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static void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boot_alloc(uint32_t 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static char *nextfree;</w:t>
            </w:r>
            <w:r>
              <w:rPr>
                <w:rFonts w:hint="eastAsia" w:eastAsia="宋体"/>
                <w:vertAlign w:val="baseline"/>
              </w:rPr>
              <w:tab/>
            </w:r>
            <w:r>
              <w:rPr>
                <w:rFonts w:hint="eastAsia" w:eastAsia="宋体"/>
                <w:vertAlign w:val="baseline"/>
              </w:rPr>
              <w:t>// virtual address of next byte of free 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char *result;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Initialize nextfree if this is the first time.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'end' is a magic symbol automatically generated by the linker,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which points to the end of the kernel's bss segment: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the first virtual address that the linker did *not* assign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to any kernel code or global variables.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 (!nextfree)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extern char end[];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nextfree = ROUNDUP((char *) end,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Allocate a chunk large enough to hold 'n' bytes, then update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nextfree.  Make sure nextfree is kept aligned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to a multiple of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LAB 2: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result = nextfree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nextfree = ROUNDUP(result+n,PGSIZE);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if(nextfree &lt; result) //内存越界,nextfree溢出会比result小</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panic("boot alloc: OUT OF MEMORY!!!\n");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result;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mem_init中我们需要补齐check_page_free_list(1)之前的代码。缺失的部分主要是分配pages数组以记录物理页状态，在i386_detect_momory中已经通过读取特定的端口信息提取出了物理内存大小以及计算出物理页个数npages。因此只需调用boot_alloc函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pages = (struct PageInfo*)boot_alloc(npages*sizeof(struct PageInfo));</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memset(pages,0,sizeof(struct PageInfo)*npages);</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Page_init按照注释中的提示设置好各PageInfo即可。在写代码之前先画出物理页的状态图：</w:t>
      </w:r>
    </w:p>
    <w:p>
      <w:pPr>
        <w:keepNext w:val="0"/>
        <w:keepLines w:val="0"/>
        <w:pageBreakBefore w:val="0"/>
        <w:widowControl w:val="0"/>
        <w:kinsoku/>
        <w:wordWrap/>
        <w:overflowPunct/>
        <w:topLinePunct w:val="0"/>
        <w:autoSpaceDE/>
        <w:autoSpaceDN/>
        <w:bidi w:val="0"/>
        <w:adjustRightInd/>
        <w:snapToGrid/>
        <w:jc w:val="center"/>
        <w:textAlignment w:val="auto"/>
        <w:outlineLvl w:val="9"/>
      </w:pPr>
      <w:r>
        <w:drawing>
          <wp:inline distT="0" distB="0" distL="114300" distR="114300">
            <wp:extent cx="5273675" cy="2122805"/>
            <wp:effectExtent l="0" t="0" r="3175" b="1079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5273675" cy="2122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sz w:val="21"/>
          <w:szCs w:val="21"/>
        </w:rPr>
      </w:pPr>
      <w:r>
        <w:rPr>
          <w:sz w:val="21"/>
          <w:szCs w:val="21"/>
        </w:rPr>
        <w:t>图2-1 物理页状态图</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对照上图可以写出如下的代码：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page_init(void)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 xml:space="preserve">   </w:t>
            </w:r>
            <w:r>
              <w:rPr>
                <w:rFonts w:hint="eastAsia" w:eastAsia="宋体"/>
                <w:vertAlign w:val="baseline"/>
              </w:rPr>
              <w:t>size_t start_IO_hole = IOPHYSMEM /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eastAsia" w:eastAsia="宋体"/>
                <w:vertAlign w:val="baseline"/>
              </w:rPr>
              <w:tab/>
            </w:r>
            <w:r>
              <w:rPr>
                <w:rFonts w:hint="eastAsia" w:eastAsia="宋体"/>
                <w:vertAlign w:val="baseline"/>
              </w:rPr>
              <w:t>size_t end_boot_alloc = PADDR(boot_alloc(0)) / PGSIZE</w:t>
            </w: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size_t 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for (i = 0; i &lt; npages; i++)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if(i==0||(i&gt;=start_IO_hole &amp;&amp; i&lt;=end_boot_alloc)){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pages[i].pp_ref =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pages[i].pp_link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else{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pages[i].pp_ref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pages[i].pp_link = page_free_list;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page_free_list = &amp;pages[i];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接着完成page_alloc和page_free。Page_alloc从page_free_list中取出一页，page_free将一页重新放到page_free_list中。直接给出这两个函数的代码实现：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struct PageInfo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page_alloc(int alloc_flags)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if(page_free_list == NULL) 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struct PageInfo *pg = page_free_list;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page_free_list = page_free_list-&gt;pp_link;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pg-&gt;pp_link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if(alloc_flags &amp; ALLOC_ZERO)</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memset(page2kva(pg),0,PGSIZE);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pg;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page_free(struct PageInfo *pp)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Hint: You may want to panic if pp-&gt;pp_ref is nonzero or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pp-&gt;pp_link is not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if(pp-&gt;pp_ref!=0||pp-&gt;pp_link!=NULL)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panic("page_free:pp-&gt;pp_ref is nonzero or pp-&gt;pp_link is not NULL\n");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else{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pp-&gt;pp_link = page_free_list;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page_free_list = pp;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rPr>
      </w:pPr>
    </w:p>
    <w:p>
      <w:pPr>
        <w:pStyle w:val="5"/>
        <w:keepNext w:val="0"/>
        <w:keepLines/>
        <w:pageBreakBefore w:val="0"/>
        <w:widowControl w:val="0"/>
        <w:numPr>
          <w:ilvl w:val="1"/>
          <w:numId w:val="11"/>
        </w:numPr>
        <w:kinsoku/>
        <w:wordWrap/>
        <w:overflowPunct/>
        <w:topLinePunct w:val="0"/>
        <w:autoSpaceDE/>
        <w:autoSpaceDN/>
        <w:bidi w:val="0"/>
        <w:adjustRightInd/>
        <w:snapToGrid/>
        <w:ind w:left="0" w:leftChars="0" w:firstLine="0" w:firstLineChars="0"/>
        <w:textAlignment w:val="auto"/>
        <w:outlineLvl w:val="4"/>
        <w:rPr>
          <w:rFonts w:hint="eastAsia" w:eastAsia="宋体"/>
          <w:b/>
        </w:rPr>
      </w:pPr>
      <w:bookmarkStart w:id="34" w:name="_Toc1630289217"/>
      <w:r>
        <w:rPr>
          <w:rFonts w:hint="eastAsia" w:eastAsia="宋体"/>
          <w:b/>
        </w:rPr>
        <w:t>Part 2: Virtual Memory</w:t>
      </w:r>
      <w:bookmarkEnd w:id="3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vertAlign w:val="baseline"/>
              </w:rPr>
            </w:pPr>
            <w:r>
              <w:rPr>
                <w:rFonts w:ascii="宋体" w:hAnsi="宋体" w:eastAsia="宋体" w:cs="宋体"/>
                <w:kern w:val="0"/>
                <w:sz w:val="24"/>
                <w:szCs w:val="24"/>
                <w:lang w:val="en-US" w:eastAsia="zh-CN" w:bidi="ar"/>
              </w:rPr>
              <w:t xml:space="preserve">Exercise 2. Look at chapters 5 and 6 of the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"https://pdos.csail.mit.edu/6.828/2018/readings/i386/toc.htm"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Intel 80386 Reference Manual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if you haven't done so already. Read the sections about page translation and page-based protection closely (5.2 and 6.4). We recommend that you also skim the sections about segmentation; while JOS uses the paging hardware for virtual memory and protection, segment translation and segment-based protection cannot be disabled on the x86, so you will need a basic understanding of it.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现代处理器一般都支持保护模式。在保护模式下虚拟地址通过段页式转换得到物理地址。分段时将段寄存器CS的高13位用作GDT表的索引，低2位表示CPL,还有一位表示索引的是GDT还是LDT.在GDT中找到段首址后加上32位的偏移就得到最终的线性地址了。如下是实验所给的PPT中的分段介绍：</w:t>
      </w:r>
    </w:p>
    <w:p>
      <w:pPr>
        <w:numPr>
          <w:ilvl w:val="0"/>
          <w:numId w:val="0"/>
        </w:numPr>
        <w:ind w:leftChars="0"/>
        <w:jc w:val="center"/>
      </w:pPr>
      <w:r>
        <w:drawing>
          <wp:inline distT="0" distB="0" distL="114300" distR="114300">
            <wp:extent cx="4503420" cy="3486785"/>
            <wp:effectExtent l="0" t="0" r="11430"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4503420" cy="3486785"/>
                    </a:xfrm>
                    <a:prstGeom prst="rect">
                      <a:avLst/>
                    </a:prstGeom>
                    <a:noFill/>
                    <a:ln w="9525">
                      <a:noFill/>
                    </a:ln>
                  </pic:spPr>
                </pic:pic>
              </a:graphicData>
            </a:graphic>
          </wp:inline>
        </w:drawing>
      </w:r>
    </w:p>
    <w:p>
      <w:pPr>
        <w:numPr>
          <w:ilvl w:val="0"/>
          <w:numId w:val="0"/>
        </w:numPr>
        <w:ind w:leftChars="0"/>
        <w:jc w:val="center"/>
        <w:rPr>
          <w:sz w:val="21"/>
          <w:szCs w:val="21"/>
        </w:rPr>
      </w:pPr>
      <w:r>
        <w:rPr>
          <w:sz w:val="21"/>
          <w:szCs w:val="21"/>
        </w:rPr>
        <w:t>图2-2 分段示意图</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分页较分段更复杂些，需要两级索引。首先用CR3寄存器做页目录基址，把线性地址分成10+10+12，高10位索引页目录得到页表基址，中间10位索引页表得到页基址。最后12位用作页内偏移得到物理地址。如下是分页示意图：</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7960" cy="2707005"/>
            <wp:effectExtent l="0" t="0" r="8890" b="171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5267960" cy="27070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sz w:val="21"/>
          <w:szCs w:val="21"/>
        </w:rPr>
      </w:pPr>
      <w:r>
        <w:rPr>
          <w:sz w:val="21"/>
          <w:szCs w:val="21"/>
        </w:rPr>
        <w:t>图2-3 分页示意图</w:t>
      </w:r>
    </w:p>
    <w:p>
      <w:pPr>
        <w:pStyle w:val="6"/>
        <w:numPr>
          <w:ilvl w:val="2"/>
          <w:numId w:val="11"/>
        </w:numPr>
        <w:ind w:left="0" w:leftChars="0" w:firstLine="0" w:firstLineChars="0"/>
        <w:rPr>
          <w:rFonts w:hint="default"/>
        </w:rPr>
      </w:pPr>
      <w:r>
        <w:rPr>
          <w:rFonts w:hint="default"/>
        </w:rPr>
        <w:t>Virtual, Linear, and Physical Addresses</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X86专业术语中，虚拟地址由段选择符和段内偏移组成，分段后得到的地址是线性地址。线性地址通过分页机制最终将得到RAM中的物理地址。关于分段和分页的具体流程可参见上面的示意图。如下是这3个术语的关系：</w:t>
      </w:r>
    </w:p>
    <w:p>
      <w:pPr>
        <w:numPr>
          <w:ilvl w:val="0"/>
          <w:numId w:val="0"/>
        </w:numPr>
        <w:ind w:leftChars="0"/>
      </w:pPr>
      <w:r>
        <w:drawing>
          <wp:inline distT="0" distB="0" distL="114300" distR="114300">
            <wp:extent cx="5266690" cy="145732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5266690" cy="1457325"/>
                    </a:xfrm>
                    <a:prstGeom prst="rect">
                      <a:avLst/>
                    </a:prstGeom>
                    <a:noFill/>
                    <a:ln w="9525">
                      <a:noFill/>
                    </a:ln>
                  </pic:spPr>
                </pic:pic>
              </a:graphicData>
            </a:graphic>
          </wp:inline>
        </w:drawing>
      </w:r>
    </w:p>
    <w:p>
      <w:pPr>
        <w:numPr>
          <w:ilvl w:val="0"/>
          <w:numId w:val="0"/>
        </w:numPr>
        <w:ind w:leftChars="0"/>
        <w:jc w:val="center"/>
        <w:rPr>
          <w:sz w:val="21"/>
          <w:szCs w:val="21"/>
        </w:rPr>
      </w:pPr>
      <w:r>
        <w:rPr>
          <w:sz w:val="21"/>
          <w:szCs w:val="21"/>
        </w:rPr>
        <w:t>图2-4 虚拟、线性、物理地址的关系</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3. While GDB can only access QEMU's memory by virtual address, it's often useful to be able to inspect physical memory while setting up virtual memory. Review the QEMU </w:t>
            </w:r>
            <w:r>
              <w:fldChar w:fldCharType="begin"/>
            </w:r>
            <w:r>
              <w:instrText xml:space="preserve"> HYPERLINK "https://pdos.csail.mit.edu/6.828/2018/labguide.html" \l "qemu" </w:instrText>
            </w:r>
            <w:r>
              <w:fldChar w:fldCharType="separate"/>
            </w:r>
            <w:r>
              <w:rPr>
                <w:rStyle w:val="15"/>
              </w:rPr>
              <w:t>monitor commands</w:t>
            </w:r>
            <w:r>
              <w:fldChar w:fldCharType="end"/>
            </w:r>
            <w:r>
              <w:t xml:space="preserve"> from the lab tools guide, especially the </w:t>
            </w:r>
            <w:r>
              <w:rPr>
                <w:rStyle w:val="14"/>
              </w:rPr>
              <w:t>xp</w:t>
            </w:r>
            <w:r>
              <w:t xml:space="preserve"> command, which lets you inspect physical memory. To access the QEMU monitor, press </w:t>
            </w:r>
            <w:r>
              <w:rPr>
                <w:rStyle w:val="17"/>
              </w:rPr>
              <w:t>Ctrl-a c</w:t>
            </w:r>
            <w:r>
              <w:t xml:space="preserve"> in the terminal (the same binding returns to the serial console). </w:t>
            </w:r>
          </w:p>
          <w:p>
            <w:pPr>
              <w:pStyle w:val="11"/>
              <w:keepNext w:val="0"/>
              <w:keepLines w:val="0"/>
              <w:widowControl/>
              <w:suppressLineNumbers w:val="0"/>
            </w:pPr>
            <w:r>
              <w:t xml:space="preserve">Use the </w:t>
            </w:r>
            <w:r>
              <w:rPr>
                <w:rStyle w:val="17"/>
              </w:rPr>
              <w:t>xp</w:t>
            </w:r>
            <w:r>
              <w:t xml:space="preserve"> command in the QEMU monitor and the </w:t>
            </w:r>
            <w:r>
              <w:rPr>
                <w:rStyle w:val="17"/>
              </w:rPr>
              <w:t>x</w:t>
            </w:r>
            <w:r>
              <w:t xml:space="preserve"> command in GDB to inspect memory at corresponding physical and virtual addresses and make sure you see the same data.</w:t>
            </w:r>
          </w:p>
          <w:p>
            <w:pPr>
              <w:pStyle w:val="11"/>
              <w:keepNext w:val="0"/>
              <w:keepLines w:val="0"/>
              <w:widowControl/>
              <w:suppressLineNumbers w:val="0"/>
              <w:rPr>
                <w:rFonts w:hint="eastAsia"/>
                <w:sz w:val="21"/>
                <w:szCs w:val="21"/>
                <w:vertAlign w:val="baseline"/>
              </w:rPr>
            </w:pPr>
            <w:r>
              <w:t xml:space="preserve">Our patched version of QEMU provides an </w:t>
            </w:r>
            <w:r>
              <w:rPr>
                <w:rStyle w:val="17"/>
              </w:rPr>
              <w:t>info pg</w:t>
            </w:r>
            <w:r>
              <w:t xml:space="preserve"> command that may also prove useful: it shows a compact but detailed representation of the current page tables, including all mapped memory ranges, permissions, and flags. Stock QEMU also provides an </w:t>
            </w:r>
            <w:r>
              <w:rPr>
                <w:rStyle w:val="17"/>
              </w:rPr>
              <w:t>info mem</w:t>
            </w:r>
            <w:r>
              <w:t xml:space="preserve"> command that shows an overview of which ranges of virtual addresses are mapped and with what permissions. </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此处是熟悉qemu的调试命令。常用的命令有xp,info mem,info pg。前两个是查看内存，后一个是查看当前page table的信息。</w:t>
      </w:r>
    </w:p>
    <w:p>
      <w:pPr>
        <w:numPr>
          <w:ilvl w:val="0"/>
          <w:numId w:val="0"/>
        </w:numPr>
        <w:ind w:leftChars="0"/>
        <w:jc w:val="center"/>
      </w:pPr>
      <w:r>
        <w:drawing>
          <wp:inline distT="0" distB="0" distL="114300" distR="114300">
            <wp:extent cx="4457700" cy="2968625"/>
            <wp:effectExtent l="0" t="0" r="0" b="317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4457700" cy="2968625"/>
                    </a:xfrm>
                    <a:prstGeom prst="rect">
                      <a:avLst/>
                    </a:prstGeom>
                    <a:noFill/>
                    <a:ln w="9525">
                      <a:noFill/>
                    </a:ln>
                  </pic:spPr>
                </pic:pic>
              </a:graphicData>
            </a:graphic>
          </wp:inline>
        </w:drawing>
      </w:r>
    </w:p>
    <w:p>
      <w:pPr>
        <w:numPr>
          <w:ilvl w:val="0"/>
          <w:numId w:val="0"/>
        </w:numPr>
        <w:ind w:leftChars="0"/>
        <w:jc w:val="center"/>
        <w:rPr>
          <w:sz w:val="21"/>
          <w:szCs w:val="21"/>
        </w:rPr>
      </w:pPr>
      <w:r>
        <w:rPr>
          <w:sz w:val="21"/>
          <w:szCs w:val="21"/>
        </w:rPr>
        <w:t>图2-5 qemu 调试命令</w:t>
      </w:r>
    </w:p>
    <w:p>
      <w:pPr>
        <w:pStyle w:val="6"/>
        <w:numPr>
          <w:ilvl w:val="2"/>
          <w:numId w:val="11"/>
        </w:numPr>
        <w:ind w:left="0" w:leftChars="0" w:firstLine="0" w:firstLineChars="0"/>
        <w:rPr>
          <w:rFonts w:hint="default"/>
        </w:rPr>
      </w:pPr>
      <w:r>
        <w:rPr>
          <w:rFonts w:hint="default"/>
        </w:rPr>
        <w:t>Page Table Management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本部分将书写一系列例程管理页表：插入、删除从线性地址到物理地址的映射关系以及在必要的时候创建页表页。</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4. In the file </w:t>
            </w:r>
            <w:r>
              <w:rPr>
                <w:rStyle w:val="14"/>
              </w:rPr>
              <w:t>kern/pmap.c</w:t>
            </w:r>
            <w:r>
              <w:t>, you must implement code for the following functions.</w:t>
            </w:r>
          </w:p>
          <w:p>
            <w:pPr>
              <w:pStyle w:val="10"/>
              <w:keepNext w:val="0"/>
              <w:keepLines w:val="0"/>
              <w:widowControl/>
              <w:suppressLineNumbers w:val="0"/>
            </w:pPr>
            <w:r>
              <w:t xml:space="preserve">        pgdir_walk()</w:t>
            </w:r>
          </w:p>
          <w:p>
            <w:pPr>
              <w:pStyle w:val="10"/>
              <w:keepNext w:val="0"/>
              <w:keepLines w:val="0"/>
              <w:widowControl/>
              <w:suppressLineNumbers w:val="0"/>
            </w:pPr>
            <w:r>
              <w:t xml:space="preserve">        boot_map_region()</w:t>
            </w:r>
          </w:p>
          <w:p>
            <w:pPr>
              <w:pStyle w:val="10"/>
              <w:keepNext w:val="0"/>
              <w:keepLines w:val="0"/>
              <w:widowControl/>
              <w:suppressLineNumbers w:val="0"/>
            </w:pPr>
            <w:r>
              <w:t xml:space="preserve">        page_lookup()</w:t>
            </w:r>
          </w:p>
          <w:p>
            <w:pPr>
              <w:pStyle w:val="10"/>
              <w:keepNext w:val="0"/>
              <w:keepLines w:val="0"/>
              <w:widowControl/>
              <w:suppressLineNumbers w:val="0"/>
            </w:pPr>
            <w:r>
              <w:t xml:space="preserve">        page_remove()</w:t>
            </w:r>
          </w:p>
          <w:p>
            <w:pPr>
              <w:pStyle w:val="10"/>
              <w:keepNext w:val="0"/>
              <w:keepLines w:val="0"/>
              <w:widowControl/>
              <w:suppressLineNumbers w:val="0"/>
            </w:pPr>
            <w:r>
              <w:t xml:space="preserve">        page_insert()</w:t>
            </w:r>
          </w:p>
          <w:p>
            <w:pPr>
              <w:pStyle w:val="11"/>
              <w:keepNext w:val="0"/>
              <w:keepLines w:val="0"/>
              <w:widowControl/>
              <w:suppressLineNumbers w:val="0"/>
              <w:rPr>
                <w:rFonts w:hint="eastAsia" w:eastAsia="宋体"/>
                <w:vertAlign w:val="baseline"/>
              </w:rPr>
            </w:pPr>
            <w:r>
              <w:rPr>
                <w:rStyle w:val="16"/>
              </w:rPr>
              <w:t>check_page()</w:t>
            </w:r>
            <w:r>
              <w:t xml:space="preserve">, called from </w:t>
            </w:r>
            <w:r>
              <w:rPr>
                <w:rStyle w:val="16"/>
              </w:rPr>
              <w:t>mem_init()</w:t>
            </w:r>
            <w:r>
              <w:t xml:space="preserve">, tests your page table management routines. You should make sure it reports success before proceeding. </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pgdir_walk接受一个指定的线性地址va，需要我们返回该va对应的page table entry地址以方便后续读写此页表项。实现时可以根据va的高10位查找页目录，如果页目录中不存在相应的页表（PTE_P为0）且create是1的话就调用page_alloc分配一页用作页表，否则返回NULL。如果找到或成功创建页表后直接返回对应的页表项地址即可。如下是实现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pte_t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pgdir_walk(pde_t *pgdir, const void *va, int create)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pde_t* pgt = pgdir + PDX(va);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if(!(*pgt &amp; PTE_P)){ //需要创建一个页表</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if(create){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struct PageInfo* newpg = page_alloc(ALLOC_ZERO);//分配一个页表页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if(newpg == NULL) 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newpg-&gt;pp_ref++;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physaddr_t pa = page2pa(newpg); //得到该页表所在页的物理地址</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pgdir[PDX(va)] = pa | PTE_U | PTE_P | 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else 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physaddr_t pte = PTE_ADDR(*pgt)+PTX(va)*sizeof(pte_t);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(pte_t *)KADDR(pte);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Boot_map_region用于将给定va处的size字节映射到物理地址pa处。此映射是静态映射。所谓的静态映射是指不需要分配具体的物理页，只需登记好页目录及页表即可。因此只需调用pgdir_walk得到页表项地址然后写入相应的物理地址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static 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boot_map_region(pde_t *pgdir, uintptr_t va, size_t size, physaddr_t pa,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for(size_t i=0;i&lt;size;i+=PGSIZE){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pte_t* pte_ptr = pgdir_walk(pgdir,(void*)(va+i),true);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*pte_ptr = (pa+i)|perm|PTE_P;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rPr>
      </w:pPr>
      <w:r>
        <w:rPr>
          <w:rFonts w:hint="default"/>
        </w:rPr>
        <w:t>剩下的三个函数与物理页的插入、查找、移除相关。Page_insert完成对指定物理页的插入，首先使用pgdir_walk查看该位置是否已经挂载了其他页，如果有则将其卸载，然后把给定的页安装即可。Page_lookup用于查找va地址的物理页信息,调用pagedir_walk即可。Page_remove则是卸除相关物理页。这三个函数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page_insert(pde_t *pgdir, struct PageInfo *pp, void *va,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pte_t *pte_ptr = pgdir_walk(pgdir,va,true);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if(pte_ptr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return -E_NO_MEM;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++pp-&gt;pp_ref; //fixed a bug,this statement can't be placed at the end.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if((*pte_ptr)&amp;PTE_P)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page_remove(pgdir,va);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physaddr_t pa = page2pa(pp);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*pte_ptr = pa | perm | 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struct PageInfo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page_lookup(pde_t *pgdir, void *va, pte_t **pte_store)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*pte_store = pgdir_walk(pgdir,va,true);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xml:space="preserve">if(*pte_store==NULL||(**pte_store&amp;PTE_P)==0)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return pa2page(**pte_store);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page_remove(pde_t *pgdir, void *va)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pte_t * pte_ptr;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struct PageInfo * pginfo_ptr = page_lookup(pgdir,va,&amp;pte_ptr);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if(pginfo_ptr!=NULL){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page_decref(pginfo_ptr);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*pte_ptr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tlb_invalidate(pgdir,va);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rPr>
      </w:pPr>
    </w:p>
    <w:p>
      <w:pPr>
        <w:pStyle w:val="5"/>
        <w:keepNext w:val="0"/>
        <w:keepLines/>
        <w:pageBreakBefore w:val="0"/>
        <w:widowControl w:val="0"/>
        <w:numPr>
          <w:ilvl w:val="1"/>
          <w:numId w:val="11"/>
        </w:numPr>
        <w:kinsoku/>
        <w:wordWrap/>
        <w:overflowPunct/>
        <w:topLinePunct w:val="0"/>
        <w:autoSpaceDE/>
        <w:autoSpaceDN/>
        <w:bidi w:val="0"/>
        <w:adjustRightInd/>
        <w:snapToGrid/>
        <w:ind w:left="0" w:leftChars="0" w:firstLine="0" w:firstLineChars="0"/>
        <w:textAlignment w:val="auto"/>
        <w:outlineLvl w:val="4"/>
        <w:rPr>
          <w:rFonts w:hint="eastAsia" w:eastAsia="宋体"/>
          <w:b/>
        </w:rPr>
      </w:pPr>
      <w:bookmarkStart w:id="35" w:name="_Toc2115576871"/>
      <w:r>
        <w:rPr>
          <w:rFonts w:hint="eastAsia" w:eastAsia="宋体"/>
          <w:b/>
        </w:rPr>
        <w:t>Part 3: Kernel Address Space</w:t>
      </w:r>
      <w:bookmarkEnd w:id="35"/>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J</w:t>
      </w:r>
      <w:r>
        <w:rPr>
          <w:rFonts w:hint="default" w:eastAsia="宋体"/>
        </w:rPr>
        <w:t>OS将32位线性地址空间分割成用户环境和内核环境两部分。这两部分的分界线由宏ULIM表示，内核保留了高256MB的虚拟地址空间,这解释了为什么将kernel的VMA设置为0xf0100000。关于JOS的内存布局可以详细参考inc/ memlayout.h文件中的布局图。</w:t>
      </w:r>
    </w:p>
    <w:p>
      <w:pPr>
        <w:pStyle w:val="6"/>
        <w:numPr>
          <w:ilvl w:val="2"/>
          <w:numId w:val="11"/>
        </w:numPr>
        <w:ind w:left="0" w:leftChars="0" w:firstLine="0" w:firstLineChars="0"/>
        <w:rPr>
          <w:rFonts w:hint="default"/>
        </w:rPr>
      </w:pPr>
      <w:r>
        <w:rPr>
          <w:rFonts w:hint="default"/>
        </w:rPr>
        <w:t>Permissions and Fault Isolation</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因为内核以及用户的内存存在于每个进程的地址空间中，必须利用权限位使用户程序运行在用户地址空间。否则可能会存在用户程序修改内核数据或者一个进程窃取另外一个进程私有信息等bug。需要牢记写权限位既可影响用户程序也能影响内核程序。</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一般而言，用户进程没有权限访问ULIM之上的内存，而内核进程却可对该区域进行读写。对于地址空间[UTOP,ULIM)，内核和用户进程拥有相同的只读权限。该部分存放页表、pages数组和进程控制块env数组。在UTOP之下的空间则全是用户空间了。用户对此具有读写权限。</w:t>
      </w:r>
    </w:p>
    <w:p>
      <w:pPr>
        <w:pStyle w:val="6"/>
        <w:numPr>
          <w:ilvl w:val="2"/>
          <w:numId w:val="11"/>
        </w:numPr>
        <w:ind w:left="0" w:leftChars="0" w:firstLine="0" w:firstLineChars="0"/>
        <w:rPr>
          <w:rFonts w:hint="eastAsia"/>
        </w:rPr>
      </w:pPr>
      <w:r>
        <w:rPr>
          <w:rFonts w:hint="default"/>
        </w:rPr>
        <w:t>Initializing the Kernel Address Space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现在我们需要完成UTOP之上地址空间的设置，即内核空间的设置。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5. Fill in the missing code in </w:t>
            </w:r>
            <w:r>
              <w:rPr>
                <w:rStyle w:val="16"/>
              </w:rPr>
              <w:t>mem_init()</w:t>
            </w:r>
            <w:r>
              <w:t xml:space="preserve"> after the call to </w:t>
            </w:r>
            <w:r>
              <w:rPr>
                <w:rStyle w:val="16"/>
              </w:rPr>
              <w:t>check_page()</w:t>
            </w:r>
            <w:r>
              <w:t>.</w:t>
            </w:r>
          </w:p>
          <w:p>
            <w:pPr>
              <w:pStyle w:val="11"/>
              <w:keepNext w:val="0"/>
              <w:keepLines w:val="0"/>
              <w:widowControl/>
              <w:suppressLineNumbers w:val="0"/>
              <w:rPr>
                <w:rFonts w:hint="eastAsia" w:eastAsia="宋体"/>
                <w:vertAlign w:val="baseline"/>
              </w:rPr>
            </w:pPr>
            <w:r>
              <w:t xml:space="preserve">Your code should now pass the </w:t>
            </w:r>
            <w:r>
              <w:rPr>
                <w:rStyle w:val="16"/>
              </w:rPr>
              <w:t>check_kern_pgdir()</w:t>
            </w:r>
            <w:r>
              <w:t xml:space="preserve"> and </w:t>
            </w:r>
            <w:r>
              <w:rPr>
                <w:rStyle w:val="16"/>
              </w:rPr>
              <w:t>check_page_installed_pgdir()</w:t>
            </w:r>
            <w:r>
              <w:t xml:space="preserve"> checks. </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pmap.c文件中，根据注释的提示可知需要完成3块地址的映射。分别是将pages数组映射到虚拟地址UPAGES,将bootstack所在的内核栈映射到虚拟地址KSTACKTOP-KSTSIZE以及将整个内核(从kernbase到0xffffffff）的256MB映射到物理地址低256MB。通过调用boot_alloc_region可以很方便地实现上述功能。需要提及的是此处不能使用page_insert。由于page_insert是动态映射，即从page_free_list中取出一页映射到某个虚拟地址，而我们需要映射到的物理地址都是处于in use状态，不在page_free_list中，因此只能使用静态映射登记号页目录、页表即可。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eastAsia" w:eastAsia="宋体"/>
                <w:vertAlign w:val="baseline"/>
                <w:lang w:val="en-US" w:eastAsia="zh-CN"/>
              </w:rPr>
              <w:t>    boot_map_region(kern_pgdir,UPAGES,PTSIZE,PADDR(pages),PTE_U);</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240" w:firstLineChars="100"/>
              <w:jc w:val="both"/>
              <w:textAlignment w:val="auto"/>
              <w:outlineLvl w:val="9"/>
              <w:rPr>
                <w:rFonts w:hint="default" w:eastAsia="宋体"/>
                <w:vertAlign w:val="baseline"/>
              </w:rPr>
            </w:pPr>
            <w:r>
              <w:rPr>
                <w:rFonts w:hint="eastAsia" w:eastAsia="宋体"/>
                <w:vertAlign w:val="baseline"/>
                <w:lang w:val="en-US" w:eastAsia="zh-CN"/>
              </w:rPr>
              <w:t>boot_map_region(kern_pgdir,KSTACKTOP-KSTKSIZE,KSTKSIZE,PADDR(bootstack),PTE_W);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240" w:firstLineChars="100"/>
              <w:jc w:val="both"/>
              <w:textAlignment w:val="auto"/>
              <w:outlineLvl w:val="9"/>
              <w:rPr>
                <w:rFonts w:hint="eastAsia" w:eastAsia="宋体"/>
                <w:vertAlign w:val="baseline"/>
              </w:rPr>
            </w:pPr>
            <w:r>
              <w:rPr>
                <w:rFonts w:hint="eastAsia" w:eastAsia="宋体"/>
                <w:vertAlign w:val="baseline"/>
              </w:rPr>
              <w:t>boot_map_region(kern_pgdir,KERNBASE,0xffffffff-KERNBASE,0,PTE_W);</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rPr>
      </w:pPr>
    </w:p>
    <w:p>
      <w:pPr>
        <w:pStyle w:val="4"/>
        <w:keepNext w:val="0"/>
        <w:keepLines/>
        <w:pageBreakBefore w:val="0"/>
        <w:widowControl w:val="0"/>
        <w:kinsoku/>
        <w:wordWrap/>
        <w:overflowPunct/>
        <w:topLinePunct w:val="0"/>
        <w:autoSpaceDE/>
        <w:autoSpaceDN/>
        <w:bidi w:val="0"/>
        <w:adjustRightInd/>
        <w:snapToGrid/>
        <w:textAlignment w:val="auto"/>
        <w:outlineLvl w:val="3"/>
        <w:rPr>
          <w:rFonts w:hint="eastAsia"/>
        </w:rPr>
      </w:pPr>
      <w:bookmarkStart w:id="36" w:name="_Toc886916743"/>
      <w:bookmarkStart w:id="37" w:name="_Toc1026575803"/>
      <w:r>
        <w:rPr>
          <w:rFonts w:hint="eastAsia"/>
          <w:b/>
        </w:rPr>
        <w:t>3 实验问题</w:t>
      </w:r>
      <w:bookmarkEnd w:id="36"/>
      <w:bookmarkEnd w:id="37"/>
    </w:p>
    <w:p>
      <w:pPr>
        <w:numPr>
          <w:ilvl w:val="0"/>
          <w:numId w:val="12"/>
        </w:numPr>
        <w:ind w:left="425" w:leftChars="0" w:hanging="425" w:firstLineChars="0"/>
        <w:rPr>
          <w:rFonts w:hint="eastAsia"/>
        </w:rPr>
      </w:pPr>
      <w:r>
        <w:rPr>
          <w:rFonts w:hint="eastAsia"/>
        </w:rPr>
        <w:t>Assuming that the following JOS kernel code is correct, what type should variable x have, uintptr_t or physaddr_t?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mystery_t 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char* value = return_a_pointer();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*value = 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eastAsia="宋体"/>
                <w:vertAlign w:val="baseline"/>
              </w:rPr>
              <w:t>x = (mystery_t) value;</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rPr>
      </w:pPr>
      <w:r>
        <w:rPr>
          <w:rFonts w:hint="default" w:eastAsia="宋体"/>
        </w:rPr>
        <w:t>X是uintptr_t类型。因为return_a_pointer()所返回的值是其运行地址空间中的地址，即虚拟地址。因此x也必定是uintptr_t类型，否则和代码正确的假设矛盾。</w:t>
      </w: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 xml:space="preserve">What entries (rows) in the page directory have been filled in at this point? What addresses do they map and where do they point? In other words, fill out this table as much as possible: </w:t>
      </w:r>
    </w:p>
    <w:tbl>
      <w:tblPr>
        <w:tblW w:w="854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15" w:type="dxa"/>
          <w:left w:w="15" w:type="dxa"/>
          <w:bottom w:w="15" w:type="dxa"/>
          <w:right w:w="15" w:type="dxa"/>
        </w:tblCellMar>
      </w:tblPr>
      <w:tblGrid>
        <w:gridCol w:w="669"/>
        <w:gridCol w:w="1546"/>
        <w:gridCol w:w="5067"/>
        <w:gridCol w:w="126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val="en-US" w:eastAsia="zh-CN"/>
              </w:rPr>
              <w:t>Entry</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val="en-US" w:eastAsia="zh-CN"/>
              </w:rPr>
              <w:t>Base V</w:t>
            </w:r>
            <w:r>
              <w:rPr>
                <w:rFonts w:hint="default" w:eastAsia="宋体"/>
                <w:vertAlign w:val="baseline"/>
                <w:lang w:eastAsia="zh-CN"/>
              </w:rPr>
              <w:t>A</w:t>
            </w:r>
          </w:p>
        </w:tc>
        <w:tc>
          <w:tcPr>
            <w:tcW w:w="5037" w:type="dxa"/>
            <w:shd w:val="clear"/>
            <w:vAlign w:val="center"/>
          </w:tcPr>
          <w:p>
            <w:pPr>
              <w:keepNext w:val="0"/>
              <w:keepLines w:val="0"/>
              <w:widowControl/>
              <w:suppressLineNumbers w:val="0"/>
              <w:jc w:val="center"/>
            </w:pPr>
            <w:r>
              <w:rPr>
                <w:rFonts w:hint="eastAsia" w:eastAsia="宋体"/>
                <w:vertAlign w:val="baseline"/>
                <w:lang w:val="en-US" w:eastAsia="zh-CN"/>
              </w:rPr>
              <w:t>Points to (logically):</w:t>
            </w:r>
          </w:p>
        </w:tc>
        <w:tc>
          <w:tcPr>
            <w:tcW w:w="1219" w:type="dxa"/>
            <w:shd w:val="clear"/>
            <w:vAlign w:val="center"/>
          </w:tcPr>
          <w:p>
            <w:pPr>
              <w:keepNext w:val="0"/>
              <w:keepLines w:val="0"/>
              <w:widowControl/>
              <w:suppressLineNumbers w:val="0"/>
              <w:jc w:val="cente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1023</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0xffc00000</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Page table for top 4MB of phys memory</w:t>
            </w:r>
          </w:p>
        </w:tc>
        <w:tc>
          <w:tcPr>
            <w:tcW w:w="1219" w:type="dxa"/>
            <w:vMerge w:val="restart"/>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lang w:eastAsia="zh-CN"/>
              </w:rPr>
            </w:pPr>
            <w:r>
              <w:rPr>
                <w:rFonts w:hint="default" w:eastAsia="宋体"/>
                <w:vertAlign w:val="baseline"/>
                <w:lang w:eastAsia="zh-CN"/>
              </w:rPr>
              <w:t>kernel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1022</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0xff800000</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Page table for 4MB of physmemory</w:t>
            </w:r>
          </w:p>
        </w:tc>
        <w:tc>
          <w:tcPr>
            <w:tcW w:w="1219" w:type="dxa"/>
            <w:vMerge w:val="continue"/>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Page table for 4MB of physmemory</w:t>
            </w:r>
          </w:p>
        </w:tc>
        <w:tc>
          <w:tcPr>
            <w:tcW w:w="1219" w:type="dxa"/>
            <w:vMerge w:val="continue"/>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960</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0xf0000000</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Page table for bottom 4MB of phys memory</w:t>
            </w:r>
          </w:p>
        </w:tc>
        <w:tc>
          <w:tcPr>
            <w:tcW w:w="1219" w:type="dxa"/>
            <w:vMerge w:val="continue"/>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959</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0xefc00000</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KSTSIZE(8*PGSIZE) of kernel stack</w:t>
            </w:r>
          </w:p>
        </w:tc>
        <w:tc>
          <w:tcPr>
            <w:tcW w:w="1219"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lang w:eastAsia="zh-CN"/>
              </w:rPr>
            </w:pPr>
            <w:r>
              <w:rPr>
                <w:rFonts w:hint="default" w:eastAsia="宋体"/>
                <w:vertAlign w:val="baseline"/>
                <w:lang w:eastAsia="zh-CN"/>
              </w:rPr>
              <w:t>KSTK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219"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957</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0xef400000</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 xml:space="preserve">PGSIZE of Kern_pgdir </w:t>
            </w:r>
          </w:p>
        </w:tc>
        <w:tc>
          <w:tcPr>
            <w:tcW w:w="1219"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UVPT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956</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0xef000000</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PTSIZE(4MB) of pages array</w:t>
            </w:r>
          </w:p>
        </w:tc>
        <w:tc>
          <w:tcPr>
            <w:tcW w:w="1219"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UPAGES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624"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516"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5037"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219" w:type="dxa"/>
            <w:shd w:val="clear"/>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w:t>
            </w:r>
          </w:p>
        </w:tc>
      </w:tr>
    </w:tbl>
    <w:p>
      <w:pPr>
        <w:rPr>
          <w:rFonts w:hint="default"/>
        </w:rPr>
      </w:pPr>
      <w:r>
        <w:rPr>
          <w:rFonts w:hint="default"/>
        </w:rPr>
        <w:t>在pmap.c中找到如下映射关系即可填写出上表：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kern_pgdir[PDX(UVPT)] = PADDR(kern_pgdir) | PTE_U | 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val="en-US" w:eastAsia="zh-CN"/>
              </w:rPr>
            </w:pPr>
            <w:r>
              <w:rPr>
                <w:rFonts w:hint="eastAsia" w:eastAsia="宋体"/>
                <w:vertAlign w:val="baseline"/>
                <w:lang w:val="en-US" w:eastAsia="zh-CN"/>
              </w:rPr>
              <w:t>boot_map_region(kern_pgdir,UPAGES,PTSIZE,PADDR(pages),PTE_U);</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val="en-US" w:eastAsia="zh-CN"/>
              </w:rPr>
            </w:pPr>
            <w:r>
              <w:rPr>
                <w:rFonts w:hint="eastAsia" w:eastAsia="宋体"/>
                <w:vertAlign w:val="baseline"/>
                <w:lang w:val="en-US" w:eastAsia="zh-CN"/>
              </w:rPr>
              <w:t>boot_map_region(kern_pgdir,KSTACKTOP-KSTKSIZE,KSTKSIZE,PADDR(bootstack),PTE_W);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eastAsia="宋体"/>
                <w:vertAlign w:val="baseline"/>
                <w:lang w:val="en-US" w:eastAsia="zh-CN"/>
              </w:rPr>
              <w:t>boot_map_region(kern_pgdir,KERNBASE,0xffffffff-KERNBASE,0,PTE_W);</w:t>
            </w:r>
          </w:p>
        </w:tc>
      </w:tr>
    </w:tbl>
    <w:p>
      <w:pPr>
        <w:keepNext w:val="0"/>
        <w:keepLines w:val="0"/>
        <w:widowControl/>
        <w:numPr>
          <w:numId w:val="0"/>
        </w:numPr>
        <w:suppressLineNumbers w:val="0"/>
        <w:ind w:leftChars="0"/>
        <w:jc w:val="left"/>
      </w:pP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We have placed the kernel and user environment in the same address space. Why will user programs not be able to read or write the kernel's memory? What specific mechanisms protect the kernel memory?</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eastAsia="宋体"/>
        </w:rPr>
        <w:t>这是通过检查CPL来实现的。CS寄存器由段选择子和特权级位组成。0表示内核态，3表示用户态。当用户程序访问内核空间地址时，首先会进行虚拟地址到线性地址再到物理地址的转换。因此需要查询页目录和页表，而页目录和页表描述符的低12位中有权限标记，当处理器发现权限不符时会引发缺页异常。</w:t>
      </w: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What is the maximum amount of physical memory that this operating system can support? Why?</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4GB,因为32位地址的寻址空间为4GB.</w:t>
      </w: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How much space overhead is there for managing memory, if we actually had the maximum amount of physical memory? How is this overhead broken down?</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如果拥有最大的4GB内存，那么用来管理内存的空间开销包括：</w:t>
      </w:r>
    </w:p>
    <w:p>
      <w:pPr>
        <w:keepNext w:val="0"/>
        <w:keepLines w:val="0"/>
        <w:pageBreakBefore w:val="0"/>
        <w:widowControl w:val="0"/>
        <w:numPr>
          <w:ilvl w:val="0"/>
          <w:numId w:val="13"/>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内核页目录（4KB)。</w:t>
      </w:r>
    </w:p>
    <w:p>
      <w:pPr>
        <w:keepNext w:val="0"/>
        <w:keepLines w:val="0"/>
        <w:pageBreakBefore w:val="0"/>
        <w:widowControl w:val="0"/>
        <w:numPr>
          <w:ilvl w:val="0"/>
          <w:numId w:val="13"/>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1K个页表（1K*4KB=4M)</w:t>
      </w:r>
    </w:p>
    <w:p>
      <w:pPr>
        <w:keepNext w:val="0"/>
        <w:keepLines w:val="0"/>
        <w:pageBreakBefore w:val="0"/>
        <w:widowControl w:val="0"/>
        <w:numPr>
          <w:ilvl w:val="0"/>
          <w:numId w:val="13"/>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Pages数组（npages==4G/4K==1M,需要1M*sizeof(struct PageInfo).</w:t>
      </w:r>
    </w:p>
    <w:p>
      <w:pPr>
        <w:keepNext w:val="0"/>
        <w:keepLines w:val="0"/>
        <w:pageBreakBefore w:val="0"/>
        <w:widowControl w:val="0"/>
        <w:numPr>
          <w:numId w:val="0"/>
        </w:numPr>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因此总的空间开销至少（没包括用户页目录页表）为4K+4M+1M*sizeof(struct PageInfo)。</w:t>
      </w:r>
    </w:p>
    <w:p>
      <w:pPr>
        <w:keepNext w:val="0"/>
        <w:keepLines w:val="0"/>
        <w:widowControl/>
        <w:numPr>
          <w:ilvl w:val="0"/>
          <w:numId w:val="12"/>
        </w:numPr>
        <w:suppressLineNumbers w:val="0"/>
        <w:ind w:left="425" w:leftChars="0" w:hanging="425"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Revisit the page table setup in kern/entry.S and kern/entrypgdir.c. Immediately after we turn on paging, EIP is still a low number (a little over 1MB). At what point do we transition to running at an EIP above KERNBASE? What makes it possible for us to continue executing at a low EIP between when we enable paging and when we begin running at an EIP above KERNBASE? Why is this transition necessary? </w:t>
      </w:r>
    </w:p>
    <w:p>
      <w:pPr>
        <w:keepNext w:val="0"/>
        <w:keepLines w:val="0"/>
        <w:widowControl/>
        <w:numPr>
          <w:numId w:val="0"/>
        </w:numPr>
        <w:suppressLineNumbers w:val="0"/>
        <w:ind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在执行完如下jmp *%eax后，kernel开始运行在KERNBASE之上的虚拟地址。</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mov</w:t>
            </w:r>
            <w:r>
              <w:rPr>
                <w:rFonts w:hint="eastAsia" w:eastAsia="宋体"/>
                <w:vertAlign w:val="baseline"/>
                <w:lang w:val="en-US" w:eastAsia="zh-CN"/>
              </w:rPr>
              <w:tab/>
            </w:r>
            <w:r>
              <w:rPr>
                <w:rFonts w:hint="eastAsia" w:eastAsia="宋体"/>
                <w:vertAlign w:val="baseline"/>
                <w:lang w:val="en-US" w:eastAsia="zh-CN"/>
              </w:rPr>
              <w:t>$relocated, %eax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ascii="宋体" w:hAnsi="宋体" w:eastAsia="宋体" w:cs="宋体"/>
                <w:kern w:val="0"/>
                <w:sz w:val="24"/>
                <w:szCs w:val="24"/>
                <w:vertAlign w:val="baseline"/>
                <w:lang w:val="en-US" w:eastAsia="zh-CN" w:bidi="ar"/>
              </w:rPr>
            </w:pPr>
            <w:r>
              <w:rPr>
                <w:rFonts w:hint="eastAsia" w:eastAsia="宋体"/>
                <w:vertAlign w:val="baseline"/>
                <w:lang w:val="en-US" w:eastAsia="zh-CN"/>
              </w:rPr>
              <w:tab/>
            </w:r>
            <w:r>
              <w:rPr>
                <w:rFonts w:hint="eastAsia" w:eastAsia="宋体"/>
                <w:vertAlign w:val="baseline"/>
                <w:lang w:val="en-US" w:eastAsia="zh-CN"/>
              </w:rPr>
              <w:t>jmp</w:t>
            </w:r>
            <w:r>
              <w:rPr>
                <w:rFonts w:hint="eastAsia" w:eastAsia="宋体"/>
                <w:vertAlign w:val="baseline"/>
                <w:lang w:val="en-US" w:eastAsia="zh-CN"/>
              </w:rPr>
              <w:tab/>
            </w:r>
            <w:r>
              <w:rPr>
                <w:rFonts w:hint="eastAsia" w:eastAsia="宋体"/>
                <w:vertAlign w:val="baseline"/>
                <w:lang w:val="en-US" w:eastAsia="zh-CN"/>
              </w:rPr>
              <w:t>*%eax</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eastAsia" w:eastAsia="宋体"/>
        </w:rPr>
      </w:pPr>
      <w:r>
        <w:rPr>
          <w:rFonts w:hint="default" w:eastAsia="宋体"/>
        </w:rPr>
        <w:t>虽然将CR0的PE位打开后处理器仍运行在低地址，但是却能正确执行指令的原因是我们在entrypgdir.s中将低4M虚拟地址空间也映射到了低4M的物理地址空间。这是有必要的，因为如果不这么映射。那么在将分页enable之后，eip就会被映到其他地址，也就不会正确执行后面的指令了。</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38" w:name="_Toc1931570717"/>
      <w:bookmarkStart w:id="39" w:name="_Toc542410455"/>
      <w:r>
        <w:rPr>
          <w:rFonts w:hint="eastAsia"/>
        </w:rPr>
        <w:t xml:space="preserve">Lab3 User </w:t>
      </w:r>
      <w:r>
        <w:rPr>
          <w:rFonts w:hint="eastAsia" w:eastAsia="宋体"/>
          <w:b/>
        </w:rPr>
        <w:t>Environments</w:t>
      </w:r>
      <w:bookmarkEnd w:id="38"/>
      <w:bookmarkEnd w:id="39"/>
    </w:p>
    <w:p>
      <w:pPr>
        <w:pStyle w:val="4"/>
        <w:rPr>
          <w:rFonts w:hint="eastAsia"/>
          <w:b/>
        </w:rPr>
      </w:pPr>
      <w:bookmarkStart w:id="40" w:name="_Toc2003889560"/>
      <w:bookmarkStart w:id="41" w:name="_Toc708442933"/>
      <w:r>
        <w:rPr>
          <w:rFonts w:hint="eastAsia"/>
          <w:b/>
        </w:rPr>
        <w:t>1 实验目的</w:t>
      </w:r>
      <w:bookmarkEnd w:id="40"/>
      <w:bookmarkEnd w:id="41"/>
    </w:p>
    <w:p>
      <w:pPr>
        <w:pStyle w:val="4"/>
        <w:rPr>
          <w:rFonts w:hint="eastAsia"/>
          <w:b/>
        </w:rPr>
      </w:pPr>
      <w:bookmarkStart w:id="42" w:name="_Toc1121704643"/>
      <w:bookmarkStart w:id="43" w:name="_Toc1533998536"/>
      <w:r>
        <w:rPr>
          <w:rFonts w:hint="eastAsia"/>
          <w:b/>
        </w:rPr>
        <w:t>2 实验内容</w:t>
      </w:r>
      <w:bookmarkEnd w:id="42"/>
      <w:bookmarkEnd w:id="43"/>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2.1 Part </w:t>
      </w:r>
      <w:r>
        <w:rPr>
          <w:rFonts w:hint="default" w:eastAsia="宋体"/>
          <w:b/>
        </w:rPr>
        <w:t>1</w:t>
      </w:r>
      <w:r>
        <w:rPr>
          <w:rFonts w:hint="eastAsia" w:eastAsia="宋体"/>
          <w:b/>
        </w:rPr>
        <w:t>: User Environment and Exception Handlin</w:t>
      </w:r>
      <w:r>
        <w:rPr>
          <w:rFonts w:hint="default" w:eastAsia="宋体"/>
          <w:b/>
        </w:rPr>
        <w:t>g</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2.2 Part </w:t>
      </w:r>
      <w:r>
        <w:rPr>
          <w:rFonts w:hint="default" w:eastAsia="宋体"/>
          <w:b/>
        </w:rPr>
        <w:t>2</w:t>
      </w:r>
      <w:r>
        <w:rPr>
          <w:rFonts w:hint="eastAsia" w:eastAsia="宋体"/>
          <w:b/>
        </w:rPr>
        <w:t>: Page Fault, Breakpoints Exception, and System Call</w:t>
      </w:r>
    </w:p>
    <w:p>
      <w:pPr>
        <w:pStyle w:val="4"/>
        <w:rPr>
          <w:rFonts w:hint="eastAsia"/>
          <w:b/>
        </w:rPr>
      </w:pPr>
      <w:bookmarkStart w:id="44" w:name="_Toc1946828205"/>
      <w:bookmarkStart w:id="45" w:name="_Toc530836199"/>
      <w:r>
        <w:rPr>
          <w:rFonts w:hint="eastAsia"/>
          <w:b/>
        </w:rPr>
        <w:t>3 实验问题</w:t>
      </w:r>
      <w:bookmarkEnd w:id="44"/>
      <w:bookmarkEnd w:id="45"/>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46" w:name="_Toc1672060512"/>
      <w:bookmarkStart w:id="47" w:name="_Toc1213897183"/>
      <w:r>
        <w:rPr>
          <w:rFonts w:hint="eastAsia"/>
        </w:rPr>
        <w:t xml:space="preserve">Lab4 </w:t>
      </w:r>
      <w:r>
        <w:rPr>
          <w:rFonts w:hint="eastAsia" w:eastAsia="宋体"/>
          <w:b/>
        </w:rPr>
        <w:t xml:space="preserve">Preemptive </w:t>
      </w:r>
      <w:r>
        <w:rPr>
          <w:rFonts w:hint="eastAsia"/>
        </w:rPr>
        <w:t>Multitasking</w:t>
      </w:r>
      <w:bookmarkEnd w:id="46"/>
      <w:bookmarkEnd w:id="47"/>
    </w:p>
    <w:p>
      <w:pPr>
        <w:pStyle w:val="4"/>
        <w:rPr>
          <w:rFonts w:hint="eastAsia"/>
          <w:b/>
        </w:rPr>
      </w:pPr>
      <w:bookmarkStart w:id="48" w:name="_Toc978482560"/>
      <w:bookmarkStart w:id="49" w:name="_Toc888771945"/>
      <w:r>
        <w:rPr>
          <w:rFonts w:hint="eastAsia"/>
          <w:b/>
        </w:rPr>
        <w:t>1 实验目的</w:t>
      </w:r>
      <w:bookmarkEnd w:id="48"/>
      <w:bookmarkEnd w:id="49"/>
    </w:p>
    <w:p>
      <w:pPr>
        <w:pStyle w:val="4"/>
        <w:rPr>
          <w:rFonts w:hint="eastAsia"/>
          <w:b/>
        </w:rPr>
      </w:pPr>
      <w:bookmarkStart w:id="50" w:name="_Toc1890443273"/>
      <w:bookmarkStart w:id="51" w:name="_Toc2103220868"/>
      <w:r>
        <w:rPr>
          <w:rFonts w:hint="eastAsia"/>
          <w:b/>
        </w:rPr>
        <w:t>2 实验内容</w:t>
      </w:r>
      <w:bookmarkEnd w:id="50"/>
      <w:bookmarkEnd w:id="51"/>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2.1 Part </w:t>
      </w:r>
      <w:r>
        <w:rPr>
          <w:rFonts w:hint="default" w:eastAsia="宋体"/>
          <w:b/>
        </w:rPr>
        <w:t>1</w:t>
      </w:r>
      <w:r>
        <w:rPr>
          <w:rFonts w:hint="eastAsia" w:eastAsia="宋体"/>
          <w:b/>
        </w:rPr>
        <w:t>: Multiprocessor Support and Cooperative Multitasking</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2.2 Part </w:t>
      </w:r>
      <w:r>
        <w:rPr>
          <w:rFonts w:hint="default" w:eastAsia="宋体"/>
          <w:b/>
        </w:rPr>
        <w:t>2</w:t>
      </w:r>
      <w:r>
        <w:rPr>
          <w:rFonts w:hint="eastAsia" w:eastAsia="宋体"/>
          <w:b/>
        </w:rPr>
        <w:t>: Copy-on-Write Fork</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2.3 Part </w:t>
      </w:r>
      <w:r>
        <w:rPr>
          <w:rFonts w:hint="default" w:eastAsia="宋体"/>
          <w:b/>
        </w:rPr>
        <w:t>3</w:t>
      </w:r>
      <w:r>
        <w:rPr>
          <w:rFonts w:hint="eastAsia" w:eastAsia="宋体"/>
          <w:b/>
        </w:rPr>
        <w:t>: Preemptive Multitasking and Inter-Process communication(IPC)</w:t>
      </w:r>
    </w:p>
    <w:p>
      <w:pPr>
        <w:pStyle w:val="4"/>
        <w:rPr>
          <w:rFonts w:hint="eastAsia"/>
          <w:b/>
        </w:rPr>
      </w:pPr>
      <w:bookmarkStart w:id="52" w:name="_Toc1374401594"/>
      <w:bookmarkStart w:id="53" w:name="_Toc1268392073"/>
      <w:r>
        <w:rPr>
          <w:rFonts w:hint="eastAsia"/>
          <w:b/>
        </w:rPr>
        <w:t>3 实验问题</w:t>
      </w:r>
      <w:bookmarkEnd w:id="52"/>
      <w:bookmarkEnd w:id="53"/>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swiss"/>
    <w:pitch w:val="default"/>
    <w:sig w:usb0="00007A87" w:usb1="80000000" w:usb2="00000008"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DF93EB"/>
    <w:multiLevelType w:val="multilevel"/>
    <w:tmpl w:val="9EDF93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EED56C6"/>
    <w:multiLevelType w:val="singleLevel"/>
    <w:tmpl w:val="9EED56C6"/>
    <w:lvl w:ilvl="0" w:tentative="0">
      <w:start w:val="1"/>
      <w:numFmt w:val="decimal"/>
      <w:lvlText w:val="%1)"/>
      <w:lvlJc w:val="left"/>
      <w:pPr>
        <w:ind w:left="425" w:hanging="425"/>
      </w:pPr>
      <w:rPr>
        <w:rFonts w:hint="default"/>
      </w:rPr>
    </w:lvl>
  </w:abstractNum>
  <w:abstractNum w:abstractNumId="2">
    <w:nsid w:val="A4B73F7D"/>
    <w:multiLevelType w:val="singleLevel"/>
    <w:tmpl w:val="A4B73F7D"/>
    <w:lvl w:ilvl="0" w:tentative="0">
      <w:start w:val="1"/>
      <w:numFmt w:val="decimal"/>
      <w:suff w:val="space"/>
      <w:lvlText w:val="%1."/>
      <w:lvlJc w:val="left"/>
    </w:lvl>
  </w:abstractNum>
  <w:abstractNum w:abstractNumId="3">
    <w:nsid w:val="A7FE429C"/>
    <w:multiLevelType w:val="singleLevel"/>
    <w:tmpl w:val="A7FE429C"/>
    <w:lvl w:ilvl="0" w:tentative="0">
      <w:start w:val="1"/>
      <w:numFmt w:val="decimal"/>
      <w:lvlText w:val="%1."/>
      <w:lvlJc w:val="left"/>
      <w:pPr>
        <w:ind w:left="425" w:hanging="425"/>
      </w:pPr>
      <w:rPr>
        <w:rFonts w:hint="default"/>
      </w:rPr>
    </w:lvl>
  </w:abstractNum>
  <w:abstractNum w:abstractNumId="4">
    <w:nsid w:val="D04FF874"/>
    <w:multiLevelType w:val="singleLevel"/>
    <w:tmpl w:val="D04FF874"/>
    <w:lvl w:ilvl="0" w:tentative="0">
      <w:start w:val="1"/>
      <w:numFmt w:val="decimal"/>
      <w:lvlText w:val="%1)"/>
      <w:lvlJc w:val="left"/>
      <w:pPr>
        <w:ind w:left="425" w:hanging="425"/>
      </w:pPr>
      <w:rPr>
        <w:rFonts w:hint="default"/>
      </w:rPr>
    </w:lvl>
  </w:abstractNum>
  <w:abstractNum w:abstractNumId="5">
    <w:nsid w:val="F5EDEBF3"/>
    <w:multiLevelType w:val="singleLevel"/>
    <w:tmpl w:val="F5EDEBF3"/>
    <w:lvl w:ilvl="0" w:tentative="0">
      <w:start w:val="1"/>
      <w:numFmt w:val="decimal"/>
      <w:lvlText w:val="%1."/>
      <w:lvlJc w:val="left"/>
      <w:pPr>
        <w:tabs>
          <w:tab w:val="left" w:pos="312"/>
        </w:tabs>
      </w:pPr>
    </w:lvl>
  </w:abstractNum>
  <w:abstractNum w:abstractNumId="6">
    <w:nsid w:val="FC3FF271"/>
    <w:multiLevelType w:val="singleLevel"/>
    <w:tmpl w:val="FC3FF271"/>
    <w:lvl w:ilvl="0" w:tentative="0">
      <w:start w:val="1"/>
      <w:numFmt w:val="decimal"/>
      <w:suff w:val="space"/>
      <w:lvlText w:val="%1."/>
      <w:lvlJc w:val="left"/>
    </w:lvl>
  </w:abstractNum>
  <w:abstractNum w:abstractNumId="7">
    <w:nsid w:val="FFF4F5EF"/>
    <w:multiLevelType w:val="singleLevel"/>
    <w:tmpl w:val="FFF4F5EF"/>
    <w:lvl w:ilvl="0" w:tentative="0">
      <w:start w:val="1"/>
      <w:numFmt w:val="decimal"/>
      <w:suff w:val="space"/>
      <w:lvlText w:val="%1."/>
      <w:lvlJc w:val="left"/>
    </w:lvl>
  </w:abstractNum>
  <w:abstractNum w:abstractNumId="8">
    <w:nsid w:val="3A83034D"/>
    <w:multiLevelType w:val="multilevel"/>
    <w:tmpl w:val="3A83034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
    <w:nsid w:val="4F731960"/>
    <w:multiLevelType w:val="singleLevel"/>
    <w:tmpl w:val="4F731960"/>
    <w:lvl w:ilvl="0" w:tentative="0">
      <w:start w:val="1"/>
      <w:numFmt w:val="decimal"/>
      <w:lvlText w:val="%1."/>
      <w:lvlJc w:val="left"/>
      <w:pPr>
        <w:ind w:left="425" w:hanging="425"/>
      </w:pPr>
      <w:rPr>
        <w:rFonts w:hint="default"/>
      </w:rPr>
    </w:lvl>
  </w:abstractNum>
  <w:abstractNum w:abstractNumId="10">
    <w:nsid w:val="77FFEBBF"/>
    <w:multiLevelType w:val="singleLevel"/>
    <w:tmpl w:val="77FFEBBF"/>
    <w:lvl w:ilvl="0" w:tentative="0">
      <w:start w:val="1"/>
      <w:numFmt w:val="decimal"/>
      <w:lvlText w:val="%1)"/>
      <w:lvlJc w:val="left"/>
      <w:pPr>
        <w:ind w:left="425" w:hanging="425"/>
      </w:pPr>
      <w:rPr>
        <w:rFonts w:hint="default"/>
      </w:rPr>
    </w:lvl>
  </w:abstractNum>
  <w:abstractNum w:abstractNumId="11">
    <w:nsid w:val="79CCEAC2"/>
    <w:multiLevelType w:val="multilevel"/>
    <w:tmpl w:val="79CCEA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7F9FE948"/>
    <w:multiLevelType w:val="multilevel"/>
    <w:tmpl w:val="7F9FE94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8"/>
  </w:num>
  <w:num w:numId="2">
    <w:abstractNumId w:val="7"/>
  </w:num>
  <w:num w:numId="3">
    <w:abstractNumId w:val="6"/>
  </w:num>
  <w:num w:numId="4">
    <w:abstractNumId w:val="2"/>
  </w:num>
  <w:num w:numId="5">
    <w:abstractNumId w:val="0"/>
  </w:num>
  <w:num w:numId="6">
    <w:abstractNumId w:val="3"/>
  </w:num>
  <w:num w:numId="7">
    <w:abstractNumId w:val="11"/>
  </w:num>
  <w:num w:numId="8">
    <w:abstractNumId w:val="4"/>
  </w:num>
  <w:num w:numId="9">
    <w:abstractNumId w:val="1"/>
  </w:num>
  <w:num w:numId="10">
    <w:abstractNumId w:val="10"/>
  </w:num>
  <w:num w:numId="11">
    <w:abstractNumId w:val="12"/>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BFE6AB"/>
    <w:rsid w:val="18EDA8DA"/>
    <w:rsid w:val="33B5B71E"/>
    <w:rsid w:val="5C96F7AC"/>
    <w:rsid w:val="5EFF41DB"/>
    <w:rsid w:val="5FF7284B"/>
    <w:rsid w:val="607F6026"/>
    <w:rsid w:val="61E7EF69"/>
    <w:rsid w:val="64BF5947"/>
    <w:rsid w:val="6FBF7D96"/>
    <w:rsid w:val="71D69B3B"/>
    <w:rsid w:val="74CC9615"/>
    <w:rsid w:val="75BEF4F6"/>
    <w:rsid w:val="7773D0C1"/>
    <w:rsid w:val="77BFEE96"/>
    <w:rsid w:val="77CBDBCE"/>
    <w:rsid w:val="77F40973"/>
    <w:rsid w:val="7C5DB3EE"/>
    <w:rsid w:val="7EBF0A37"/>
    <w:rsid w:val="7ED3B4AB"/>
    <w:rsid w:val="7EE25221"/>
    <w:rsid w:val="7F7E824C"/>
    <w:rsid w:val="7FDFEA10"/>
    <w:rsid w:val="7FF3074A"/>
    <w:rsid w:val="B3DE84A5"/>
    <w:rsid w:val="B67DC472"/>
    <w:rsid w:val="B7FE3C50"/>
    <w:rsid w:val="BFB7D1BB"/>
    <w:rsid w:val="C2DB439E"/>
    <w:rsid w:val="D5F5CB8F"/>
    <w:rsid w:val="DEE3A279"/>
    <w:rsid w:val="DF3F27B7"/>
    <w:rsid w:val="ECDB79C2"/>
    <w:rsid w:val="EDEDB2BB"/>
    <w:rsid w:val="EF864634"/>
    <w:rsid w:val="EFDB15ED"/>
    <w:rsid w:val="EFEF6D3D"/>
    <w:rsid w:val="EFFF981A"/>
    <w:rsid w:val="F6BFE6AB"/>
    <w:rsid w:val="F79FBFE9"/>
    <w:rsid w:val="F9ADA150"/>
    <w:rsid w:val="FC9ACC68"/>
    <w:rsid w:val="FD5F4330"/>
    <w:rsid w:val="FEFC2C64"/>
    <w:rsid w:val="FF7E886D"/>
    <w:rsid w:val="FF7FB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eastAsia="宋体" w:cs="Times New Roman"/>
      <w:kern w:val="2"/>
      <w:sz w:val="24"/>
      <w:szCs w:val="24"/>
      <w:lang w:val="en-US" w:eastAsia="zh-CN" w:bidi="ar-SA"/>
    </w:rPr>
  </w:style>
  <w:style w:type="paragraph" w:styleId="2">
    <w:name w:val="heading 2"/>
    <w:basedOn w:val="1"/>
    <w:next w:val="1"/>
    <w:semiHidden/>
    <w:unhideWhenUsed/>
    <w:qFormat/>
    <w:uiPriority w:val="0"/>
    <w:pPr>
      <w:keepNext/>
      <w:keepLines/>
      <w:spacing w:beforeLines="0" w:beforeAutospacing="0" w:afterLines="0" w:afterAutospacing="0" w:line="360" w:lineRule="auto"/>
      <w:outlineLvl w:val="1"/>
    </w:pPr>
    <w:rPr>
      <w:rFonts w:ascii="Arial" w:hAnsi="Arial" w:eastAsia="方正书宋_GBK" w:cs="Times New Roman"/>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character" w:default="1" w:styleId="12">
    <w:name w:val="Default Paragraph Font"/>
    <w:semiHidden/>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7">
    <w:name w:val="footer"/>
    <w:basedOn w:val="1"/>
    <w:uiPriority w:val="99"/>
    <w:pPr>
      <w:tabs>
        <w:tab w:val="center" w:pos="4153"/>
        <w:tab w:val="right" w:pos="8306"/>
      </w:tabs>
      <w:snapToGrid w:val="0"/>
      <w:jc w:val="left"/>
    </w:pPr>
    <w:rPr>
      <w:sz w:val="18"/>
      <w:szCs w:val="18"/>
    </w:rPr>
  </w:style>
  <w:style w:type="paragraph" w:styleId="8">
    <w:name w:val="toc 1"/>
    <w:basedOn w:val="1"/>
    <w:next w:val="1"/>
    <w:uiPriority w:val="39"/>
    <w:pPr>
      <w:tabs>
        <w:tab w:val="right" w:leader="dot" w:pos="8296"/>
      </w:tabs>
      <w:jc w:val="center"/>
    </w:pPr>
    <w:rPr>
      <w:b/>
      <w:sz w:val="30"/>
      <w:szCs w:val="30"/>
    </w:rPr>
  </w:style>
  <w:style w:type="paragraph" w:styleId="9">
    <w:name w:val="toc 2"/>
    <w:basedOn w:val="1"/>
    <w:next w:val="1"/>
    <w:uiPriority w:val="39"/>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page number"/>
    <w:basedOn w:val="12"/>
    <w:uiPriority w:val="0"/>
  </w:style>
  <w:style w:type="character" w:styleId="14">
    <w:name w:val="HTML Typewriter"/>
    <w:basedOn w:val="12"/>
    <w:uiPriority w:val="0"/>
    <w:rPr>
      <w:rFonts w:ascii="DejaVu Sans" w:hAnsi="DejaVu Sans"/>
      <w:sz w:val="20"/>
    </w:rPr>
  </w:style>
  <w:style w:type="character" w:styleId="15">
    <w:name w:val="Hyperlink"/>
    <w:basedOn w:val="12"/>
    <w:uiPriority w:val="0"/>
    <w:rPr>
      <w:color w:val="0000FF"/>
      <w:u w:val="single"/>
    </w:rPr>
  </w:style>
  <w:style w:type="character" w:styleId="16">
    <w:name w:val="HTML Code"/>
    <w:basedOn w:val="12"/>
    <w:uiPriority w:val="0"/>
    <w:rPr>
      <w:rFonts w:ascii="DejaVu Sans" w:hAnsi="DejaVu Sans"/>
      <w:sz w:val="20"/>
    </w:rPr>
  </w:style>
  <w:style w:type="character" w:styleId="17">
    <w:name w:val="HTML Keyboard"/>
    <w:basedOn w:val="12"/>
    <w:uiPriority w:val="0"/>
    <w:rPr>
      <w:rFonts w:ascii="DejaVu Sans" w:hAnsi="DejaVu Sans"/>
      <w:sz w:val="20"/>
    </w:rPr>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课程实践"/>
    <w:basedOn w:val="8"/>
    <w:qFormat/>
    <w:uiPriority w:val="0"/>
    <w:pPr>
      <w:tabs>
        <w:tab w:val="left" w:pos="630"/>
        <w:tab w:val="clear" w:pos="8296"/>
      </w:tabs>
    </w:pPr>
    <w:rPr>
      <w:rFonts w:ascii="宋体" w:hAnsi="宋体"/>
      <w:sz w:val="24"/>
      <w:szCs w:val="24"/>
    </w:r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glossaryDocument" Target="glossary/document.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dcbbcb3-d3b9-464f-b403-91721dd5b7c6}"/>
        <w:style w:val=""/>
        <w:category>
          <w:name w:val="常规"/>
          <w:gallery w:val="placeholder"/>
        </w:category>
        <w:types>
          <w:type w:val="bbPlcHdr"/>
        </w:types>
        <w:behaviors>
          <w:behavior w:val="content"/>
        </w:behaviors>
        <w:description w:val=""/>
        <w:guid w:val="{edcbbcb3-d3b9-464f-b403-91721dd5b7c6}"/>
      </w:docPartPr>
      <w:docPartBody>
        <w:p>
          <w:r>
            <w:rPr>
              <w:color w:val="808080"/>
            </w:rPr>
            <w:t>单击此处输入文字。</w:t>
          </w:r>
        </w:p>
      </w:docPartBody>
    </w:docPart>
    <w:docPart>
      <w:docPartPr>
        <w:name w:val="{bef41aa0-a82c-4104-aaaf-795935bb34d2}"/>
        <w:style w:val=""/>
        <w:category>
          <w:name w:val="常规"/>
          <w:gallery w:val="placeholder"/>
        </w:category>
        <w:types>
          <w:type w:val="bbPlcHdr"/>
        </w:types>
        <w:behaviors>
          <w:behavior w:val="content"/>
        </w:behaviors>
        <w:description w:val=""/>
        <w:guid w:val="{bef41aa0-a82c-4104-aaaf-795935bb34d2}"/>
      </w:docPartPr>
      <w:docPartBody>
        <w:p>
          <w:r>
            <w:rPr>
              <w:color w:val="808080"/>
            </w:rPr>
            <w:t>单击此处输入文字。</w:t>
          </w:r>
        </w:p>
      </w:docPartBody>
    </w:docPart>
    <w:docPart>
      <w:docPartPr>
        <w:name w:val="{267cb6fd-1dff-4bc7-9459-5bb70f4063be}"/>
        <w:style w:val=""/>
        <w:category>
          <w:name w:val="常规"/>
          <w:gallery w:val="placeholder"/>
        </w:category>
        <w:types>
          <w:type w:val="bbPlcHdr"/>
        </w:types>
        <w:behaviors>
          <w:behavior w:val="content"/>
        </w:behaviors>
        <w:description w:val=""/>
        <w:guid w:val="{267cb6fd-1dff-4bc7-9459-5bb70f4063be}"/>
      </w:docPartPr>
      <w:docPartBody>
        <w:p>
          <w:r>
            <w:rPr>
              <w:color w:val="808080"/>
            </w:rPr>
            <w:t>单击此处输入文字。</w:t>
          </w:r>
        </w:p>
      </w:docPartBody>
    </w:docPart>
    <w:docPart>
      <w:docPartPr>
        <w:name w:val="{00565a92-126a-4c67-bc73-7cbfe4ecd0e5}"/>
        <w:style w:val=""/>
        <w:category>
          <w:name w:val="常规"/>
          <w:gallery w:val="placeholder"/>
        </w:category>
        <w:types>
          <w:type w:val="bbPlcHdr"/>
        </w:types>
        <w:behaviors>
          <w:behavior w:val="content"/>
        </w:behaviors>
        <w:description w:val=""/>
        <w:guid w:val="{00565a92-126a-4c67-bc73-7cbfe4ecd0e5}"/>
      </w:docPartPr>
      <w:docPartBody>
        <w:p>
          <w:r>
            <w:rPr>
              <w:color w:val="808080"/>
            </w:rPr>
            <w:t>单击此处输入文字。</w:t>
          </w:r>
        </w:p>
      </w:docPartBody>
    </w:docPart>
    <w:docPart>
      <w:docPartPr>
        <w:name w:val="{7f0817f3-3512-4970-9551-2a5ec6560e00}"/>
        <w:style w:val=""/>
        <w:category>
          <w:name w:val="常规"/>
          <w:gallery w:val="placeholder"/>
        </w:category>
        <w:types>
          <w:type w:val="bbPlcHdr"/>
        </w:types>
        <w:behaviors>
          <w:behavior w:val="content"/>
        </w:behaviors>
        <w:description w:val=""/>
        <w:guid w:val="{7f0817f3-3512-4970-9551-2a5ec6560e00}"/>
      </w:docPartPr>
      <w:docPartBody>
        <w:p>
          <w:r>
            <w:rPr>
              <w:color w:val="808080"/>
            </w:rPr>
            <w:t>单击此处输入文字。</w:t>
          </w:r>
        </w:p>
      </w:docPartBody>
    </w:docPart>
    <w:docPart>
      <w:docPartPr>
        <w:name w:val="{26aa939a-2031-4772-92b3-9c5d60d2ac3c}"/>
        <w:style w:val=""/>
        <w:category>
          <w:name w:val="常规"/>
          <w:gallery w:val="placeholder"/>
        </w:category>
        <w:types>
          <w:type w:val="bbPlcHdr"/>
        </w:types>
        <w:behaviors>
          <w:behavior w:val="content"/>
        </w:behaviors>
        <w:description w:val=""/>
        <w:guid w:val="{26aa939a-2031-4772-92b3-9c5d60d2ac3c}"/>
      </w:docPartPr>
      <w:docPartBody>
        <w:p>
          <w:r>
            <w:rPr>
              <w:color w:val="808080"/>
            </w:rPr>
            <w:t>单击此处输入文字。</w:t>
          </w:r>
        </w:p>
      </w:docPartBody>
    </w:docPart>
    <w:docPart>
      <w:docPartPr>
        <w:name w:val="{9228dd05-693f-4975-b97e-296e033d95f3}"/>
        <w:style w:val=""/>
        <w:category>
          <w:name w:val="常规"/>
          <w:gallery w:val="placeholder"/>
        </w:category>
        <w:types>
          <w:type w:val="bbPlcHdr"/>
        </w:types>
        <w:behaviors>
          <w:behavior w:val="content"/>
        </w:behaviors>
        <w:description w:val=""/>
        <w:guid w:val="{9228dd05-693f-4975-b97e-296e033d95f3}"/>
      </w:docPartPr>
      <w:docPartBody>
        <w:p>
          <w:r>
            <w:rPr>
              <w:color w:val="808080"/>
            </w:rPr>
            <w:t>单击此处输入文字。</w:t>
          </w:r>
        </w:p>
      </w:docPartBody>
    </w:docPart>
    <w:docPart>
      <w:docPartPr>
        <w:name w:val="{3493dd1d-3a3e-46cd-af7c-f810b9cc7367}"/>
        <w:style w:val=""/>
        <w:category>
          <w:name w:val="常规"/>
          <w:gallery w:val="placeholder"/>
        </w:category>
        <w:types>
          <w:type w:val="bbPlcHdr"/>
        </w:types>
        <w:behaviors>
          <w:behavior w:val="content"/>
        </w:behaviors>
        <w:description w:val=""/>
        <w:guid w:val="{3493dd1d-3a3e-46cd-af7c-f810b9cc7367}"/>
      </w:docPartPr>
      <w:docPartBody>
        <w:p>
          <w:r>
            <w:rPr>
              <w:color w:val="808080"/>
            </w:rPr>
            <w:t>单击此处输入文字。</w:t>
          </w:r>
        </w:p>
      </w:docPartBody>
    </w:docPart>
    <w:docPart>
      <w:docPartPr>
        <w:name w:val="{a7c82cb1-9a28-4107-8b76-c214528f3633}"/>
        <w:style w:val=""/>
        <w:category>
          <w:name w:val="常规"/>
          <w:gallery w:val="placeholder"/>
        </w:category>
        <w:types>
          <w:type w:val="bbPlcHdr"/>
        </w:types>
        <w:behaviors>
          <w:behavior w:val="content"/>
        </w:behaviors>
        <w:description w:val=""/>
        <w:guid w:val="{a7c82cb1-9a28-4107-8b76-c214528f3633}"/>
      </w:docPartPr>
      <w:docPartBody>
        <w:p>
          <w:r>
            <w:rPr>
              <w:color w:val="808080"/>
            </w:rPr>
            <w:t>单击此处输入文字。</w:t>
          </w:r>
        </w:p>
      </w:docPartBody>
    </w:docPart>
    <w:docPart>
      <w:docPartPr>
        <w:name w:val="{5bd1a149-ca8f-4280-9847-0ba610c0d9cd}"/>
        <w:style w:val=""/>
        <w:category>
          <w:name w:val="常规"/>
          <w:gallery w:val="placeholder"/>
        </w:category>
        <w:types>
          <w:type w:val="bbPlcHdr"/>
        </w:types>
        <w:behaviors>
          <w:behavior w:val="content"/>
        </w:behaviors>
        <w:description w:val=""/>
        <w:guid w:val="{5bd1a149-ca8f-4280-9847-0ba610c0d9cd}"/>
      </w:docPartPr>
      <w:docPartBody>
        <w:p>
          <w:r>
            <w:rPr>
              <w:color w:val="808080"/>
            </w:rPr>
            <w:t>单击此处输入文字。</w:t>
          </w:r>
        </w:p>
      </w:docPartBody>
    </w:docPart>
    <w:docPart>
      <w:docPartPr>
        <w:name w:val="{de6be59a-336e-431b-bb88-1997a5379e0d}"/>
        <w:style w:val=""/>
        <w:category>
          <w:name w:val="常规"/>
          <w:gallery w:val="placeholder"/>
        </w:category>
        <w:types>
          <w:type w:val="bbPlcHdr"/>
        </w:types>
        <w:behaviors>
          <w:behavior w:val="content"/>
        </w:behaviors>
        <w:description w:val=""/>
        <w:guid w:val="{de6be59a-336e-431b-bb88-1997a5379e0d}"/>
      </w:docPartPr>
      <w:docPartBody>
        <w:p>
          <w:r>
            <w:rPr>
              <w:color w:val="808080"/>
            </w:rPr>
            <w:t>单击此处输入文字。</w:t>
          </w:r>
        </w:p>
      </w:docPartBody>
    </w:docPart>
    <w:docPart>
      <w:docPartPr>
        <w:name w:val="{36e52a91-58fb-4ea1-88d6-c8e203c3723a}"/>
        <w:style w:val=""/>
        <w:category>
          <w:name w:val="常规"/>
          <w:gallery w:val="placeholder"/>
        </w:category>
        <w:types>
          <w:type w:val="bbPlcHdr"/>
        </w:types>
        <w:behaviors>
          <w:behavior w:val="content"/>
        </w:behaviors>
        <w:description w:val=""/>
        <w:guid w:val="{36e52a91-58fb-4ea1-88d6-c8e203c3723a}"/>
      </w:docPartPr>
      <w:docPartBody>
        <w:p>
          <w:r>
            <w:rPr>
              <w:color w:val="808080"/>
            </w:rPr>
            <w:t>单击此处输入文字。</w:t>
          </w:r>
        </w:p>
      </w:docPartBody>
    </w:docPart>
    <w:docPart>
      <w:docPartPr>
        <w:name w:val="{3a24d61c-5e2a-4282-b008-9a714e855590}"/>
        <w:style w:val=""/>
        <w:category>
          <w:name w:val="常规"/>
          <w:gallery w:val="placeholder"/>
        </w:category>
        <w:types>
          <w:type w:val="bbPlcHdr"/>
        </w:types>
        <w:behaviors>
          <w:behavior w:val="content"/>
        </w:behaviors>
        <w:description w:val=""/>
        <w:guid w:val="{3a24d61c-5e2a-4282-b008-9a714e855590}"/>
      </w:docPartPr>
      <w:docPartBody>
        <w:p>
          <w:r>
            <w:rPr>
              <w:color w:val="808080"/>
            </w:rPr>
            <w:t>单击此处输入文字。</w:t>
          </w:r>
        </w:p>
      </w:docPartBody>
    </w:docPart>
    <w:docPart>
      <w:docPartPr>
        <w:name w:val="{4a1e5660-4393-481f-b2be-582898e8b0fa}"/>
        <w:style w:val=""/>
        <w:category>
          <w:name w:val="常规"/>
          <w:gallery w:val="placeholder"/>
        </w:category>
        <w:types>
          <w:type w:val="bbPlcHdr"/>
        </w:types>
        <w:behaviors>
          <w:behavior w:val="content"/>
        </w:behaviors>
        <w:description w:val=""/>
        <w:guid w:val="{4a1e5660-4393-481f-b2be-582898e8b0fa}"/>
      </w:docPartPr>
      <w:docPartBody>
        <w:p>
          <w:r>
            <w:rPr>
              <w:color w:val="808080"/>
            </w:rPr>
            <w:t>单击此处输入文字。</w:t>
          </w:r>
        </w:p>
      </w:docPartBody>
    </w:docPart>
    <w:docPart>
      <w:docPartPr>
        <w:name w:val="{7b84b430-90c3-4581-8cee-729603d2568f}"/>
        <w:style w:val=""/>
        <w:category>
          <w:name w:val="常规"/>
          <w:gallery w:val="placeholder"/>
        </w:category>
        <w:types>
          <w:type w:val="bbPlcHdr"/>
        </w:types>
        <w:behaviors>
          <w:behavior w:val="content"/>
        </w:behaviors>
        <w:description w:val=""/>
        <w:guid w:val="{7b84b430-90c3-4581-8cee-729603d2568f}"/>
      </w:docPartPr>
      <w:docPartBody>
        <w:p>
          <w:r>
            <w:rPr>
              <w:color w:val="808080"/>
            </w:rPr>
            <w:t>单击此处输入文字。</w:t>
          </w:r>
        </w:p>
      </w:docPartBody>
    </w:docPart>
    <w:docPart>
      <w:docPartPr>
        <w:name w:val="{3e63447f-6f80-43a7-aa33-e1d889dd2190}"/>
        <w:style w:val=""/>
        <w:category>
          <w:name w:val="常规"/>
          <w:gallery w:val="placeholder"/>
        </w:category>
        <w:types>
          <w:type w:val="bbPlcHdr"/>
        </w:types>
        <w:behaviors>
          <w:behavior w:val="content"/>
        </w:behaviors>
        <w:description w:val=""/>
        <w:guid w:val="{3e63447f-6f80-43a7-aa33-e1d889dd2190}"/>
      </w:docPartPr>
      <w:docPartBody>
        <w:p>
          <w:r>
            <w:rPr>
              <w:color w:val="808080"/>
            </w:rPr>
            <w:t>单击此处输入文字。</w:t>
          </w:r>
        </w:p>
      </w:docPartBody>
    </w:docPart>
    <w:docPart>
      <w:docPartPr>
        <w:name w:val="{183a7ab8-86ea-4603-b83a-22ed36d99e0a}"/>
        <w:style w:val=""/>
        <w:category>
          <w:name w:val="常规"/>
          <w:gallery w:val="placeholder"/>
        </w:category>
        <w:types>
          <w:type w:val="bbPlcHdr"/>
        </w:types>
        <w:behaviors>
          <w:behavior w:val="content"/>
        </w:behaviors>
        <w:description w:val=""/>
        <w:guid w:val="{183a7ab8-86ea-4603-b83a-22ed36d99e0a}"/>
      </w:docPartPr>
      <w:docPartBody>
        <w:p>
          <w:r>
            <w:rPr>
              <w:color w:val="808080"/>
            </w:rPr>
            <w:t>单击此处输入文字。</w:t>
          </w:r>
        </w:p>
      </w:docPartBody>
    </w:docPart>
    <w:docPart>
      <w:docPartPr>
        <w:name w:val="{f757fd41-a231-488f-89ac-5efc1b9c2169}"/>
        <w:style w:val=""/>
        <w:category>
          <w:name w:val="常规"/>
          <w:gallery w:val="placeholder"/>
        </w:category>
        <w:types>
          <w:type w:val="bbPlcHdr"/>
        </w:types>
        <w:behaviors>
          <w:behavior w:val="content"/>
        </w:behaviors>
        <w:description w:val=""/>
        <w:guid w:val="{f757fd41-a231-488f-89ac-5efc1b9c2169}"/>
      </w:docPartPr>
      <w:docPartBody>
        <w:p>
          <w:r>
            <w:rPr>
              <w:color w:val="808080"/>
            </w:rPr>
            <w:t>单击此处输入文字。</w:t>
          </w:r>
        </w:p>
      </w:docPartBody>
    </w:docPart>
    <w:docPart>
      <w:docPartPr>
        <w:name w:val="{ef859bdb-5e84-47d1-baf6-f60b11ccea67}"/>
        <w:style w:val=""/>
        <w:category>
          <w:name w:val="常规"/>
          <w:gallery w:val="placeholder"/>
        </w:category>
        <w:types>
          <w:type w:val="bbPlcHdr"/>
        </w:types>
        <w:behaviors>
          <w:behavior w:val="content"/>
        </w:behaviors>
        <w:description w:val=""/>
        <w:guid w:val="{ef859bdb-5e84-47d1-baf6-f60b11ccea67}"/>
      </w:docPartPr>
      <w:docPartBody>
        <w:p>
          <w:r>
            <w:rPr>
              <w:color w:val="808080"/>
            </w:rPr>
            <w:t>单击此处输入文字。</w:t>
          </w:r>
        </w:p>
      </w:docPartBody>
    </w:docPart>
    <w:docPart>
      <w:docPartPr>
        <w:name w:val="{86f4cb5c-8594-4695-bff9-b84e88224dc9}"/>
        <w:style w:val=""/>
        <w:category>
          <w:name w:val="常规"/>
          <w:gallery w:val="placeholder"/>
        </w:category>
        <w:types>
          <w:type w:val="bbPlcHdr"/>
        </w:types>
        <w:behaviors>
          <w:behavior w:val="content"/>
        </w:behaviors>
        <w:description w:val=""/>
        <w:guid w:val="{86f4cb5c-8594-4695-bff9-b84e88224dc9}"/>
      </w:docPartPr>
      <w:docPartBody>
        <w:p>
          <w:r>
            <w:rPr>
              <w:color w:val="808080"/>
            </w:rPr>
            <w:t>单击此处输入文字。</w:t>
          </w:r>
        </w:p>
      </w:docPartBody>
    </w:docPart>
    <w:docPart>
      <w:docPartPr>
        <w:name w:val="{2cfa7a31-005d-48d4-92d9-6a0b2c3d9e40}"/>
        <w:style w:val=""/>
        <w:category>
          <w:name w:val="常规"/>
          <w:gallery w:val="placeholder"/>
        </w:category>
        <w:types>
          <w:type w:val="bbPlcHdr"/>
        </w:types>
        <w:behaviors>
          <w:behavior w:val="content"/>
        </w:behaviors>
        <w:description w:val=""/>
        <w:guid w:val="{2cfa7a31-005d-48d4-92d9-6a0b2c3d9e40}"/>
      </w:docPartPr>
      <w:docPartBody>
        <w:p>
          <w:r>
            <w:rPr>
              <w:color w:val="808080"/>
            </w:rPr>
            <w:t>单击此处输入文字。</w:t>
          </w:r>
        </w:p>
      </w:docPartBody>
    </w:docPart>
    <w:docPart>
      <w:docPartPr>
        <w:name w:val="{dcf7f86c-17f3-4f49-acea-c2e883cf073a}"/>
        <w:style w:val=""/>
        <w:category>
          <w:name w:val="常规"/>
          <w:gallery w:val="placeholder"/>
        </w:category>
        <w:types>
          <w:type w:val="bbPlcHdr"/>
        </w:types>
        <w:behaviors>
          <w:behavior w:val="content"/>
        </w:behaviors>
        <w:description w:val=""/>
        <w:guid w:val="{dcf7f86c-17f3-4f49-acea-c2e883cf073a}"/>
      </w:docPartPr>
      <w:docPartBody>
        <w:p>
          <w:r>
            <w:rPr>
              <w:color w:val="808080"/>
            </w:rPr>
            <w:t>单击此处输入文字。</w:t>
          </w:r>
        </w:p>
      </w:docPartBody>
    </w:docPart>
    <w:docPart>
      <w:docPartPr>
        <w:name w:val="{5923af86-9bdf-4fda-b865-64c60b001e39}"/>
        <w:style w:val=""/>
        <w:category>
          <w:name w:val="常规"/>
          <w:gallery w:val="placeholder"/>
        </w:category>
        <w:types>
          <w:type w:val="bbPlcHdr"/>
        </w:types>
        <w:behaviors>
          <w:behavior w:val="content"/>
        </w:behaviors>
        <w:description w:val=""/>
        <w:guid w:val="{5923af86-9bdf-4fda-b865-64c60b001e39}"/>
      </w:docPartPr>
      <w:docPartBody>
        <w:p>
          <w:r>
            <w:rPr>
              <w:color w:val="808080"/>
            </w:rPr>
            <w:t>单击此处输入文字。</w:t>
          </w:r>
        </w:p>
      </w:docPartBody>
    </w:docPart>
    <w:docPart>
      <w:docPartPr>
        <w:name w:val="{8c8639ab-238d-412b-b749-ba25e31e3a67}"/>
        <w:style w:val=""/>
        <w:category>
          <w:name w:val="常规"/>
          <w:gallery w:val="placeholder"/>
        </w:category>
        <w:types>
          <w:type w:val="bbPlcHdr"/>
        </w:types>
        <w:behaviors>
          <w:behavior w:val="content"/>
        </w:behaviors>
        <w:description w:val=""/>
        <w:guid w:val="{8c8639ab-238d-412b-b749-ba25e31e3a67}"/>
      </w:docPartPr>
      <w:docPartBody>
        <w:p>
          <w:r>
            <w:rPr>
              <w:color w:val="808080"/>
            </w:rPr>
            <w:t>单击此处输入文字。</w:t>
          </w:r>
        </w:p>
      </w:docPartBody>
    </w:docPart>
    <w:docPart>
      <w:docPartPr>
        <w:name w:val="{8738936b-3c2c-45f5-a5b4-7b526d55b3d1}"/>
        <w:style w:val=""/>
        <w:category>
          <w:name w:val="常规"/>
          <w:gallery w:val="placeholder"/>
        </w:category>
        <w:types>
          <w:type w:val="bbPlcHdr"/>
        </w:types>
        <w:behaviors>
          <w:behavior w:val="content"/>
        </w:behaviors>
        <w:description w:val=""/>
        <w:guid w:val="{8738936b-3c2c-45f5-a5b4-7b526d55b3d1}"/>
      </w:docPartPr>
      <w:docPartBody>
        <w:p>
          <w:r>
            <w:rPr>
              <w:color w:val="808080"/>
            </w:rPr>
            <w:t>单击此处输入文字。</w:t>
          </w:r>
        </w:p>
      </w:docPartBody>
    </w:docPart>
    <w:docPart>
      <w:docPartPr>
        <w:name w:val="{c5605a3c-5d88-4cc3-bc4d-bf6b0b5da8be}"/>
        <w:style w:val=""/>
        <w:category>
          <w:name w:val="常规"/>
          <w:gallery w:val="placeholder"/>
        </w:category>
        <w:types>
          <w:type w:val="bbPlcHdr"/>
        </w:types>
        <w:behaviors>
          <w:behavior w:val="content"/>
        </w:behaviors>
        <w:description w:val=""/>
        <w:guid w:val="{c5605a3c-5d88-4cc3-bc4d-bf6b0b5da8be}"/>
      </w:docPartPr>
      <w:docPartBody>
        <w:p>
          <w:r>
            <w:rPr>
              <w:color w:val="808080"/>
            </w:rPr>
            <w:t>单击此处输入文字。</w:t>
          </w:r>
        </w:p>
      </w:docPartBody>
    </w:docPart>
    <w:docPart>
      <w:docPartPr>
        <w:name w:val="{1a9d9bf0-2c59-4809-ae22-7e0b37b634e2}"/>
        <w:style w:val=""/>
        <w:category>
          <w:name w:val="常规"/>
          <w:gallery w:val="placeholder"/>
        </w:category>
        <w:types>
          <w:type w:val="bbPlcHdr"/>
        </w:types>
        <w:behaviors>
          <w:behavior w:val="content"/>
        </w:behaviors>
        <w:description w:val=""/>
        <w:guid w:val="{1a9d9bf0-2c59-4809-ae22-7e0b37b634e2}"/>
      </w:docPartPr>
      <w:docPartBody>
        <w:p>
          <w:r>
            <w:rPr>
              <w:color w:val="808080"/>
            </w:rPr>
            <w:t>单击此处输入文字。</w:t>
          </w:r>
        </w:p>
      </w:docPartBody>
    </w:docPart>
    <w:docPart>
      <w:docPartPr>
        <w:name w:val="{27efb458-e552-442f-b926-d724477f8d40}"/>
        <w:style w:val=""/>
        <w:category>
          <w:name w:val="常规"/>
          <w:gallery w:val="placeholder"/>
        </w:category>
        <w:types>
          <w:type w:val="bbPlcHdr"/>
        </w:types>
        <w:behaviors>
          <w:behavior w:val="content"/>
        </w:behaviors>
        <w:description w:val=""/>
        <w:guid w:val="{27efb458-e552-442f-b926-d724477f8d40}"/>
      </w:docPartPr>
      <w:docPartBody>
        <w:p>
          <w:r>
            <w:rPr>
              <w:color w:val="808080"/>
            </w:rPr>
            <w:t>单击此处输入文字。</w:t>
          </w:r>
        </w:p>
      </w:docPartBody>
    </w:docPart>
    <w:docPart>
      <w:docPartPr>
        <w:name w:val="{0ee71516-6d52-4d46-aa45-779a5e7efeeb}"/>
        <w:style w:val=""/>
        <w:category>
          <w:name w:val="常规"/>
          <w:gallery w:val="placeholder"/>
        </w:category>
        <w:types>
          <w:type w:val="bbPlcHdr"/>
        </w:types>
        <w:behaviors>
          <w:behavior w:val="content"/>
        </w:behaviors>
        <w:description w:val=""/>
        <w:guid w:val="{0ee71516-6d52-4d46-aa45-779a5e7efeeb}"/>
      </w:docPartPr>
      <w:docPartBody>
        <w:p>
          <w:r>
            <w:rPr>
              <w:color w:val="808080"/>
            </w:rPr>
            <w:t>单击此处输入文字。</w:t>
          </w:r>
        </w:p>
      </w:docPartBody>
    </w:docPart>
    <w:docPart>
      <w:docPartPr>
        <w:name w:val="{0956ab04-3914-4650-a3d6-05aa99b2f1fb}"/>
        <w:style w:val=""/>
        <w:category>
          <w:name w:val="常规"/>
          <w:gallery w:val="placeholder"/>
        </w:category>
        <w:types>
          <w:type w:val="bbPlcHdr"/>
        </w:types>
        <w:behaviors>
          <w:behavior w:val="content"/>
        </w:behaviors>
        <w:description w:val=""/>
        <w:guid w:val="{0956ab04-3914-4650-a3d6-05aa99b2f1fb}"/>
      </w:docPartPr>
      <w:docPartBody>
        <w:p>
          <w:r>
            <w:rPr>
              <w:color w:val="808080"/>
            </w:rPr>
            <w:t>单击此处输入文字。</w:t>
          </w:r>
        </w:p>
      </w:docPartBody>
    </w:docPart>
    <w:docPart>
      <w:docPartPr>
        <w:name w:val="{f025cb93-d943-4314-8e86-075ef9293fc7}"/>
        <w:style w:val=""/>
        <w:category>
          <w:name w:val="常规"/>
          <w:gallery w:val="placeholder"/>
        </w:category>
        <w:types>
          <w:type w:val="bbPlcHdr"/>
        </w:types>
        <w:behaviors>
          <w:behavior w:val="content"/>
        </w:behaviors>
        <w:description w:val=""/>
        <w:guid w:val="{f025cb93-d943-4314-8e86-075ef9293fc7}"/>
      </w:docPartPr>
      <w:docPartBody>
        <w:p>
          <w:r>
            <w:rPr>
              <w:color w:val="808080"/>
            </w:rPr>
            <w:t>单击此处输入文字。</w:t>
          </w:r>
        </w:p>
      </w:docPartBody>
    </w:docPart>
    <w:docPart>
      <w:docPartPr>
        <w:name w:val="{cd38b47c-b739-4476-ab1a-1d011785bed5}"/>
        <w:style w:val=""/>
        <w:category>
          <w:name w:val="常规"/>
          <w:gallery w:val="placeholder"/>
        </w:category>
        <w:types>
          <w:type w:val="bbPlcHdr"/>
        </w:types>
        <w:behaviors>
          <w:behavior w:val="content"/>
        </w:behaviors>
        <w:description w:val=""/>
        <w:guid w:val="{cd38b47c-b739-4476-ab1a-1d011785bed5}"/>
      </w:docPartPr>
      <w:docPartBody>
        <w:p>
          <w:r>
            <w:rPr>
              <w:color w:val="808080"/>
            </w:rPr>
            <w:t>单击此处输入文字。</w:t>
          </w:r>
        </w:p>
      </w:docPartBody>
    </w:docPart>
    <w:docPart>
      <w:docPartPr>
        <w:name w:val="{d638723a-b112-4240-992c-4e9316466054}"/>
        <w:style w:val=""/>
        <w:category>
          <w:name w:val="常规"/>
          <w:gallery w:val="placeholder"/>
        </w:category>
        <w:types>
          <w:type w:val="bbPlcHdr"/>
        </w:types>
        <w:behaviors>
          <w:behavior w:val="content"/>
        </w:behaviors>
        <w:description w:val=""/>
        <w:guid w:val="{d638723a-b112-4240-992c-4e9316466054}"/>
      </w:docPartPr>
      <w:docPartBody>
        <w:p>
          <w:r>
            <w:rPr>
              <w:color w:val="808080"/>
            </w:rPr>
            <w:t>单击此处输入文字。</w:t>
          </w:r>
        </w:p>
      </w:docPartBody>
    </w:docPart>
    <w:docPart>
      <w:docPartPr>
        <w:name w:val="{06b6e174-a16b-4bf5-a54d-b59a888d9ef7}"/>
        <w:style w:val=""/>
        <w:category>
          <w:name w:val="常规"/>
          <w:gallery w:val="placeholder"/>
        </w:category>
        <w:types>
          <w:type w:val="bbPlcHdr"/>
        </w:types>
        <w:behaviors>
          <w:behavior w:val="content"/>
        </w:behaviors>
        <w:description w:val=""/>
        <w:guid w:val="{06b6e174-a16b-4bf5-a54d-b59a888d9ef7}"/>
      </w:docPartPr>
      <w:docPartBody>
        <w:p>
          <w:r>
            <w:rPr>
              <w:color w:val="808080"/>
            </w:rPr>
            <w:t>单击此处输入文字。</w:t>
          </w:r>
        </w:p>
      </w:docPartBody>
    </w:docPart>
    <w:docPart>
      <w:docPartPr>
        <w:name w:val="{1f2f1515-0a73-4956-a1d6-2973e6222d80}"/>
        <w:style w:val=""/>
        <w:category>
          <w:name w:val="常规"/>
          <w:gallery w:val="placeholder"/>
        </w:category>
        <w:types>
          <w:type w:val="bbPlcHdr"/>
        </w:types>
        <w:behaviors>
          <w:behavior w:val="content"/>
        </w:behaviors>
        <w:description w:val=""/>
        <w:guid w:val="{1f2f1515-0a73-4956-a1d6-2973e6222d80}"/>
      </w:docPartPr>
      <w:docPartBody>
        <w:p>
          <w:r>
            <w:rPr>
              <w:color w:val="808080"/>
            </w:rPr>
            <w:t>单击此处输入文字。</w:t>
          </w:r>
        </w:p>
      </w:docPartBody>
    </w:docPart>
    <w:docPart>
      <w:docPartPr>
        <w:name w:val="{568d1614-fe7e-46f0-a523-034208b7bc4c}"/>
        <w:style w:val=""/>
        <w:category>
          <w:name w:val="常规"/>
          <w:gallery w:val="placeholder"/>
        </w:category>
        <w:types>
          <w:type w:val="bbPlcHdr"/>
        </w:types>
        <w:behaviors>
          <w:behavior w:val="content"/>
        </w:behaviors>
        <w:description w:val=""/>
        <w:guid w:val="{568d1614-fe7e-46f0-a523-034208b7bc4c}"/>
      </w:docPartPr>
      <w:docPartBody>
        <w:p>
          <w:r>
            <w:rPr>
              <w:color w:val="808080"/>
            </w:rPr>
            <w:t>单击此处输入文字。</w:t>
          </w:r>
        </w:p>
      </w:docPartBody>
    </w:docPart>
    <w:docPart>
      <w:docPartPr>
        <w:name w:val="{ce14578f-fa7f-4fac-b88a-cb11d187d4a0}"/>
        <w:style w:val=""/>
        <w:category>
          <w:name w:val="常规"/>
          <w:gallery w:val="placeholder"/>
        </w:category>
        <w:types>
          <w:type w:val="bbPlcHdr"/>
        </w:types>
        <w:behaviors>
          <w:behavior w:val="content"/>
        </w:behaviors>
        <w:description w:val=""/>
        <w:guid w:val="{ce14578f-fa7f-4fac-b88a-cb11d187d4a0}"/>
      </w:docPartPr>
      <w:docPartBody>
        <w:p>
          <w:r>
            <w:rPr>
              <w:color w:val="808080"/>
            </w:rPr>
            <w:t>单击此处输入文字。</w:t>
          </w:r>
        </w:p>
      </w:docPartBody>
    </w:docPart>
    <w:docPart>
      <w:docPartPr>
        <w:name w:val="{27758244-1dbb-4a95-9143-9571de01057c}"/>
        <w:style w:val=""/>
        <w:category>
          <w:name w:val="常规"/>
          <w:gallery w:val="placeholder"/>
        </w:category>
        <w:types>
          <w:type w:val="bbPlcHdr"/>
        </w:types>
        <w:behaviors>
          <w:behavior w:val="content"/>
        </w:behaviors>
        <w:description w:val=""/>
        <w:guid w:val="{27758244-1dbb-4a95-9143-9571de01057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auto"/>
    <w:pitch w:val="default"/>
    <w:sig w:usb0="00007A87" w:usb1="80000000" w:usb2="00000008" w:usb3="00000000" w:csb0="400001FF" w:csb1="F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3636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2019-01-24T07:00:00Z</dcterms:created>
  <dc:creator>zjie</dc:creator>
  <cp:lastModifiedBy>marlin</cp:lastModifiedBy>
  <dcterms:modified xsi:type="dcterms:W3CDTF">2019-02-20T23:18:11Z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