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yle15"/>
        <w:spacing w:lineRule="auto" w:line="240" w:before="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бюджетное профессиональное образовательное учреждение Вологодской области </w:t>
      </w:r>
    </w:p>
    <w:p>
      <w:pPr>
        <w:pStyle w:val="Style15"/>
        <w:spacing w:lineRule="auto" w:line="240" w:before="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«Череповецкий лесомеханический техникум им. В.П. Чкалова»</w:t>
      </w:r>
    </w:p>
    <w:p>
      <w:pPr>
        <w:pStyle w:val="Style15"/>
        <w:spacing w:lineRule="auto" w:line="240" w:before="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15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15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15"/>
        <w:jc w:val="center"/>
        <w:rPr/>
      </w:pPr>
      <w:r>
        <w:rPr>
          <w:rStyle w:val="Style14"/>
          <w:rFonts w:cs="Times New Roman" w:ascii="Times New Roman" w:hAnsi="Times New Roman"/>
          <w:sz w:val="24"/>
          <w:szCs w:val="24"/>
        </w:rPr>
        <w:t xml:space="preserve">Специальность </w:t>
      </w:r>
      <w:r>
        <w:rPr>
          <w:rStyle w:val="Style14"/>
          <w:rFonts w:cs="Times New Roman" w:ascii="Times New Roman" w:hAnsi="Times New Roman"/>
          <w:b/>
          <w:sz w:val="28"/>
          <w:szCs w:val="28"/>
          <w:lang w:eastAsia="ru-RU"/>
        </w:rPr>
        <w:t>09.02.07</w:t>
      </w:r>
      <w:r>
        <w:rPr>
          <w:rStyle w:val="Style14"/>
          <w:rFonts w:cs="Times New Roman" w:ascii="Times New Roman" w:hAnsi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>
      <w:pPr>
        <w:pStyle w:val="Style15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15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15"/>
        <w:jc w:val="center"/>
        <w:rPr>
          <w:rFonts w:ascii="Times New Roman" w:hAnsi="Times New Roman" w:cs="Times New Roman"/>
          <w:b/>
          <w:b/>
        </w:rPr>
      </w:pPr>
      <w:r>
        <w:rPr>
          <w:rFonts w:cs="Times New Roman" w:ascii="Times New Roman" w:hAnsi="Times New Roman"/>
          <w:b/>
        </w:rPr>
        <w:t>ОТЧЕТ ПО ПРОИЗВОДСТВЕННОЙ ПРАКТИКЕ</w:t>
      </w:r>
    </w:p>
    <w:p>
      <w:pPr>
        <w:pStyle w:val="Style15"/>
        <w:jc w:val="center"/>
        <w:rPr>
          <w:rFonts w:ascii="Times New Roman" w:hAnsi="Times New Roman" w:cs="Times New Roman"/>
          <w:b/>
          <w:b/>
        </w:rPr>
      </w:pPr>
      <w:r>
        <w:rPr>
          <w:rFonts w:cs="Times New Roman" w:ascii="Times New Roman" w:hAnsi="Times New Roman"/>
          <w:b/>
        </w:rPr>
        <w:t>ПП по ПМ.03 РЕВЬЮИРОВАНИЕ ПРОГРАММНЫХ МОДУЛЕЙ</w:t>
      </w:r>
    </w:p>
    <w:p>
      <w:pPr>
        <w:pStyle w:val="Style15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15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15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Выполнил студент 3 курса группы ИС-____</w:t>
      </w:r>
    </w:p>
    <w:p>
      <w:pPr>
        <w:pStyle w:val="Style15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____________________________________</w:t>
      </w:r>
    </w:p>
    <w:p>
      <w:pPr>
        <w:pStyle w:val="Style15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подпись ____________________________</w:t>
      </w:r>
    </w:p>
    <w:p>
      <w:pPr>
        <w:pStyle w:val="Style15"/>
        <w:spacing w:lineRule="auto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место практики __________________________________________________________________ </w:t>
      </w:r>
    </w:p>
    <w:p>
      <w:pPr>
        <w:pStyle w:val="Style15"/>
        <w:spacing w:lineRule="auto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ab/>
        <w:tab/>
        <w:t>наименование юридического лица, ФИО ИП</w:t>
      </w:r>
    </w:p>
    <w:p>
      <w:pPr>
        <w:pStyle w:val="Style15"/>
        <w:spacing w:lineRule="auto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sectPr>
          <w:type w:val="nextPage"/>
          <w:pgSz w:w="11906" w:h="16838"/>
          <w:pgMar w:left="1701" w:right="850" w:header="0" w:top="1134" w:footer="0" w:bottom="1134" w:gutter="0"/>
          <w:pgNumType w:fmt="decimal"/>
          <w:formProt w:val="false"/>
          <w:textDirection w:val="lrTb"/>
          <w:docGrid w:type="default" w:linePitch="600" w:charSpace="36864"/>
        </w:sectPr>
      </w:pPr>
    </w:p>
    <w:p>
      <w:pPr>
        <w:pStyle w:val="Style15"/>
        <w:spacing w:lineRule="auto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Период прохождения:</w:t>
      </w:r>
    </w:p>
    <w:p>
      <w:pPr>
        <w:pStyle w:val="Style15"/>
        <w:spacing w:lineRule="auto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с  «___» _______ 2026 г. </w:t>
      </w:r>
    </w:p>
    <w:p>
      <w:pPr>
        <w:pStyle w:val="Style15"/>
        <w:spacing w:lineRule="auto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по «___» _______ 2026 г.</w:t>
      </w:r>
    </w:p>
    <w:p>
      <w:pPr>
        <w:pStyle w:val="Style15"/>
        <w:spacing w:lineRule="auto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15"/>
        <w:spacing w:lineRule="auto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Руководитель практики от </w:t>
      </w:r>
    </w:p>
    <w:p>
      <w:pPr>
        <w:pStyle w:val="Style15"/>
        <w:spacing w:lineRule="auto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предприятия</w:t>
      </w:r>
    </w:p>
    <w:p>
      <w:pPr>
        <w:pStyle w:val="Style15"/>
        <w:spacing w:lineRule="auto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должность______________________</w:t>
      </w:r>
    </w:p>
    <w:p>
      <w:pPr>
        <w:pStyle w:val="Style15"/>
        <w:spacing w:lineRule="auto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_______________________________</w:t>
      </w:r>
    </w:p>
    <w:p>
      <w:pPr>
        <w:pStyle w:val="Style15"/>
        <w:spacing w:lineRule="auto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подпись________________________</w:t>
      </w:r>
    </w:p>
    <w:p>
      <w:pPr>
        <w:pStyle w:val="Style15"/>
        <w:spacing w:lineRule="auto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15"/>
        <w:spacing w:lineRule="auto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15"/>
        <w:spacing w:lineRule="auto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15"/>
        <w:spacing w:lineRule="auto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МП</w:t>
      </w:r>
    </w:p>
    <w:p>
      <w:pPr>
        <w:pStyle w:val="Style15"/>
        <w:spacing w:lineRule="auto" w:before="0" w:after="120"/>
        <w:rPr>
          <w:rFonts w:ascii="Times New Roman" w:hAnsi="Times New Roman" w:cs="Times New Roman"/>
        </w:rPr>
      </w:pPr>
      <w:r>
        <w:br w:type="column"/>
      </w:r>
      <w:r>
        <w:rPr>
          <w:rFonts w:cs="Times New Roman" w:ascii="Times New Roman" w:hAnsi="Times New Roman"/>
        </w:rPr>
        <w:t xml:space="preserve">Руководитель практики от </w:t>
      </w:r>
    </w:p>
    <w:p>
      <w:pPr>
        <w:pStyle w:val="Style15"/>
        <w:spacing w:lineRule="auto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техникума: Материкова А.А.</w:t>
      </w:r>
    </w:p>
    <w:p>
      <w:pPr>
        <w:pStyle w:val="Style15"/>
        <w:spacing w:lineRule="auto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______________________________________</w:t>
      </w:r>
    </w:p>
    <w:p>
      <w:pPr>
        <w:pStyle w:val="Style15"/>
        <w:spacing w:lineRule="auto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Оценка:_______________________________</w:t>
      </w:r>
    </w:p>
    <w:p>
      <w:pPr>
        <w:pStyle w:val="Style15"/>
        <w:spacing w:lineRule="auto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«___» _______________________2026 года</w:t>
      </w:r>
    </w:p>
    <w:p>
      <w:pPr>
        <w:sectPr>
          <w:type w:val="continuous"/>
          <w:pgSz w:w="11906" w:h="16838"/>
          <w:pgMar w:left="1701" w:right="850" w:header="0" w:top="1134" w:footer="0" w:bottom="1134" w:gutter="0"/>
          <w:cols w:num="2" w:space="708" w:equalWidth="true" w:sep="false"/>
          <w:formProt w:val="false"/>
          <w:textDirection w:val="lrTb"/>
          <w:docGrid w:type="default" w:linePitch="600" w:charSpace="36864"/>
        </w:sectPr>
      </w:pPr>
    </w:p>
    <w:p>
      <w:pPr>
        <w:pStyle w:val="Style15"/>
        <w:spacing w:lineRule="auto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15"/>
        <w:spacing w:lineRule="auto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15"/>
        <w:spacing w:lineRule="auto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15"/>
        <w:spacing w:lineRule="auto" w:before="0" w:after="12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г. Череповец</w:t>
      </w:r>
    </w:p>
    <w:p>
      <w:pPr>
        <w:pStyle w:val="Style15"/>
        <w:spacing w:lineRule="auto" w:before="0" w:after="120"/>
        <w:jc w:val="center"/>
        <w:rPr/>
      </w:pPr>
      <w:r>
        <w:rPr>
          <w:rStyle w:val="Style14"/>
          <w:rFonts w:cs="Times New Roman" w:ascii="Times New Roman" w:hAnsi="Times New Roman"/>
        </w:rPr>
        <w:t>202</w:t>
      </w:r>
      <w:r>
        <w:rPr>
          <w:rStyle w:val="Style14"/>
          <w:rFonts w:cs="Times New Roman" w:ascii="Times New Roman" w:hAnsi="Times New Roman"/>
          <w:lang w:val="en-US"/>
        </w:rPr>
        <w:t>6</w:t>
      </w:r>
      <w:r>
        <w:br w:type="page"/>
      </w:r>
    </w:p>
    <w:p>
      <w:pPr>
        <w:pStyle w:val="Normal"/>
        <w:spacing w:lineRule="auto" w:line="480"/>
        <w:ind w:left="0" w:right="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СОДЕРЖАНИЕ</w:t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ВВЕДЕНИЕ...……………………………………………………………………2</w:t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1.</w:t>
      </w:r>
      <w:r>
        <w:rPr>
          <w:rFonts w:ascii="Times New Roman" w:hAnsi="Times New Roman"/>
          <w:sz w:val="28"/>
          <w:szCs w:val="28"/>
        </w:rPr>
        <w:t>ОБЩАЯ ХАРАКТЕРИСТИКА ПРЕДПРИЯТИЯ…………………………..3</w:t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  Организационная структура предприятия……………………………3</w:t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1.2  Охрана труда ИТ-специалистов на предприятии…………………….3</w:t>
      </w:r>
    </w:p>
    <w:p>
      <w:pPr>
        <w:pStyle w:val="Normal"/>
        <w:spacing w:lineRule="auto" w:line="360"/>
        <w:ind w:left="0" w:right="0" w:hanging="0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1.3  Должностные инструкции ИТ-специалистов предприятия…………4</w:t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/>
        <w:ind w:left="0" w:right="0" w:hanging="0"/>
        <w:jc w:val="center"/>
        <w:rPr>
          <w:b w:val="false"/>
          <w:b w:val="false"/>
          <w:bCs w:val="false"/>
          <w:lang w:val="en-US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center"/>
        <w:rPr>
          <w:b w:val="false"/>
          <w:b w:val="false"/>
          <w:bCs w:val="false"/>
          <w:lang w:val="en-US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center"/>
        <w:rPr>
          <w:b w:val="false"/>
          <w:b w:val="false"/>
          <w:bCs w:val="false"/>
          <w:lang w:val="en-US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>1</w:t>
      </w:r>
    </w:p>
    <w:p>
      <w:pPr>
        <w:pStyle w:val="Normal"/>
        <w:spacing w:lineRule="auto" w:line="360"/>
        <w:ind w:left="0" w:right="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ВВЕДЕНИЕ</w:t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Во время прохождения данной практики  я должен буду ознакомиться с неотъемлемой её частью — ознакомление с организацией «Малленом системс», узнать её деятельность и проекты.</w:t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ab/>
        <w:t xml:space="preserve">Так же выполнить поставленные задачи. Данные задания крайне важны как для моего личного опыта, так и для более близкого ознакомления деятельности данной организации. В ходе выполнения данных задач надо будет научиться разрабатывать два связных модуля и разработать модуль взаимодействия с пользователем. </w:t>
      </w:r>
    </w:p>
    <w:p>
      <w:pPr>
        <w:pStyle w:val="Normal"/>
        <w:bidi w:val="0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ru-RU" w:eastAsia="ru-RU"/>
        </w:rPr>
        <w:tab/>
      </w:r>
    </w:p>
    <w:p>
      <w:pPr>
        <w:pStyle w:val="Normal"/>
        <w:bidi w:val="0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</w:p>
    <w:p>
      <w:pPr>
        <w:pStyle w:val="Normal"/>
        <w:spacing w:lineRule="auto" w:line="480"/>
        <w:ind w:left="0" w:right="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ab/>
        <w:t>1. ОБЩАЯ ХАРАКТЕРИСТИКА ПРЕДПРИЯТИЯ</w:t>
      </w:r>
    </w:p>
    <w:p>
      <w:pPr>
        <w:pStyle w:val="Normal"/>
        <w:spacing w:lineRule="auto" w:line="480"/>
        <w:ind w:left="0" w:right="0" w:hanging="0"/>
        <w:jc w:val="both"/>
        <w:rPr>
          <w:b w:val="false"/>
          <w:b w:val="false"/>
          <w:bCs w:val="false"/>
          <w:lang w:val="ru-RU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480"/>
        <w:ind w:left="0" w:right="0" w:hanging="0"/>
        <w:jc w:val="both"/>
        <w:rPr>
          <w:b w:val="false"/>
          <w:b w:val="false"/>
          <w:bCs w:val="false"/>
          <w:lang w:val="ru-RU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Малленом Системс была создана в 2011 году на базе команды ученых и программистов Санкт-Петербургского политехнического университета Петра Великого. Сегодня в компании более 100 сотрудников. Глубокие компетенции в сфере машинного зрения и большой опыт успешной реализации проектов на промышленных предприятиях позволяет успешно решать широкий спектр задач в различных отраслях.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1.1 Организационная структура предприятия</w:t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Центр по развитию интеллектуальных систем, отдел разработки ПО. Проектирование, разработка, оптимизация ПО для клиентов компании. 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Производственно-технический отдел. Отдел с инженерами, которые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проводят пусконаладочные работы на предприятиях, проектируют местонахождение оборудования на предприятии и устанавливают его.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АУП (Административно-управленческий персонал). Руководство компании, которое формирует стратегии развития, управляет отделами, планирует деятельность предприятия, обеспечивает внешние коммуникации компании на выставках, в СМИ. 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3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Группа Маркетинга. Формирование маркетинговой стратегии компании, внутренний и внешний PR-компании, продвижение бренда и продуктов на рынке.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Коммерческий отдел. Продажа продуктов компании заказчикам, поиск новых клиентов, участие в PR-продвижении компании.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Отдел технической поддержки и контроля качества. Техническая поддержка пользователей и тестировка ПО на выявление ошибок и проблем.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Отдел акселерационных и образовательных программ. Разработка и проведение обучающих курсов по машинному зрению и языку программирования, PR компании на рынке образовательных учреждений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Отдел кадров. Управление персоналом компании, поиск, подбор, адаптация сотрудников, ведение кадрового документооборота, разработка стратегия развития персоналом предприятия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Юридический отдел. Обработка всех документов в компании в соответствии с законодательством, взаимодействие с заказчиками и менеджерами по договорным обязательствам. 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Бухгалтерия. Ведение экономической деятельности предприятия, бухгалтерского учета, формирование бюджетов компании.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ОХР (общественно-хозяйственные рабочие). Поддержание чистоты, порядка на рабочих местах, ремонт, уборка служебных помещений.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>
      <w:pPr>
        <w:pStyle w:val="Normal"/>
        <w:spacing w:lineRule="auto" w:line="360"/>
        <w:ind w:left="0" w:right="0" w:hanging="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/>
        <w:ind w:left="0" w:right="0" w:hanging="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4</w:t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1.2  Внутренний распорядок работы предприятия, охрана труда на предприятии (организации)</w:t>
      </w:r>
    </w:p>
    <w:p>
      <w:pPr>
        <w:pStyle w:val="Normal"/>
        <w:spacing w:lineRule="auto" w:line="360"/>
        <w:ind w:left="0" w:right="0" w:hanging="0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ab/>
        <w:t>В компании "Малленом Системс" действует график работы 5/2, с 09:00 до 18:00. В штате компании есть отдельный специалист по охране труда, который проводит вводные инструктажи при приеме на работу и практике, а также занимается выдачей пропусков для пусконаладочных работ инженеров. В компании 20.09.2018 г. была проведена специальная оценка условий труда, согласно которой рабочие места, на территории которых установлены вредные производственные факторы, отсутствуют. Так же производи</w:t>
      </w:r>
      <w:r>
        <w:rPr>
          <w:rFonts w:ascii="Times New Roman" w:hAnsi="Times New Roman"/>
          <w:sz w:val="28"/>
          <w:szCs w:val="28"/>
          <w:lang w:val="ru-RU"/>
        </w:rPr>
        <w:t>тся</w:t>
      </w:r>
      <w:r>
        <w:rPr>
          <w:rFonts w:ascii="Times New Roman" w:hAnsi="Times New Roman"/>
          <w:sz w:val="28"/>
          <w:szCs w:val="28"/>
          <w:lang w:val="en-US"/>
        </w:rPr>
        <w:t xml:space="preserve"> обучение сотрудников по промышленной безопасности, по электробезопасности, охране труда и обучению в области применения средств защиты и оказания первой медицинской помощи в специализированном учебном центре </w:t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left="0" w:right="0" w:hanging="0"/>
        <w:jc w:val="center"/>
        <w:rPr>
          <w:lang w:val="ru-RU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both"/>
        <w:rPr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  <w:t>1.3  Должностные инструкции ИТ-специалистов предприятия</w:t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left="0" w:right="0" w:hanging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Выполняет работу по проведению необходимых технических расчетов;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Осуществляет наладку, настройку, регулировку и опытную проверку оборудования и систем, следит за его исправным состоянием;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Принимает участие в проведение экспериментов и испытаний;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5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Принимает участие в разработке программ, инструкций и другой технической документации, в изготовлении макетов, а также в испытаниях и экспериментальных работах;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Выполняет работу по сбору, обработке и накоплению исходных материалов, данных статистической отчетности, научно-технической информации;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 xml:space="preserve">Выполняет работу по оформлению плановой и отчетной документации, вносит необходимые изменения и исправления в техническую документацию в соответствии с решениями, принятыми при рассмотрении и обсуждении выполняемой работы;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Систематизирует, обрабатывает и подготавливает данные для составления отчетов о работе;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ab/>
        <w:t>Принимает необходимые меры по использованию в работе современных технических средств.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center"/>
        <w:rPr>
          <w:rFonts w:cs="Times New Roman"/>
          <w:b w:val="false"/>
          <w:b w:val="false"/>
          <w:bCs w:val="false"/>
          <w:lang w:val="ru-RU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cs="Times New Roman"/>
          <w:b w:val="false"/>
          <w:b w:val="false"/>
          <w:bCs w:val="false"/>
          <w:lang w:val="ru-RU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cs="Times New Roman"/>
          <w:b w:val="false"/>
          <w:b w:val="false"/>
          <w:bCs w:val="false"/>
          <w:lang w:val="ru-RU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cs="Times New Roman"/>
          <w:b w:val="false"/>
          <w:b w:val="false"/>
          <w:bCs w:val="false"/>
          <w:lang w:val="ru-RU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cs="Times New Roman"/>
          <w:b w:val="false"/>
          <w:b w:val="false"/>
          <w:bCs w:val="false"/>
          <w:lang w:val="ru-RU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cs="Times New Roman"/>
          <w:b w:val="false"/>
          <w:b w:val="false"/>
          <w:bCs w:val="false"/>
          <w:lang w:val="ru-RU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cs="Times New Roman"/>
          <w:b w:val="false"/>
          <w:b w:val="false"/>
          <w:bCs w:val="false"/>
          <w:lang w:val="ru-RU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cs="Times New Roman"/>
          <w:b w:val="false"/>
          <w:b w:val="false"/>
          <w:bCs w:val="false"/>
          <w:lang w:val="ru-RU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>6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sectPr>
      <w:type w:val="continuous"/>
      <w:pgSz w:w="11906" w:h="16838"/>
      <w:pgMar w:left="1701" w:right="850" w:header="0" w:top="1134" w:footer="0" w:bottom="1134" w:gutter="0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Calibri">
    <w:charset w:val="cc"/>
    <w:family w:val="swiss"/>
    <w:pitch w:val="variable"/>
  </w:font>
  <w:font w:name="Times New Roman">
    <w:charset w:val="cc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/>
        <w:sz w:val="22"/>
        <w:szCs w:val="22"/>
        <w:lang w:val="ru-RU" w:eastAsia="en-US" w:bidi="ar-SA"/>
      </w:rPr>
    </w:rPrDefault>
    <w:pPrDefault>
      <w:pPr>
        <w:widowControl/>
        <w:suppressAutoHyphens w:val="false"/>
        <w:spacing w:lineRule="auto" w:line="276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kinsoku w:val="true"/>
      <w:overflowPunct w:val="true"/>
      <w:autoSpaceDE w:val="true"/>
      <w:bidi w:val="0"/>
      <w:snapToGrid w:val="true"/>
      <w:spacing w:lineRule="auto" w:line="276" w:before="0" w:after="200"/>
      <w:jc w:val="left"/>
    </w:pPr>
    <w:rPr>
      <w:rFonts w:ascii="Calibri" w:hAnsi="Calibri" w:eastAsia="Calibri" w:cs="Arial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0"/>
      <w:position w:val="0"/>
      <w:sz w:val="22"/>
      <w:sz w:val="22"/>
      <w:szCs w:val="22"/>
      <w:u w:val="none"/>
      <w:vertAlign w:val="baseline"/>
      <w:em w:val="none"/>
      <w:lang w:val="ru-RU" w:eastAsia="en-US" w:bidi="ar-SA"/>
    </w:rPr>
  </w:style>
  <w:style w:type="character" w:styleId="Style14">
    <w:name w:val="Основной шрифт абзаца"/>
    <w:qFormat/>
    <w:rPr/>
  </w:style>
  <w:style w:type="character" w:styleId="ListLabel38">
    <w:name w:val="ListLabel 38"/>
    <w:qFormat/>
    <w:rPr>
      <w:rFonts w:cs="Courier New"/>
    </w:rPr>
  </w:style>
  <w:style w:type="character" w:styleId="ListLabel39">
    <w:name w:val="ListLabel 39"/>
    <w:qFormat/>
    <w:rPr>
      <w:rFonts w:cs="Courier New"/>
    </w:rPr>
  </w:style>
  <w:style w:type="character" w:styleId="ListLabel40">
    <w:name w:val="ListLabel 40"/>
    <w:qFormat/>
    <w:rPr>
      <w:rFonts w:cs="Courier New"/>
    </w:rPr>
  </w:style>
  <w:style w:type="character" w:styleId="ListLabel41">
    <w:name w:val="ListLabel 41"/>
    <w:qFormat/>
    <w:rPr>
      <w:rFonts w:ascii="Times New Roman" w:hAnsi="Times New Roman" w:cs="OpenSymbol"/>
      <w:sz w:val="28"/>
    </w:rPr>
  </w:style>
  <w:style w:type="character" w:styleId="ListLabel42">
    <w:name w:val="ListLabel 42"/>
    <w:qFormat/>
    <w:rPr>
      <w:rFonts w:cs="OpenSymbol"/>
    </w:rPr>
  </w:style>
  <w:style w:type="character" w:styleId="ListLabel43">
    <w:name w:val="ListLabel 43"/>
    <w:qFormat/>
    <w:rPr>
      <w:rFonts w:cs="OpenSymbol"/>
    </w:rPr>
  </w:style>
  <w:style w:type="character" w:styleId="ListLabel44">
    <w:name w:val="ListLabel 44"/>
    <w:qFormat/>
    <w:rPr>
      <w:rFonts w:cs="OpenSymbol"/>
    </w:rPr>
  </w:style>
  <w:style w:type="character" w:styleId="ListLabel45">
    <w:name w:val="ListLabel 45"/>
    <w:qFormat/>
    <w:rPr>
      <w:rFonts w:cs="OpenSymbol"/>
    </w:rPr>
  </w:style>
  <w:style w:type="character" w:styleId="ListLabel46">
    <w:name w:val="ListLabel 46"/>
    <w:qFormat/>
    <w:rPr>
      <w:rFonts w:cs="OpenSymbol"/>
    </w:rPr>
  </w:style>
  <w:style w:type="character" w:styleId="ListLabel47">
    <w:name w:val="ListLabel 47"/>
    <w:qFormat/>
    <w:rPr>
      <w:rFonts w:cs="OpenSymbol"/>
    </w:rPr>
  </w:style>
  <w:style w:type="character" w:styleId="ListLabel48">
    <w:name w:val="ListLabel 48"/>
    <w:qFormat/>
    <w:rPr>
      <w:rFonts w:cs="OpenSymbol"/>
    </w:rPr>
  </w:style>
  <w:style w:type="character" w:styleId="ListLabel49">
    <w:name w:val="ListLabel 49"/>
    <w:qFormat/>
    <w:rPr>
      <w:rFonts w:cs="OpenSymbol"/>
    </w:rPr>
  </w:style>
  <w:style w:type="character" w:styleId="ListLabel50">
    <w:name w:val="ListLabel 50"/>
    <w:qFormat/>
    <w:rPr>
      <w:rFonts w:ascii="Times New Roman" w:hAnsi="Times New Roman" w:cs="OpenSymbol"/>
      <w:sz w:val="28"/>
    </w:rPr>
  </w:style>
  <w:style w:type="character" w:styleId="ListLabel51">
    <w:name w:val="ListLabel 51"/>
    <w:qFormat/>
    <w:rPr>
      <w:rFonts w:cs="OpenSymbol"/>
    </w:rPr>
  </w:style>
  <w:style w:type="character" w:styleId="ListLabel52">
    <w:name w:val="ListLabel 52"/>
    <w:qFormat/>
    <w:rPr>
      <w:rFonts w:cs="OpenSymbol"/>
    </w:rPr>
  </w:style>
  <w:style w:type="character" w:styleId="ListLabel53">
    <w:name w:val="ListLabel 53"/>
    <w:qFormat/>
    <w:rPr>
      <w:rFonts w:cs="OpenSymbol"/>
    </w:rPr>
  </w:style>
  <w:style w:type="character" w:styleId="ListLabel54">
    <w:name w:val="ListLabel 54"/>
    <w:qFormat/>
    <w:rPr>
      <w:rFonts w:cs="OpenSymbol"/>
    </w:rPr>
  </w:style>
  <w:style w:type="character" w:styleId="ListLabel55">
    <w:name w:val="ListLabel 55"/>
    <w:qFormat/>
    <w:rPr>
      <w:rFonts w:cs="OpenSymbol"/>
    </w:rPr>
  </w:style>
  <w:style w:type="character" w:styleId="ListLabel56">
    <w:name w:val="ListLabel 56"/>
    <w:qFormat/>
    <w:rPr>
      <w:rFonts w:cs="OpenSymbol"/>
    </w:rPr>
  </w:style>
  <w:style w:type="character" w:styleId="ListLabel57">
    <w:name w:val="ListLabel 57"/>
    <w:qFormat/>
    <w:rPr>
      <w:rFonts w:cs="OpenSymbol"/>
    </w:rPr>
  </w:style>
  <w:style w:type="character" w:styleId="ListLabel58">
    <w:name w:val="ListLabel 58"/>
    <w:qFormat/>
    <w:rPr>
      <w:rFonts w:cs="OpenSymbol"/>
    </w:rPr>
  </w:style>
  <w:style w:type="character" w:styleId="ListLabel59">
    <w:name w:val="ListLabel 59"/>
    <w:qFormat/>
    <w:rPr>
      <w:rFonts w:ascii="Times New Roman" w:hAnsi="Times New Roman" w:cs="OpenSymbol"/>
      <w:b w:val="false"/>
      <w:sz w:val="28"/>
    </w:rPr>
  </w:style>
  <w:style w:type="character" w:styleId="ListLabel60">
    <w:name w:val="ListLabel 60"/>
    <w:qFormat/>
    <w:rPr>
      <w:rFonts w:cs="OpenSymbol"/>
    </w:rPr>
  </w:style>
  <w:style w:type="character" w:styleId="ListLabel61">
    <w:name w:val="ListLabel 61"/>
    <w:qFormat/>
    <w:rPr>
      <w:rFonts w:cs="OpenSymbol"/>
    </w:rPr>
  </w:style>
  <w:style w:type="character" w:styleId="ListLabel62">
    <w:name w:val="ListLabel 62"/>
    <w:qFormat/>
    <w:rPr>
      <w:rFonts w:cs="OpenSymbol"/>
    </w:rPr>
  </w:style>
  <w:style w:type="character" w:styleId="ListLabel63">
    <w:name w:val="ListLabel 63"/>
    <w:qFormat/>
    <w:rPr>
      <w:rFonts w:cs="OpenSymbol"/>
    </w:rPr>
  </w:style>
  <w:style w:type="character" w:styleId="ListLabel64">
    <w:name w:val="ListLabel 64"/>
    <w:qFormat/>
    <w:rPr>
      <w:rFonts w:cs="OpenSymbol"/>
    </w:rPr>
  </w:style>
  <w:style w:type="character" w:styleId="ListLabel65">
    <w:name w:val="ListLabel 65"/>
    <w:qFormat/>
    <w:rPr>
      <w:rFonts w:cs="OpenSymbol"/>
    </w:rPr>
  </w:style>
  <w:style w:type="character" w:styleId="ListLabel66">
    <w:name w:val="ListLabel 66"/>
    <w:qFormat/>
    <w:rPr>
      <w:rFonts w:cs="OpenSymbol"/>
    </w:rPr>
  </w:style>
  <w:style w:type="character" w:styleId="ListLabel67">
    <w:name w:val="ListLabel 67"/>
    <w:qFormat/>
    <w:rPr>
      <w:rFonts w:cs="OpenSymbol"/>
    </w:rPr>
  </w:style>
  <w:style w:type="character" w:styleId="ListLabel68">
    <w:name w:val="ListLabel 68"/>
    <w:qFormat/>
    <w:rPr>
      <w:rFonts w:cs="OpenSymbol"/>
      <w:sz w:val="28"/>
    </w:rPr>
  </w:style>
  <w:style w:type="character" w:styleId="ListLabel69">
    <w:name w:val="ListLabel 69"/>
    <w:qFormat/>
    <w:rPr>
      <w:rFonts w:cs="OpenSymbol"/>
    </w:rPr>
  </w:style>
  <w:style w:type="character" w:styleId="ListLabel70">
    <w:name w:val="ListLabel 70"/>
    <w:qFormat/>
    <w:rPr>
      <w:rFonts w:cs="OpenSymbol"/>
    </w:rPr>
  </w:style>
  <w:style w:type="character" w:styleId="ListLabel71">
    <w:name w:val="ListLabel 71"/>
    <w:qFormat/>
    <w:rPr>
      <w:rFonts w:cs="OpenSymbol"/>
    </w:rPr>
  </w:style>
  <w:style w:type="character" w:styleId="ListLabel72">
    <w:name w:val="ListLabel 72"/>
    <w:qFormat/>
    <w:rPr>
      <w:rFonts w:cs="OpenSymbol"/>
    </w:rPr>
  </w:style>
  <w:style w:type="character" w:styleId="ListLabel73">
    <w:name w:val="ListLabel 73"/>
    <w:qFormat/>
    <w:rPr>
      <w:rFonts w:cs="OpenSymbol"/>
    </w:rPr>
  </w:style>
  <w:style w:type="character" w:styleId="ListLabel74">
    <w:name w:val="ListLabel 74"/>
    <w:qFormat/>
    <w:rPr>
      <w:rFonts w:cs="OpenSymbol"/>
    </w:rPr>
  </w:style>
  <w:style w:type="character" w:styleId="ListLabel75">
    <w:name w:val="ListLabel 75"/>
    <w:qFormat/>
    <w:rPr>
      <w:rFonts w:cs="OpenSymbol"/>
    </w:rPr>
  </w:style>
  <w:style w:type="character" w:styleId="ListLabel76">
    <w:name w:val="ListLabel 76"/>
    <w:qFormat/>
    <w:rPr>
      <w:rFonts w:cs="OpenSymbol"/>
    </w:rPr>
  </w:style>
  <w:style w:type="character" w:styleId="ListLabel77">
    <w:name w:val="ListLabel 77"/>
    <w:qFormat/>
    <w:rPr>
      <w:rFonts w:cs="OpenSymbol"/>
      <w:sz w:val="28"/>
    </w:rPr>
  </w:style>
  <w:style w:type="character" w:styleId="ListLabel78">
    <w:name w:val="ListLabel 78"/>
    <w:qFormat/>
    <w:rPr>
      <w:rFonts w:cs="OpenSymbol"/>
    </w:rPr>
  </w:style>
  <w:style w:type="character" w:styleId="ListLabel79">
    <w:name w:val="ListLabel 79"/>
    <w:qFormat/>
    <w:rPr>
      <w:rFonts w:cs="OpenSymbol"/>
    </w:rPr>
  </w:style>
  <w:style w:type="character" w:styleId="ListLabel80">
    <w:name w:val="ListLabel 80"/>
    <w:qFormat/>
    <w:rPr>
      <w:rFonts w:cs="OpenSymbol"/>
    </w:rPr>
  </w:style>
  <w:style w:type="character" w:styleId="ListLabel81">
    <w:name w:val="ListLabel 81"/>
    <w:qFormat/>
    <w:rPr>
      <w:rFonts w:cs="OpenSymbol"/>
    </w:rPr>
  </w:style>
  <w:style w:type="character" w:styleId="ListLabel82">
    <w:name w:val="ListLabel 82"/>
    <w:qFormat/>
    <w:rPr>
      <w:rFonts w:cs="OpenSymbol"/>
    </w:rPr>
  </w:style>
  <w:style w:type="character" w:styleId="ListLabel83">
    <w:name w:val="ListLabel 83"/>
    <w:qFormat/>
    <w:rPr>
      <w:rFonts w:cs="OpenSymbol"/>
    </w:rPr>
  </w:style>
  <w:style w:type="character" w:styleId="ListLabel84">
    <w:name w:val="ListLabel 84"/>
    <w:qFormat/>
    <w:rPr>
      <w:rFonts w:cs="OpenSymbol"/>
    </w:rPr>
  </w:style>
  <w:style w:type="character" w:styleId="ListLabel85">
    <w:name w:val="ListLabel 85"/>
    <w:qFormat/>
    <w:rPr>
      <w:rFonts w:cs="OpenSymbol"/>
    </w:rPr>
  </w:style>
  <w:style w:type="character" w:styleId="ListLabel86">
    <w:name w:val="ListLabel 86"/>
    <w:qFormat/>
    <w:rPr>
      <w:rFonts w:cs="OpenSymbol"/>
      <w:sz w:val="28"/>
    </w:rPr>
  </w:style>
  <w:style w:type="character" w:styleId="ListLabel87">
    <w:name w:val="ListLabel 87"/>
    <w:qFormat/>
    <w:rPr>
      <w:rFonts w:cs="OpenSymbol"/>
    </w:rPr>
  </w:style>
  <w:style w:type="character" w:styleId="ListLabel88">
    <w:name w:val="ListLabel 88"/>
    <w:qFormat/>
    <w:rPr>
      <w:rFonts w:cs="OpenSymbol"/>
    </w:rPr>
  </w:style>
  <w:style w:type="character" w:styleId="ListLabel89">
    <w:name w:val="ListLabel 89"/>
    <w:qFormat/>
    <w:rPr>
      <w:rFonts w:cs="OpenSymbol"/>
    </w:rPr>
  </w:style>
  <w:style w:type="character" w:styleId="ListLabel90">
    <w:name w:val="ListLabel 90"/>
    <w:qFormat/>
    <w:rPr>
      <w:rFonts w:cs="OpenSymbol"/>
    </w:rPr>
  </w:style>
  <w:style w:type="character" w:styleId="ListLabel91">
    <w:name w:val="ListLabel 91"/>
    <w:qFormat/>
    <w:rPr>
      <w:rFonts w:cs="OpenSymbol"/>
    </w:rPr>
  </w:style>
  <w:style w:type="character" w:styleId="ListLabel92">
    <w:name w:val="ListLabel 92"/>
    <w:qFormat/>
    <w:rPr>
      <w:rFonts w:cs="OpenSymbol"/>
    </w:rPr>
  </w:style>
  <w:style w:type="character" w:styleId="ListLabel93">
    <w:name w:val="ListLabel 93"/>
    <w:qFormat/>
    <w:rPr>
      <w:rFonts w:cs="OpenSymbol"/>
    </w:rPr>
  </w:style>
  <w:style w:type="character" w:styleId="ListLabel94">
    <w:name w:val="ListLabel 94"/>
    <w:qFormat/>
    <w:rPr>
      <w:rFonts w:cs="OpenSymbol"/>
    </w:rPr>
  </w:style>
  <w:style w:type="character" w:styleId="ListLabel95">
    <w:name w:val="ListLabel 95"/>
    <w:qFormat/>
    <w:rPr>
      <w:rFonts w:cs="OpenSymbol"/>
      <w:sz w:val="28"/>
    </w:rPr>
  </w:style>
  <w:style w:type="character" w:styleId="ListLabel96">
    <w:name w:val="ListLabel 96"/>
    <w:qFormat/>
    <w:rPr>
      <w:rFonts w:cs="OpenSymbol"/>
    </w:rPr>
  </w:style>
  <w:style w:type="character" w:styleId="ListLabel97">
    <w:name w:val="ListLabel 97"/>
    <w:qFormat/>
    <w:rPr>
      <w:rFonts w:cs="OpenSymbol"/>
    </w:rPr>
  </w:style>
  <w:style w:type="character" w:styleId="ListLabel98">
    <w:name w:val="ListLabel 98"/>
    <w:qFormat/>
    <w:rPr>
      <w:rFonts w:cs="OpenSymbol"/>
    </w:rPr>
  </w:style>
  <w:style w:type="character" w:styleId="ListLabel99">
    <w:name w:val="ListLabel 99"/>
    <w:qFormat/>
    <w:rPr>
      <w:rFonts w:cs="OpenSymbol"/>
    </w:rPr>
  </w:style>
  <w:style w:type="character" w:styleId="ListLabel100">
    <w:name w:val="ListLabel 100"/>
    <w:qFormat/>
    <w:rPr>
      <w:rFonts w:cs="OpenSymbol"/>
    </w:rPr>
  </w:style>
  <w:style w:type="character" w:styleId="ListLabel101">
    <w:name w:val="ListLabel 101"/>
    <w:qFormat/>
    <w:rPr>
      <w:rFonts w:cs="OpenSymbol"/>
    </w:rPr>
  </w:style>
  <w:style w:type="character" w:styleId="ListLabel102">
    <w:name w:val="ListLabel 102"/>
    <w:qFormat/>
    <w:rPr>
      <w:rFonts w:cs="OpenSymbol"/>
    </w:rPr>
  </w:style>
  <w:style w:type="character" w:styleId="ListLabel103">
    <w:name w:val="ListLabel 103"/>
    <w:qFormat/>
    <w:rPr>
      <w:rFonts w:cs="OpenSymbol"/>
    </w:rPr>
  </w:style>
  <w:style w:type="character" w:styleId="ListLabel104">
    <w:name w:val="ListLabel 104"/>
    <w:qFormat/>
    <w:rPr>
      <w:rFonts w:cs="OpenSymbol"/>
      <w:sz w:val="28"/>
    </w:rPr>
  </w:style>
  <w:style w:type="character" w:styleId="ListLabel105">
    <w:name w:val="ListLabel 105"/>
    <w:qFormat/>
    <w:rPr>
      <w:rFonts w:cs="OpenSymbol"/>
    </w:rPr>
  </w:style>
  <w:style w:type="character" w:styleId="ListLabel106">
    <w:name w:val="ListLabel 106"/>
    <w:qFormat/>
    <w:rPr>
      <w:rFonts w:cs="OpenSymbol"/>
    </w:rPr>
  </w:style>
  <w:style w:type="character" w:styleId="ListLabel107">
    <w:name w:val="ListLabel 107"/>
    <w:qFormat/>
    <w:rPr>
      <w:rFonts w:cs="OpenSymbol"/>
    </w:rPr>
  </w:style>
  <w:style w:type="character" w:styleId="ListLabel108">
    <w:name w:val="ListLabel 108"/>
    <w:qFormat/>
    <w:rPr>
      <w:rFonts w:cs="OpenSymbol"/>
    </w:rPr>
  </w:style>
  <w:style w:type="character" w:styleId="ListLabel109">
    <w:name w:val="ListLabel 109"/>
    <w:qFormat/>
    <w:rPr>
      <w:rFonts w:cs="OpenSymbol"/>
    </w:rPr>
  </w:style>
  <w:style w:type="character" w:styleId="ListLabel110">
    <w:name w:val="ListLabel 110"/>
    <w:qFormat/>
    <w:rPr>
      <w:rFonts w:cs="OpenSymbol"/>
    </w:rPr>
  </w:style>
  <w:style w:type="character" w:styleId="ListLabel111">
    <w:name w:val="ListLabel 111"/>
    <w:qFormat/>
    <w:rPr>
      <w:rFonts w:cs="OpenSymbol"/>
    </w:rPr>
  </w:style>
  <w:style w:type="character" w:styleId="ListLabel112">
    <w:name w:val="ListLabel 112"/>
    <w:qFormat/>
    <w:rPr>
      <w:rFonts w:cs="OpenSymbol"/>
    </w:rPr>
  </w:style>
  <w:style w:type="character" w:styleId="ListLabel113">
    <w:name w:val="ListLabel 113"/>
    <w:qFormat/>
    <w:rPr>
      <w:rFonts w:cs="OpenSymbol"/>
      <w:sz w:val="28"/>
    </w:rPr>
  </w:style>
  <w:style w:type="character" w:styleId="ListLabel114">
    <w:name w:val="ListLabel 114"/>
    <w:qFormat/>
    <w:rPr>
      <w:rFonts w:cs="OpenSymbol"/>
    </w:rPr>
  </w:style>
  <w:style w:type="character" w:styleId="ListLabel115">
    <w:name w:val="ListLabel 115"/>
    <w:qFormat/>
    <w:rPr>
      <w:rFonts w:cs="OpenSymbol"/>
    </w:rPr>
  </w:style>
  <w:style w:type="character" w:styleId="ListLabel116">
    <w:name w:val="ListLabel 116"/>
    <w:qFormat/>
    <w:rPr>
      <w:rFonts w:cs="OpenSymbol"/>
    </w:rPr>
  </w:style>
  <w:style w:type="character" w:styleId="ListLabel117">
    <w:name w:val="ListLabel 117"/>
    <w:qFormat/>
    <w:rPr>
      <w:rFonts w:cs="OpenSymbol"/>
    </w:rPr>
  </w:style>
  <w:style w:type="character" w:styleId="ListLabel118">
    <w:name w:val="ListLabel 118"/>
    <w:qFormat/>
    <w:rPr>
      <w:rFonts w:cs="OpenSymbol"/>
    </w:rPr>
  </w:style>
  <w:style w:type="character" w:styleId="ListLabel119">
    <w:name w:val="ListLabel 119"/>
    <w:qFormat/>
    <w:rPr>
      <w:rFonts w:cs="OpenSymbol"/>
    </w:rPr>
  </w:style>
  <w:style w:type="character" w:styleId="ListLabel120">
    <w:name w:val="ListLabel 120"/>
    <w:qFormat/>
    <w:rPr>
      <w:rFonts w:cs="OpenSymbol"/>
    </w:rPr>
  </w:style>
  <w:style w:type="character" w:styleId="ListLabel121">
    <w:name w:val="ListLabel 121"/>
    <w:qFormat/>
    <w:rPr>
      <w:rFonts w:cs="OpenSymbol"/>
    </w:rPr>
  </w:style>
  <w:style w:type="character" w:styleId="ListLabel122">
    <w:name w:val="ListLabel 122"/>
    <w:qFormat/>
    <w:rPr>
      <w:rFonts w:cs="OpenSymbol"/>
      <w:sz w:val="28"/>
    </w:rPr>
  </w:style>
  <w:style w:type="character" w:styleId="ListLabel123">
    <w:name w:val="ListLabel 123"/>
    <w:qFormat/>
    <w:rPr>
      <w:rFonts w:cs="OpenSymbol"/>
    </w:rPr>
  </w:style>
  <w:style w:type="character" w:styleId="ListLabel124">
    <w:name w:val="ListLabel 124"/>
    <w:qFormat/>
    <w:rPr>
      <w:rFonts w:cs="OpenSymbol"/>
    </w:rPr>
  </w:style>
  <w:style w:type="character" w:styleId="ListLabel125">
    <w:name w:val="ListLabel 125"/>
    <w:qFormat/>
    <w:rPr>
      <w:rFonts w:cs="OpenSymbol"/>
    </w:rPr>
  </w:style>
  <w:style w:type="character" w:styleId="ListLabel126">
    <w:name w:val="ListLabel 126"/>
    <w:qFormat/>
    <w:rPr>
      <w:rFonts w:cs="OpenSymbol"/>
    </w:rPr>
  </w:style>
  <w:style w:type="character" w:styleId="ListLabel127">
    <w:name w:val="ListLabel 127"/>
    <w:qFormat/>
    <w:rPr>
      <w:rFonts w:cs="OpenSymbol"/>
    </w:rPr>
  </w:style>
  <w:style w:type="character" w:styleId="ListLabel128">
    <w:name w:val="ListLabel 128"/>
    <w:qFormat/>
    <w:rPr>
      <w:rFonts w:cs="OpenSymbol"/>
    </w:rPr>
  </w:style>
  <w:style w:type="character" w:styleId="ListLabel129">
    <w:name w:val="ListLabel 129"/>
    <w:qFormat/>
    <w:rPr>
      <w:rFonts w:cs="OpenSymbol"/>
    </w:rPr>
  </w:style>
  <w:style w:type="character" w:styleId="ListLabel130">
    <w:name w:val="ListLabel 130"/>
    <w:qFormat/>
    <w:rPr>
      <w:rFonts w:cs="OpenSymbol"/>
    </w:rPr>
  </w:style>
  <w:style w:type="character" w:styleId="ListLabel131">
    <w:name w:val="ListLabel 131"/>
    <w:qFormat/>
    <w:rPr>
      <w:rFonts w:cs="OpenSymbol"/>
      <w:sz w:val="28"/>
    </w:rPr>
  </w:style>
  <w:style w:type="character" w:styleId="ListLabel132">
    <w:name w:val="ListLabel 132"/>
    <w:qFormat/>
    <w:rPr>
      <w:rFonts w:cs="OpenSymbol"/>
    </w:rPr>
  </w:style>
  <w:style w:type="character" w:styleId="ListLabel133">
    <w:name w:val="ListLabel 133"/>
    <w:qFormat/>
    <w:rPr>
      <w:rFonts w:cs="OpenSymbol"/>
    </w:rPr>
  </w:style>
  <w:style w:type="character" w:styleId="ListLabel134">
    <w:name w:val="ListLabel 134"/>
    <w:qFormat/>
    <w:rPr>
      <w:rFonts w:cs="OpenSymbol"/>
    </w:rPr>
  </w:style>
  <w:style w:type="character" w:styleId="ListLabel135">
    <w:name w:val="ListLabel 135"/>
    <w:qFormat/>
    <w:rPr>
      <w:rFonts w:cs="OpenSymbol"/>
    </w:rPr>
  </w:style>
  <w:style w:type="character" w:styleId="ListLabel136">
    <w:name w:val="ListLabel 136"/>
    <w:qFormat/>
    <w:rPr>
      <w:rFonts w:cs="OpenSymbol"/>
    </w:rPr>
  </w:style>
  <w:style w:type="character" w:styleId="ListLabel137">
    <w:name w:val="ListLabel 137"/>
    <w:qFormat/>
    <w:rPr>
      <w:rFonts w:cs="OpenSymbol"/>
    </w:rPr>
  </w:style>
  <w:style w:type="character" w:styleId="ListLabel138">
    <w:name w:val="ListLabel 138"/>
    <w:qFormat/>
    <w:rPr>
      <w:rFonts w:cs="OpenSymbol"/>
    </w:rPr>
  </w:style>
  <w:style w:type="character" w:styleId="ListLabel139">
    <w:name w:val="ListLabel 139"/>
    <w:qFormat/>
    <w:rPr>
      <w:rFonts w:cs="OpenSymbol"/>
    </w:rPr>
  </w:style>
  <w:style w:type="character" w:styleId="ListLabel140">
    <w:name w:val="ListLabel 140"/>
    <w:qFormat/>
    <w:rPr>
      <w:rFonts w:cs="OpenSymbol"/>
      <w:sz w:val="28"/>
    </w:rPr>
  </w:style>
  <w:style w:type="character" w:styleId="ListLabel141">
    <w:name w:val="ListLabel 141"/>
    <w:qFormat/>
    <w:rPr>
      <w:rFonts w:cs="OpenSymbol"/>
    </w:rPr>
  </w:style>
  <w:style w:type="character" w:styleId="ListLabel142">
    <w:name w:val="ListLabel 142"/>
    <w:qFormat/>
    <w:rPr>
      <w:rFonts w:cs="OpenSymbol"/>
    </w:rPr>
  </w:style>
  <w:style w:type="character" w:styleId="ListLabel143">
    <w:name w:val="ListLabel 143"/>
    <w:qFormat/>
    <w:rPr>
      <w:rFonts w:cs="OpenSymbol"/>
    </w:rPr>
  </w:style>
  <w:style w:type="character" w:styleId="ListLabel144">
    <w:name w:val="ListLabel 144"/>
    <w:qFormat/>
    <w:rPr>
      <w:rFonts w:cs="OpenSymbol"/>
    </w:rPr>
  </w:style>
  <w:style w:type="character" w:styleId="ListLabel145">
    <w:name w:val="ListLabel 145"/>
    <w:qFormat/>
    <w:rPr>
      <w:rFonts w:cs="OpenSymbol"/>
    </w:rPr>
  </w:style>
  <w:style w:type="character" w:styleId="ListLabel146">
    <w:name w:val="ListLabel 146"/>
    <w:qFormat/>
    <w:rPr>
      <w:rFonts w:cs="OpenSymbol"/>
    </w:rPr>
  </w:style>
  <w:style w:type="character" w:styleId="ListLabel147">
    <w:name w:val="ListLabel 147"/>
    <w:qFormat/>
    <w:rPr>
      <w:rFonts w:cs="OpenSymbol"/>
    </w:rPr>
  </w:style>
  <w:style w:type="character" w:styleId="ListLabel148">
    <w:name w:val="ListLabel 148"/>
    <w:qFormat/>
    <w:rPr>
      <w:rFonts w:cs="OpenSymbol"/>
    </w:rPr>
  </w:style>
  <w:style w:type="character" w:styleId="ListLabel149">
    <w:name w:val="ListLabel 149"/>
    <w:qFormat/>
    <w:rPr>
      <w:rFonts w:cs="OpenSymbol"/>
      <w:sz w:val="28"/>
    </w:rPr>
  </w:style>
  <w:style w:type="character" w:styleId="ListLabel150">
    <w:name w:val="ListLabel 150"/>
    <w:qFormat/>
    <w:rPr>
      <w:rFonts w:cs="OpenSymbol"/>
    </w:rPr>
  </w:style>
  <w:style w:type="character" w:styleId="ListLabel151">
    <w:name w:val="ListLabel 151"/>
    <w:qFormat/>
    <w:rPr>
      <w:rFonts w:cs="OpenSymbol"/>
    </w:rPr>
  </w:style>
  <w:style w:type="character" w:styleId="ListLabel152">
    <w:name w:val="ListLabel 152"/>
    <w:qFormat/>
    <w:rPr>
      <w:rFonts w:cs="OpenSymbol"/>
    </w:rPr>
  </w:style>
  <w:style w:type="character" w:styleId="ListLabel153">
    <w:name w:val="ListLabel 153"/>
    <w:qFormat/>
    <w:rPr>
      <w:rFonts w:cs="OpenSymbol"/>
    </w:rPr>
  </w:style>
  <w:style w:type="character" w:styleId="ListLabel154">
    <w:name w:val="ListLabel 154"/>
    <w:qFormat/>
    <w:rPr>
      <w:rFonts w:cs="OpenSymbol"/>
    </w:rPr>
  </w:style>
  <w:style w:type="character" w:styleId="ListLabel155">
    <w:name w:val="ListLabel 155"/>
    <w:qFormat/>
    <w:rPr>
      <w:rFonts w:cs="OpenSymbol"/>
    </w:rPr>
  </w:style>
  <w:style w:type="character" w:styleId="ListLabel156">
    <w:name w:val="ListLabel 156"/>
    <w:qFormat/>
    <w:rPr>
      <w:rFonts w:cs="OpenSymbol"/>
    </w:rPr>
  </w:style>
  <w:style w:type="character" w:styleId="ListLabel157">
    <w:name w:val="ListLabel 157"/>
    <w:qFormat/>
    <w:rPr>
      <w:rFonts w:cs="OpenSymbol"/>
    </w:rPr>
  </w:style>
  <w:style w:type="character" w:styleId="ListLabel158">
    <w:name w:val="ListLabel 158"/>
    <w:qFormat/>
    <w:rPr>
      <w:rFonts w:cs="OpenSymbol"/>
      <w:sz w:val="28"/>
    </w:rPr>
  </w:style>
  <w:style w:type="character" w:styleId="ListLabel159">
    <w:name w:val="ListLabel 159"/>
    <w:qFormat/>
    <w:rPr>
      <w:rFonts w:cs="OpenSymbol"/>
    </w:rPr>
  </w:style>
  <w:style w:type="character" w:styleId="ListLabel160">
    <w:name w:val="ListLabel 160"/>
    <w:qFormat/>
    <w:rPr>
      <w:rFonts w:cs="OpenSymbol"/>
    </w:rPr>
  </w:style>
  <w:style w:type="character" w:styleId="ListLabel161">
    <w:name w:val="ListLabel 161"/>
    <w:qFormat/>
    <w:rPr>
      <w:rFonts w:cs="OpenSymbol"/>
    </w:rPr>
  </w:style>
  <w:style w:type="character" w:styleId="ListLabel162">
    <w:name w:val="ListLabel 162"/>
    <w:qFormat/>
    <w:rPr>
      <w:rFonts w:cs="OpenSymbol"/>
    </w:rPr>
  </w:style>
  <w:style w:type="character" w:styleId="ListLabel163">
    <w:name w:val="ListLabel 163"/>
    <w:qFormat/>
    <w:rPr>
      <w:rFonts w:cs="OpenSymbol"/>
    </w:rPr>
  </w:style>
  <w:style w:type="character" w:styleId="ListLabel164">
    <w:name w:val="ListLabel 164"/>
    <w:qFormat/>
    <w:rPr>
      <w:rFonts w:cs="OpenSymbol"/>
    </w:rPr>
  </w:style>
  <w:style w:type="character" w:styleId="ListLabel165">
    <w:name w:val="ListLabel 165"/>
    <w:qFormat/>
    <w:rPr>
      <w:rFonts w:cs="OpenSymbol"/>
    </w:rPr>
  </w:style>
  <w:style w:type="character" w:styleId="ListLabel166">
    <w:name w:val="ListLabel 166"/>
    <w:qFormat/>
    <w:rPr>
      <w:rFonts w:cs="OpenSymbol"/>
    </w:rPr>
  </w:style>
  <w:style w:type="character" w:styleId="ListLabel167">
    <w:name w:val="ListLabel 167"/>
    <w:qFormat/>
    <w:rPr>
      <w:rFonts w:ascii="Times New Roman" w:hAnsi="Times New Roman" w:cs="OpenSymbol"/>
      <w:b/>
      <w:sz w:val="28"/>
    </w:rPr>
  </w:style>
  <w:style w:type="character" w:styleId="ListLabel168">
    <w:name w:val="ListLabel 168"/>
    <w:qFormat/>
    <w:rPr>
      <w:rFonts w:cs="OpenSymbol"/>
    </w:rPr>
  </w:style>
  <w:style w:type="character" w:styleId="ListLabel169">
    <w:name w:val="ListLabel 169"/>
    <w:qFormat/>
    <w:rPr>
      <w:rFonts w:cs="OpenSymbol"/>
    </w:rPr>
  </w:style>
  <w:style w:type="character" w:styleId="ListLabel170">
    <w:name w:val="ListLabel 170"/>
    <w:qFormat/>
    <w:rPr>
      <w:rFonts w:cs="OpenSymbol"/>
    </w:rPr>
  </w:style>
  <w:style w:type="character" w:styleId="ListLabel171">
    <w:name w:val="ListLabel 171"/>
    <w:qFormat/>
    <w:rPr>
      <w:rFonts w:cs="OpenSymbol"/>
    </w:rPr>
  </w:style>
  <w:style w:type="character" w:styleId="ListLabel172">
    <w:name w:val="ListLabel 172"/>
    <w:qFormat/>
    <w:rPr>
      <w:rFonts w:cs="OpenSymbol"/>
    </w:rPr>
  </w:style>
  <w:style w:type="character" w:styleId="ListLabel173">
    <w:name w:val="ListLabel 173"/>
    <w:qFormat/>
    <w:rPr>
      <w:rFonts w:cs="OpenSymbol"/>
    </w:rPr>
  </w:style>
  <w:style w:type="character" w:styleId="ListLabel174">
    <w:name w:val="ListLabel 174"/>
    <w:qFormat/>
    <w:rPr>
      <w:rFonts w:cs="OpenSymbol"/>
    </w:rPr>
  </w:style>
  <w:style w:type="character" w:styleId="ListLabel175">
    <w:name w:val="ListLabel 175"/>
    <w:qFormat/>
    <w:rPr>
      <w:rFonts w:cs="OpenSymbol"/>
    </w:rPr>
  </w:style>
  <w:style w:type="character" w:styleId="ListLabel176">
    <w:name w:val="ListLabel 176"/>
    <w:qFormat/>
    <w:rPr>
      <w:rFonts w:cs="Times New Roman"/>
      <w:b w:val="false"/>
      <w:bCs w:val="false"/>
      <w:sz w:val="28"/>
      <w:szCs w:val="28"/>
      <w:lang w:val="ru-RU"/>
    </w:rPr>
  </w:style>
  <w:style w:type="character" w:styleId="ListLabel177">
    <w:name w:val="ListLabel 177"/>
    <w:qFormat/>
    <w:rPr>
      <w:rFonts w:cs="Times New Roman"/>
      <w:b w:val="false"/>
      <w:bCs w:val="false"/>
      <w:i w:val="false"/>
      <w:caps w:val="false"/>
      <w:smallCaps w:val="false"/>
      <w:color w:val="000000"/>
      <w:spacing w:val="0"/>
      <w:sz w:val="28"/>
      <w:szCs w:val="28"/>
      <w:lang w:val="en-US"/>
    </w:rPr>
  </w:style>
  <w:style w:type="character" w:styleId="ListLabel178">
    <w:name w:val="ListLabel 178"/>
    <w:qFormat/>
    <w:rPr>
      <w:rFonts w:cs="Times New Roman"/>
      <w:b w:val="false"/>
      <w:bCs w:val="false"/>
      <w:i w:val="false"/>
      <w:caps w:val="false"/>
      <w:smallCaps w:val="false"/>
      <w:color w:val="000000"/>
      <w:spacing w:val="0"/>
      <w:sz w:val="28"/>
      <w:szCs w:val="28"/>
      <w:lang w:val="ru-RU"/>
    </w:rPr>
  </w:style>
  <w:style w:type="paragraph" w:styleId="Style15">
    <w:name w:val="Обычный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76" w:before="0" w:after="200"/>
      <w:jc w:val="left"/>
    </w:pPr>
    <w:rPr>
      <w:rFonts w:ascii="Calibri" w:hAnsi="Calibri" w:eastAsia="Calibri" w:cs="Calib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0"/>
      <w:position w:val="0"/>
      <w:sz w:val="22"/>
      <w:sz w:val="22"/>
      <w:szCs w:val="22"/>
      <w:u w:val="none"/>
      <w:vertAlign w:val="baseline"/>
      <w:em w:val="none"/>
      <w:lang w:val="ru-RU" w:eastAsia="en-US" w:bidi="ar-SA"/>
    </w:rPr>
  </w:style>
  <w:style w:type="paragraph" w:styleId="Default">
    <w:name w:val="Default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40" w:before="0" w:after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2"/>
      <w:position w:val="0"/>
      <w:sz w:val="24"/>
      <w:sz w:val="24"/>
      <w:szCs w:val="24"/>
      <w:u w:val="none"/>
      <w:vertAlign w:val="baseline"/>
      <w:em w:val="none"/>
      <w:lang w:val="ru-RU" w:eastAsia="ar-SA" w:bidi="hi-IN"/>
    </w:rPr>
  </w:style>
  <w:style w:type="paragraph" w:styleId="ListParagraph">
    <w:name w:val="List Paragraph"/>
    <w:basedOn w:val="Normal"/>
    <w:qFormat/>
    <w:pPr>
      <w:ind w:left="720" w:right="0" w:hanging="0"/>
    </w:pPr>
    <w:rPr/>
  </w:style>
  <w:style w:type="paragraph" w:styleId="TextBody">
    <w:name w:val="Body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53</TotalTime>
  <Application>Neat_Office/6.2.8.2$Windows_x86 LibreOffice_project/</Application>
  <Pages>8</Pages>
  <Words>624</Words>
  <Characters>4982</Characters>
  <CharactersWithSpaces>5612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2025-10-15T12:35:46Z</dcterms:created>
  <dc:creator>Пользователь Windows</dc:creator>
  <dc:description/>
  <dc:language>ru-RU</dc:language>
  <cp:lastModifiedBy/>
  <dcterms:modified xsi:type="dcterms:W3CDTF">2026-10-07T17:52:15Z</dcterms:modified>
  <cp:revision>13</cp:revision>
  <dc:subject/>
  <dc:title/>
</cp:coreProperties>
</file>