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1" w:name="X6769d6aaf9f63a8fb2b64d3a418a5b0b2ef8aa0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KAI Manufacturing Security - Technical Overview</w:t>
      </w:r>
    </w:p>
    <w:bookmarkStart w:id="20" w:name="프로젝트-개요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프로젝트 개요</w:t>
      </w:r>
    </w:p>
    <w:p>
      <w:pPr>
        <w:pStyle w:val="FirstParagraph"/>
      </w:pPr>
      <w:r>
        <w:rPr>
          <w:bCs/>
          <w:b/>
        </w:rPr>
        <w:t xml:space="preserve">기간</w:t>
      </w:r>
      <w:r>
        <w:t xml:space="preserve">: 2017.08 ~ 2018.08 (1년)</w:t>
      </w:r>
      <w:r>
        <w:t xml:space="preserve"> </w:t>
      </w:r>
      <w:r>
        <w:rPr>
          <w:bCs/>
          <w:b/>
        </w:rPr>
        <w:t xml:space="preserve">소속</w:t>
      </w:r>
      <w:r>
        <w:t xml:space="preserve">: ㈜엠티데이타</w:t>
      </w:r>
      <w:r>
        <w:t xml:space="preserve"> </w:t>
      </w:r>
      <w:r>
        <w:rPr>
          <w:bCs/>
          <w:b/>
        </w:rPr>
        <w:t xml:space="preserve">역할</w:t>
      </w:r>
      <w:r>
        <w:t xml:space="preserve">: 서버·시스템 엔지니어</w:t>
      </w:r>
      <w:r>
        <w:t xml:space="preserve"> </w:t>
      </w:r>
      <w:r>
        <w:rPr>
          <w:bCs/>
          <w:b/>
        </w:rPr>
        <w:t xml:space="preserve">프로젝트</w:t>
      </w:r>
      <w:r>
        <w:t xml:space="preserve">: 한국항공우주산업(KAI) 제조 보안 인프라 운영</w:t>
      </w:r>
      <w:r>
        <w:t xml:space="preserve"> </w:t>
      </w:r>
      <w:r>
        <w:rPr>
          <w:bCs/>
          <w:b/>
        </w:rPr>
        <w:t xml:space="preserve">규모</w:t>
      </w:r>
      <w:r>
        <w:t xml:space="preserve">: Linux 서버 50대 이상, 방화벽·IDS 통합 관제</w:t>
      </w:r>
    </w:p>
    <w:p>
      <w:r>
        <w:pict>
          <v:rect style="width:0;height:1.5pt" o:hralign="center" o:hrstd="t" o:hr="t"/>
        </w:pict>
      </w:r>
    </w:p>
    <w:bookmarkEnd w:id="20"/>
    <w:bookmarkStart w:id="23" w:name="시스템-아키텍처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시스템 아키텍처</w:t>
      </w:r>
    </w:p>
    <w:bookmarkStart w:id="22" w:name="제조망-보안-인프라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제조망 보안 인프라</w:t>
      </w:r>
    </w:p>
    <w:bookmarkStart w:id="21" w:name="물리적-망분리-구조"/>
    <w:p>
      <w:pPr>
        <w:pStyle w:val="Heading4"/>
      </w:pPr>
      <w:r>
        <w:rPr>
          <w:rStyle w:val="SectionNumber"/>
        </w:rPr>
        <w:t xml:space="preserve">1.2.1.1</w:t>
      </w:r>
      <w:r>
        <w:tab/>
      </w:r>
      <w:r>
        <w:t xml:space="preserve">물리적 망분리 구조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 외부 인터넷망      │  ← 일반 사무망</w:t>
      </w:r>
      <w:r>
        <w:br/>
      </w:r>
      <w:r>
        <w:rPr>
          <w:rStyle w:val="VerbatimChar"/>
        </w:rPr>
        <w:t xml:space="preserve">├─────────────────────┤</w:t>
      </w:r>
      <w:r>
        <w:br/>
      </w:r>
      <w:r>
        <w:rPr>
          <w:rStyle w:val="VerbatimChar"/>
        </w:rPr>
        <w:t xml:space="preserve">│   개발망 (DMZ)      │  ← 개발/테스트 환경</w:t>
      </w:r>
      <w:r>
        <w:br/>
      </w:r>
      <w:r>
        <w:rPr>
          <w:rStyle w:val="VerbatimChar"/>
        </w:rPr>
        <w:t xml:space="preserve">├─────────────────────┤</w:t>
      </w:r>
      <w:r>
        <w:br/>
      </w:r>
      <w:r>
        <w:rPr>
          <w:rStyle w:val="VerbatimChar"/>
        </w:rPr>
        <w:t xml:space="preserve">│   제조망 (Isolated) │  ← 생산 설비 (Air-Gap)</w:t>
      </w:r>
      <w:r>
        <w:br/>
      </w:r>
      <w:r>
        <w:rPr>
          <w:rStyle w:val="VerbatimChar"/>
        </w:rPr>
        <w:t xml:space="preserve">└─────────────────────┘</w:t>
      </w:r>
    </w:p>
    <w:p>
      <w:pPr>
        <w:pStyle w:val="FirstParagraph"/>
      </w:pPr>
      <w:r>
        <w:rPr>
          <w:bCs/>
          <w:b/>
        </w:rPr>
        <w:t xml:space="preserve">특징</w:t>
      </w:r>
      <w:r>
        <w:t xml:space="preserve">:</w:t>
      </w:r>
      <w:r>
        <w:t xml:space="preserve"> </w:t>
      </w:r>
      <w:r>
        <w:t xml:space="preserve">- 제조망-개발망 물리적 분리 (Air-Gap)</w:t>
      </w:r>
      <w:r>
        <w:t xml:space="preserve"> </w:t>
      </w:r>
      <w:r>
        <w:t xml:space="preserve">- One-way 데이터 전송 (제조망 → 개발망)</w:t>
      </w:r>
      <w:r>
        <w:t xml:space="preserve"> </w:t>
      </w:r>
      <w:r>
        <w:t xml:space="preserve">- 승인된 USB만 제조망 반입 가능</w:t>
      </w:r>
      <w:r>
        <w:t xml:space="preserve"> </w:t>
      </w:r>
      <w:r>
        <w:t xml:space="preserve">- 출입 통제 및 CCTV 모니터링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내부 정보 유출사고 0건 (21개월 연속)</w:t>
      </w:r>
      <w:r>
        <w:t xml:space="preserve"> </w:t>
      </w:r>
      <w:r>
        <w:t xml:space="preserve">- 제조 데이터 무결성 100% 보장</w:t>
      </w:r>
      <w:r>
        <w:t xml:space="preserve"> </w:t>
      </w:r>
      <w:r>
        <w:t xml:space="preserve">- 산업 스파이 차단 100%</w:t>
      </w:r>
    </w:p>
    <w:p>
      <w:r>
        <w:pict>
          <v:rect style="width:0;height:1.5pt" o:hralign="center" o:hrstd="t" o:hr="t"/>
        </w:pict>
      </w:r>
    </w:p>
    <w:bookmarkEnd w:id="21"/>
    <w:bookmarkEnd w:id="22"/>
    <w:bookmarkEnd w:id="23"/>
    <w:bookmarkStart w:id="35" w:name="주요-시스템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주요 시스템</w:t>
      </w:r>
    </w:p>
    <w:bookmarkStart w:id="26" w:name="linux-서버-운영-50대-이상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 Linux 서버 운영 (50대 이상)</w:t>
      </w:r>
    </w:p>
    <w:bookmarkStart w:id="24" w:name="서버-구성"/>
    <w:p>
      <w:pPr>
        <w:pStyle w:val="Heading4"/>
      </w:pPr>
      <w:r>
        <w:rPr>
          <w:rStyle w:val="SectionNumber"/>
        </w:rPr>
        <w:t xml:space="preserve">1.3.1.1</w:t>
      </w:r>
      <w:r>
        <w:tab/>
      </w:r>
      <w:r>
        <w:t xml:space="preserve">서버 구성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OS</w:t>
      </w:r>
      <w:r>
        <w:t xml:space="preserve">: RHEL (Red Hat Enterprise Linux) 6.x/7.x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용도</w:t>
      </w:r>
      <w:r>
        <w:t xml:space="preserve">:</w:t>
      </w:r>
    </w:p>
    <w:p>
      <w:pPr>
        <w:numPr>
          <w:ilvl w:val="1"/>
          <w:numId w:val="1002"/>
        </w:numPr>
        <w:pStyle w:val="Compact"/>
      </w:pPr>
      <w:r>
        <w:t xml:space="preserve">제조 실행 시스템 (MES)</w:t>
      </w:r>
    </w:p>
    <w:p>
      <w:pPr>
        <w:numPr>
          <w:ilvl w:val="1"/>
          <w:numId w:val="1002"/>
        </w:numPr>
        <w:pStyle w:val="Compact"/>
      </w:pPr>
      <w:r>
        <w:t xml:space="preserve">생산 계획 시스템 (APS)</w:t>
      </w:r>
    </w:p>
    <w:p>
      <w:pPr>
        <w:numPr>
          <w:ilvl w:val="1"/>
          <w:numId w:val="1002"/>
        </w:numPr>
        <w:pStyle w:val="Compact"/>
      </w:pPr>
      <w:r>
        <w:t xml:space="preserve">품질 관리 시스템 (QMS)</w:t>
      </w:r>
    </w:p>
    <w:p>
      <w:pPr>
        <w:numPr>
          <w:ilvl w:val="1"/>
          <w:numId w:val="1002"/>
        </w:numPr>
        <w:pStyle w:val="Compact"/>
      </w:pPr>
      <w:r>
        <w:t xml:space="preserve">창고 관리 시스템 (WMS)</w:t>
      </w:r>
    </w:p>
    <w:bookmarkEnd w:id="24"/>
    <w:bookmarkStart w:id="25" w:name="운영-업무"/>
    <w:p>
      <w:pPr>
        <w:pStyle w:val="Heading4"/>
      </w:pPr>
      <w:r>
        <w:rPr>
          <w:rStyle w:val="SectionNumber"/>
        </w:rPr>
        <w:t xml:space="preserve">1.3.1.2</w:t>
      </w:r>
      <w:r>
        <w:tab/>
      </w:r>
      <w:r>
        <w:t xml:space="preserve">운영 업무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보안 패치 관리</w:t>
      </w:r>
    </w:p>
    <w:p>
      <w:pPr>
        <w:numPr>
          <w:ilvl w:val="1"/>
          <w:numId w:val="1004"/>
        </w:numPr>
        <w:pStyle w:val="Compact"/>
      </w:pPr>
      <w:r>
        <w:t xml:space="preserve">월간 보안 패치 적용</w:t>
      </w:r>
    </w:p>
    <w:p>
      <w:pPr>
        <w:numPr>
          <w:ilvl w:val="1"/>
          <w:numId w:val="1004"/>
        </w:numPr>
        <w:pStyle w:val="Compact"/>
      </w:pPr>
      <w:r>
        <w:t xml:space="preserve">사전 테스트 (개발망 → 제조망)</w:t>
      </w:r>
    </w:p>
    <w:p>
      <w:pPr>
        <w:numPr>
          <w:ilvl w:val="1"/>
          <w:numId w:val="1004"/>
        </w:numPr>
        <w:pStyle w:val="Compact"/>
      </w:pPr>
      <w:r>
        <w:t xml:space="preserve">롤백 계획 수립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시스템 모니터링</w:t>
      </w:r>
    </w:p>
    <w:p>
      <w:pPr>
        <w:numPr>
          <w:ilvl w:val="1"/>
          <w:numId w:val="1005"/>
        </w:numPr>
        <w:pStyle w:val="Compact"/>
      </w:pPr>
      <w:r>
        <w:t xml:space="preserve">CPU/메모리/디스크 사용률 모니터링</w:t>
      </w:r>
    </w:p>
    <w:p>
      <w:pPr>
        <w:numPr>
          <w:ilvl w:val="1"/>
          <w:numId w:val="1005"/>
        </w:numPr>
        <w:pStyle w:val="Compact"/>
      </w:pPr>
      <w:r>
        <w:t xml:space="preserve">로그 분석 (syslog, audit.log)</w:t>
      </w:r>
    </w:p>
    <w:p>
      <w:pPr>
        <w:numPr>
          <w:ilvl w:val="1"/>
          <w:numId w:val="1005"/>
        </w:numPr>
        <w:pStyle w:val="Compact"/>
      </w:pPr>
      <w:r>
        <w:t xml:space="preserve">성능 튜닝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백업/복구</w:t>
      </w:r>
    </w:p>
    <w:p>
      <w:pPr>
        <w:numPr>
          <w:ilvl w:val="1"/>
          <w:numId w:val="1006"/>
        </w:numPr>
        <w:pStyle w:val="Compact"/>
      </w:pPr>
      <w:r>
        <w:t xml:space="preserve">일일 증분 백업</w:t>
      </w:r>
    </w:p>
    <w:p>
      <w:pPr>
        <w:numPr>
          <w:ilvl w:val="1"/>
          <w:numId w:val="1006"/>
        </w:numPr>
        <w:pStyle w:val="Compact"/>
      </w:pPr>
      <w:r>
        <w:t xml:space="preserve">주간 전체 백업</w:t>
      </w:r>
    </w:p>
    <w:p>
      <w:pPr>
        <w:numPr>
          <w:ilvl w:val="1"/>
          <w:numId w:val="1006"/>
        </w:numPr>
        <w:pStyle w:val="Compact"/>
      </w:pPr>
      <w:r>
        <w:t xml:space="preserve">분기별 DR 테스트</w:t>
      </w:r>
    </w:p>
    <w:bookmarkEnd w:id="25"/>
    <w:bookmarkEnd w:id="26"/>
    <w:bookmarkStart w:id="29" w:name="방화벽-정책-관리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 방화벽 정책 관리</w:t>
      </w:r>
    </w:p>
    <w:bookmarkStart w:id="27" w:name="방화벽-구성"/>
    <w:p>
      <w:pPr>
        <w:pStyle w:val="Heading4"/>
      </w:pPr>
      <w:r>
        <w:rPr>
          <w:rStyle w:val="SectionNumber"/>
        </w:rPr>
        <w:t xml:space="preserve">1.3.2.1</w:t>
      </w:r>
      <w:r>
        <w:tab/>
      </w:r>
      <w:r>
        <w:t xml:space="preserve">방화벽 구성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외부-DMZ 방화벽</w:t>
      </w:r>
      <w:r>
        <w:t xml:space="preserve">: 외부 트래픽 차단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DMZ-제조망 방화벽</w:t>
      </w:r>
      <w:r>
        <w:t xml:space="preserve">: 엄격한 화이트리스트 정책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내부 세그먼트 방화벽</w:t>
      </w:r>
      <w:r>
        <w:t xml:space="preserve">: 제조 구역별 격리</w:t>
      </w:r>
    </w:p>
    <w:bookmarkEnd w:id="27"/>
    <w:bookmarkStart w:id="28" w:name="정책-최적화"/>
    <w:p>
      <w:pPr>
        <w:pStyle w:val="Heading4"/>
      </w:pPr>
      <w:r>
        <w:rPr>
          <w:rStyle w:val="SectionNumber"/>
        </w:rPr>
        <w:t xml:space="preserve">1.3.2.2</w:t>
      </w:r>
      <w:r>
        <w:tab/>
      </w:r>
      <w:r>
        <w:t xml:space="preserve">정책 최적화</w:t>
      </w:r>
    </w:p>
    <w:p>
      <w:pPr>
        <w:pStyle w:val="FirstParagraph"/>
      </w:pPr>
      <w:r>
        <w:rPr>
          <w:bCs/>
          <w:b/>
        </w:rPr>
        <w:t xml:space="preserve">문제</w:t>
      </w:r>
      <w:r>
        <w:t xml:space="preserve">: 방화벽 룰 3,000개, 중복 및 사용하지 않는 룰 다수</w:t>
      </w:r>
    </w:p>
    <w:p>
      <w:pPr>
        <w:pStyle w:val="BodyText"/>
      </w:pPr>
      <w:r>
        <w:rPr>
          <w:bCs/>
          <w:b/>
        </w:rPr>
        <w:t xml:space="preserve">분석</w:t>
      </w:r>
      <w:r>
        <w:t xml:space="preserve">:</w:t>
      </w:r>
      <w:r>
        <w:t xml:space="preserve"> </w:t>
      </w:r>
      <w:r>
        <w:t xml:space="preserve">- 6개월간 로그 분석</w:t>
      </w:r>
      <w:r>
        <w:t xml:space="preserve"> </w:t>
      </w:r>
      <w:r>
        <w:t xml:space="preserve">- 사용하지 않는 룰 식별 (Hit Count = 0)</w:t>
      </w:r>
      <w:r>
        <w:t xml:space="preserve"> </w:t>
      </w:r>
      <w:r>
        <w:t xml:space="preserve">- 중복 룰 탐지 (동일한 Source/Destination)</w:t>
      </w:r>
      <w:r>
        <w:t xml:space="preserve"> </w:t>
      </w:r>
      <w:r>
        <w:t xml:space="preserve">- 정책 우선순위 재조정</w:t>
      </w:r>
    </w:p>
    <w:p>
      <w:pPr>
        <w:pStyle w:val="BodyText"/>
      </w:pPr>
      <w:r>
        <w:rPr>
          <w:bCs/>
          <w:b/>
        </w:rPr>
        <w:t xml:space="preserve">최적화</w:t>
      </w:r>
      <w:r>
        <w:t xml:space="preserve">:</w:t>
      </w:r>
      <w:r>
        <w:t xml:space="preserve"> </w:t>
      </w:r>
      <w:r>
        <w:t xml:space="preserve">- 중복 룰 30% 제거 (3,000개 → 2,100개)</w:t>
      </w:r>
      <w:r>
        <w:t xml:space="preserve"> </w:t>
      </w:r>
      <w:r>
        <w:t xml:space="preserve">- 정책 검색 시간 40% 단축</w:t>
      </w:r>
      <w:r>
        <w:t xml:space="preserve"> </w:t>
      </w:r>
      <w:r>
        <w:t xml:space="preserve">- 정책 관리 복잡도 감소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방화벽 성능 10% 향상 (Throughput)</w:t>
      </w:r>
      <w:r>
        <w:t xml:space="preserve"> </w:t>
      </w:r>
      <w:r>
        <w:t xml:space="preserve">- 정책 변경 시간 50% 단축</w:t>
      </w:r>
      <w:r>
        <w:t xml:space="preserve"> </w:t>
      </w:r>
      <w:r>
        <w:t xml:space="preserve">- 보안 정책 가독성 향상</w:t>
      </w:r>
    </w:p>
    <w:bookmarkEnd w:id="28"/>
    <w:bookmarkEnd w:id="29"/>
    <w:bookmarkStart w:id="32" w:name="ids-intrusion-detection-system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3. IDS (Intrusion Detection System)</w:t>
      </w:r>
    </w:p>
    <w:bookmarkStart w:id="30" w:name="운영-범위"/>
    <w:p>
      <w:pPr>
        <w:pStyle w:val="Heading4"/>
      </w:pPr>
      <w:r>
        <w:rPr>
          <w:rStyle w:val="SectionNumber"/>
        </w:rPr>
        <w:t xml:space="preserve">1.3.3.1</w:t>
      </w:r>
      <w:r>
        <w:tab/>
      </w:r>
      <w:r>
        <w:t xml:space="preserve">운영 범위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네트워크 IDS</w:t>
      </w:r>
      <w:r>
        <w:t xml:space="preserve">: 비정상 트래픽 탐지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호스트 IDS</w:t>
      </w:r>
      <w:r>
        <w:t xml:space="preserve">: 파일 무결성 검사, 루트킷 탐지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로그 분석</w:t>
      </w:r>
      <w:r>
        <w:t xml:space="preserve">: 실시간 이벤트 모니터링</w:t>
      </w:r>
    </w:p>
    <w:bookmarkEnd w:id="30"/>
    <w:bookmarkStart w:id="31" w:name="주요-탐지-시그니처"/>
    <w:p>
      <w:pPr>
        <w:pStyle w:val="Heading4"/>
      </w:pPr>
      <w:r>
        <w:rPr>
          <w:rStyle w:val="SectionNumber"/>
        </w:rPr>
        <w:t xml:space="preserve">1.3.3.2</w:t>
      </w:r>
      <w:r>
        <w:tab/>
      </w:r>
      <w:r>
        <w:t xml:space="preserve">주요 탐지 시그니처</w:t>
      </w:r>
    </w:p>
    <w:p>
      <w:pPr>
        <w:numPr>
          <w:ilvl w:val="0"/>
          <w:numId w:val="1009"/>
        </w:numPr>
        <w:pStyle w:val="Compact"/>
      </w:pPr>
      <w:r>
        <w:t xml:space="preserve">SQL Injection 시도</w:t>
      </w:r>
    </w:p>
    <w:p>
      <w:pPr>
        <w:numPr>
          <w:ilvl w:val="0"/>
          <w:numId w:val="1009"/>
        </w:numPr>
        <w:pStyle w:val="Compact"/>
      </w:pPr>
      <w:r>
        <w:t xml:space="preserve">Port Scanning</w:t>
      </w:r>
    </w:p>
    <w:p>
      <w:pPr>
        <w:numPr>
          <w:ilvl w:val="0"/>
          <w:numId w:val="1009"/>
        </w:numPr>
        <w:pStyle w:val="Compact"/>
      </w:pPr>
      <w:r>
        <w:t xml:space="preserve">Brute Force 공격</w:t>
      </w:r>
    </w:p>
    <w:p>
      <w:pPr>
        <w:numPr>
          <w:ilvl w:val="0"/>
          <w:numId w:val="1009"/>
        </w:numPr>
        <w:pStyle w:val="Compact"/>
      </w:pPr>
      <w:r>
        <w:t xml:space="preserve">알려진 Exploit 시도</w:t>
      </w:r>
    </w:p>
    <w:p>
      <w:pPr>
        <w:numPr>
          <w:ilvl w:val="0"/>
          <w:numId w:val="1009"/>
        </w:numPr>
        <w:pStyle w:val="Compact"/>
      </w:pPr>
      <w:r>
        <w:t xml:space="preserve">비정상 프로토콜 사용</w:t>
      </w:r>
    </w:p>
    <w:p>
      <w:pPr>
        <w:pStyle w:val="FirstParagraph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월 평균 50건 위협 탐지</w:t>
      </w:r>
      <w:r>
        <w:t xml:space="preserve"> </w:t>
      </w:r>
      <w:r>
        <w:t xml:space="preserve">- False Positive 40% 감소 (시그니처 튜닝)</w:t>
      </w:r>
      <w:r>
        <w:t xml:space="preserve"> </w:t>
      </w:r>
      <w:r>
        <w:t xml:space="preserve">- 평균 탐지 시간 3분 이내</w:t>
      </w:r>
    </w:p>
    <w:bookmarkEnd w:id="31"/>
    <w:bookmarkEnd w:id="32"/>
    <w:bookmarkStart w:id="34" w:name="db-접근제어-솔루션"/>
    <w:p>
      <w:pPr>
        <w:pStyle w:val="Heading3"/>
      </w:pPr>
      <w:r>
        <w:rPr>
          <w:rStyle w:val="SectionNumber"/>
        </w:rPr>
        <w:t xml:space="preserve">1.3.4</w:t>
      </w:r>
      <w:r>
        <w:tab/>
      </w:r>
      <w:r>
        <w:t xml:space="preserve">4. DB 접근제어 솔루션</w:t>
      </w:r>
    </w:p>
    <w:bookmarkStart w:id="33" w:name="초기-구성"/>
    <w:p>
      <w:pPr>
        <w:pStyle w:val="Heading4"/>
      </w:pPr>
      <w:r>
        <w:rPr>
          <w:rStyle w:val="SectionNumber"/>
        </w:rPr>
        <w:t xml:space="preserve">1.3.4.1</w:t>
      </w:r>
      <w:r>
        <w:tab/>
      </w:r>
      <w:r>
        <w:t xml:space="preserve">초기 구성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DB 보안</w:t>
      </w:r>
      <w:r>
        <w:t xml:space="preserve">: Oracle, MS-SQL 접근 제어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감사 로깅</w:t>
      </w:r>
      <w:r>
        <w:t xml:space="preserve">: 모든 쿼리 기록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권한 관리</w:t>
      </w:r>
      <w:r>
        <w:t xml:space="preserve">: 역할 기반 접근 제어 (RBAC)</w:t>
      </w:r>
    </w:p>
    <w:p>
      <w:pPr>
        <w:pStyle w:val="FirstParagraph"/>
      </w:pPr>
      <w:r>
        <w:rPr>
          <w:bCs/>
          <w:b/>
        </w:rPr>
        <w:t xml:space="preserve">기능</w:t>
      </w:r>
      <w:r>
        <w:t xml:space="preserve">:</w:t>
      </w:r>
      <w:r>
        <w:t xml:space="preserve"> </w:t>
      </w:r>
      <w:r>
        <w:t xml:space="preserve">1. 모든 DB 쿼리 감사 로그 저장</w:t>
      </w:r>
      <w:r>
        <w:t xml:space="preserve"> </w:t>
      </w:r>
      <w:r>
        <w:t xml:space="preserve">2. 민감 테이블 접근 시 알림</w:t>
      </w:r>
      <w:r>
        <w:t xml:space="preserve"> </w:t>
      </w:r>
      <w:r>
        <w:t xml:space="preserve">3. DML(INSERT/UPDATE/DELETE) 승인 프로세스</w:t>
      </w:r>
      <w:r>
        <w:t xml:space="preserve"> </w:t>
      </w:r>
      <w:r>
        <w:t xml:space="preserve">4. 개인정보 마스킹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DB 무단 접근 차단 100%</w:t>
      </w:r>
      <w:r>
        <w:t xml:space="preserve"> </w:t>
      </w:r>
      <w:r>
        <w:t xml:space="preserve">- 감사 추적(Audit Trail) 100% 기록</w:t>
      </w:r>
      <w:r>
        <w:t xml:space="preserve"> </w:t>
      </w:r>
      <w:r>
        <w:t xml:space="preserve">- 컴플라이언스 준수 (개인정보보호법)</w:t>
      </w:r>
    </w:p>
    <w:p>
      <w:r>
        <w:pict>
          <v:rect style="width:0;height:1.5pt" o:hralign="center" o:hrstd="t" o:hr="t"/>
        </w:pict>
      </w:r>
    </w:p>
    <w:bookmarkEnd w:id="33"/>
    <w:bookmarkEnd w:id="34"/>
    <w:bookmarkEnd w:id="35"/>
    <w:bookmarkStart w:id="39" w:name="주요-성과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주요 성과</w:t>
      </w:r>
    </w:p>
    <w:bookmarkStart w:id="36" w:name="방화벽-정책-최적화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1. 방화벽 정책 최적화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복잡한 방화벽 룰 정리 및 성능 향상</w:t>
      </w:r>
    </w:p>
    <w:p>
      <w:pPr>
        <w:pStyle w:val="BodyText"/>
      </w:pPr>
      <w:r>
        <w:rPr>
          <w:bCs/>
          <w:b/>
        </w:rPr>
        <w:t xml:space="preserve">분석 과정</w:t>
      </w:r>
      <w:r>
        <w:t xml:space="preserve">:</w:t>
      </w:r>
      <w:r>
        <w:t xml:space="preserve"> </w:t>
      </w:r>
      <w:r>
        <w:t xml:space="preserve">1. 6개월간 방화벽 로그 분석 (100GB 이상)</w:t>
      </w:r>
      <w:r>
        <w:t xml:space="preserve"> </w:t>
      </w:r>
      <w:r>
        <w:t xml:space="preserve">2. Python 스크립트로 로그 파싱 및 통계 생성</w:t>
      </w:r>
      <w:r>
        <w:t xml:space="preserve"> </w:t>
      </w:r>
      <w:r>
        <w:t xml:space="preserve">3. 사용하지 않는 룰 식별 (Hit Count = 0)</w:t>
      </w:r>
      <w:r>
        <w:t xml:space="preserve"> </w:t>
      </w:r>
      <w:r>
        <w:t xml:space="preserve">4. 중복 룰 자동 탐지</w:t>
      </w:r>
      <w:r>
        <w:t xml:space="preserve"> </w:t>
      </w:r>
      <w:r>
        <w:t xml:space="preserve">5. 정책 우선순위 최적화</w:t>
      </w:r>
    </w:p>
    <w:p>
      <w:pPr>
        <w:pStyle w:val="BodyText"/>
      </w:pPr>
      <w:r>
        <w:rPr>
          <w:bCs/>
          <w:b/>
        </w:rPr>
        <w:t xml:space="preserve">결과</w:t>
      </w:r>
      <w:r>
        <w:t xml:space="preserve">:</w:t>
      </w:r>
      <w:r>
        <w:t xml:space="preserve"> </w:t>
      </w:r>
      <w:r>
        <w:t xml:space="preserve">- 방화벽 룰 30% 제거 (3,000개 → 2,100개)</w:t>
      </w:r>
      <w:r>
        <w:t xml:space="preserve"> </w:t>
      </w:r>
      <w:r>
        <w:t xml:space="preserve">- 정책 검색 시간 40% 단축</w:t>
      </w:r>
      <w:r>
        <w:t xml:space="preserve"> </w:t>
      </w:r>
      <w:r>
        <w:t xml:space="preserve">- 정책 변경 작업 시간 50% 단축</w:t>
      </w:r>
      <w:r>
        <w:t xml:space="preserve"> </w:t>
      </w:r>
      <w:r>
        <w:t xml:space="preserve">- 방화벽 Throughput 10% 향상</w:t>
      </w:r>
    </w:p>
    <w:bookmarkEnd w:id="36"/>
    <w:bookmarkStart w:id="37" w:name="망분리-완벽-구축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 망분리 완벽 구축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제조망-개발망 물리적 분리로 정보 유출 방지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- 제조망과 개발망 물리적 네트워크 분리</w:t>
      </w:r>
      <w:r>
        <w:t xml:space="preserve"> </w:t>
      </w:r>
      <w:r>
        <w:t xml:space="preserve">- One-way Data Transfer 솔루션 도입</w:t>
      </w:r>
      <w:r>
        <w:t xml:space="preserve"> </w:t>
      </w:r>
      <w:r>
        <w:t xml:space="preserve">- 승인된 USB만 반입 (사전 바이러스 검사)</w:t>
      </w:r>
      <w:r>
        <w:t xml:space="preserve"> </w:t>
      </w:r>
      <w:r>
        <w:t xml:space="preserve">- 출입 통제 시스템 연동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내부 정보 유출사고 0건 (21개월)</w:t>
      </w:r>
      <w:r>
        <w:t xml:space="preserve"> </w:t>
      </w:r>
      <w:r>
        <w:t xml:space="preserve">- 제조 데이터 무결성 100% 보장</w:t>
      </w:r>
      <w:r>
        <w:t xml:space="preserve"> </w:t>
      </w:r>
      <w:r>
        <w:t xml:space="preserve">- 외부 침입 차단 100%</w:t>
      </w:r>
    </w:p>
    <w:bookmarkEnd w:id="37"/>
    <w:bookmarkStart w:id="38" w:name="취약점-관리-체계-구축"/>
    <w:p>
      <w:pPr>
        <w:pStyle w:val="Heading3"/>
      </w:pPr>
      <w:r>
        <w:rPr>
          <w:rStyle w:val="SectionNumber"/>
        </w:rPr>
        <w:t xml:space="preserve">1.4.3</w:t>
      </w:r>
      <w:r>
        <w:tab/>
      </w:r>
      <w:r>
        <w:t xml:space="preserve">3. 취약점 관리 체계 구축</w:t>
      </w:r>
    </w:p>
    <w:p>
      <w:pPr>
        <w:pStyle w:val="FirstParagraph"/>
      </w:pPr>
      <w:r>
        <w:rPr>
          <w:bCs/>
          <w:b/>
        </w:rPr>
        <w:t xml:space="preserve">목표</w:t>
      </w:r>
      <w:r>
        <w:t xml:space="preserve">: 체계적인 취약점 점검 및 패치 관리</w:t>
      </w:r>
    </w:p>
    <w:p>
      <w:pPr>
        <w:pStyle w:val="BodyText"/>
      </w:pPr>
      <w:r>
        <w:rPr>
          <w:bCs/>
          <w:b/>
        </w:rPr>
        <w:t xml:space="preserve">구현</w:t>
      </w:r>
      <w:r>
        <w:t xml:space="preserve">:</w:t>
      </w:r>
      <w:r>
        <w:t xml:space="preserve"> </w:t>
      </w:r>
      <w:r>
        <w:t xml:space="preserve">1. 월간 취약점 스캔 (Nessus)</w:t>
      </w:r>
      <w:r>
        <w:t xml:space="preserve"> </w:t>
      </w:r>
      <w:r>
        <w:t xml:space="preserve">2. 취약점 등급별 SLA 수립</w:t>
      </w:r>
      <w:r>
        <w:t xml:space="preserve"> </w:t>
      </w:r>
      <w:r>
        <w:t xml:space="preserve">- Critical: 2주 이내 조치</w:t>
      </w:r>
      <w:r>
        <w:t xml:space="preserve"> </w:t>
      </w:r>
      <w:r>
        <w:t xml:space="preserve">- High: 1개월 이내 조치</w:t>
      </w:r>
      <w:r>
        <w:t xml:space="preserve"> </w:t>
      </w:r>
      <w:r>
        <w:t xml:space="preserve">- Medium: 3개월 이내 조치</w:t>
      </w:r>
      <w:r>
        <w:t xml:space="preserve"> </w:t>
      </w:r>
      <w:r>
        <w:t xml:space="preserve">3. 패치 사전 테스트 (개발망)</w:t>
      </w:r>
      <w:r>
        <w:t xml:space="preserve"> </w:t>
      </w:r>
      <w:r>
        <w:t xml:space="preserve">4. 패치 롤백 계획 수립</w:t>
      </w:r>
    </w:p>
    <w:p>
      <w:pPr>
        <w:pStyle w:val="BodyText"/>
      </w:pPr>
      <w:r>
        <w:rPr>
          <w:bCs/>
          <w:b/>
        </w:rPr>
        <w:t xml:space="preserve">성과</w:t>
      </w:r>
      <w:r>
        <w:t xml:space="preserve">:</w:t>
      </w:r>
      <w:r>
        <w:t xml:space="preserve"> </w:t>
      </w:r>
      <w:r>
        <w:t xml:space="preserve">- Critical 취약점 2주 내 100% 조치</w:t>
      </w:r>
      <w:r>
        <w:t xml:space="preserve"> </w:t>
      </w:r>
      <w:r>
        <w:t xml:space="preserve">- 취약점 관련 침해사고 0건</w:t>
      </w:r>
      <w:r>
        <w:t xml:space="preserve"> </w:t>
      </w:r>
      <w:r>
        <w:t xml:space="preserve">- 보안 수준 지속적 향상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4" w:name="기술-스택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기술 스택</w:t>
      </w:r>
    </w:p>
    <w:bookmarkStart w:id="40" w:name="infrastructure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Infrastructure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OS</w:t>
      </w:r>
      <w:r>
        <w:t xml:space="preserve">: RHEL 6.x/7.x, CentOS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Virtualization</w:t>
      </w:r>
      <w:r>
        <w:t xml:space="preserve">: VMware vSphere 5.x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Storage</w:t>
      </w:r>
      <w:r>
        <w:t xml:space="preserve">: NetApp FAS Series</w:t>
      </w:r>
    </w:p>
    <w:bookmarkEnd w:id="40"/>
    <w:bookmarkStart w:id="41" w:name="security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Security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Firewall</w:t>
      </w:r>
      <w:r>
        <w:t xml:space="preserve">: Palo Alto Networks, FortiGate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IDS/IPS</w:t>
      </w:r>
      <w:r>
        <w:t xml:space="preserve">: Snort, Suricata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DB Security</w:t>
      </w:r>
      <w:r>
        <w:t xml:space="preserve">: Imperva, PentaSecurity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Vulnerability Scanner</w:t>
      </w:r>
      <w:r>
        <w:t xml:space="preserve">: Nessus</w:t>
      </w:r>
    </w:p>
    <w:bookmarkEnd w:id="41"/>
    <w:bookmarkStart w:id="42" w:name="monitoring-logging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Monitoring &amp; Logging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System Monitoring</w:t>
      </w:r>
      <w:r>
        <w:t xml:space="preserve">: Nagios, Zabbix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Log Management</w:t>
      </w:r>
      <w:r>
        <w:t xml:space="preserve">: Splunk, rsyslog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SIEM</w:t>
      </w:r>
      <w:r>
        <w:t xml:space="preserve">: ArcSight ESM</w:t>
      </w:r>
    </w:p>
    <w:bookmarkEnd w:id="42"/>
    <w:bookmarkStart w:id="43" w:name="scripting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Scripting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Shell</w:t>
      </w:r>
      <w:r>
        <w:t xml:space="preserve">: Bash, awk, sed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Python</w:t>
      </w:r>
      <w:r>
        <w:t xml:space="preserve">: Log parsing, automation</w:t>
      </w:r>
    </w:p>
    <w:p>
      <w:r>
        <w:pict>
          <v:rect style="width:0;height:1.5pt" o:hralign="center" o:hrstd="t" o:hr="t"/>
        </w:pict>
      </w:r>
    </w:p>
    <w:bookmarkEnd w:id="43"/>
    <w:bookmarkEnd w:id="44"/>
    <w:bookmarkStart w:id="45" w:name="핵심-역량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핵심 역량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제조 보안</w:t>
      </w:r>
      <w:r>
        <w:t xml:space="preserve">: 제조망 물리적 망분리 구축 및 운영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서버 운영</w:t>
      </w:r>
      <w:r>
        <w:t xml:space="preserve">: Linux 서버 50대 이상 패치 관리 및 모니터링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방화벽 정책 최적화</w:t>
      </w:r>
      <w:r>
        <w:t xml:space="preserve">: 로그 분석을 통한 방화벽 룰 30% 제거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취약점 관리</w:t>
      </w:r>
      <w:r>
        <w:t xml:space="preserve">: 월간 취약점 스캔 및 SLA 기반 패치 관리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IDS 운영</w:t>
      </w:r>
      <w:r>
        <w:t xml:space="preserve">: 실시간 침입 탐지 및 로그 분석</w:t>
      </w:r>
    </w:p>
    <w:p>
      <w:r>
        <w:pict>
          <v:rect style="width:0;height:1.5pt" o:hralign="center" o:hrstd="t" o:hr="t"/>
        </w:pict>
      </w:r>
    </w:p>
    <w:bookmarkEnd w:id="45"/>
    <w:bookmarkStart w:id="50" w:name="교훈-및-인사이트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교훈 및 인사이트</w:t>
      </w:r>
    </w:p>
    <w:bookmarkStart w:id="46" w:name="제조-보안의-특수성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1. 제조 보안의 특수성</w:t>
      </w:r>
    </w:p>
    <w:p>
      <w:pPr>
        <w:pStyle w:val="FirstParagraph"/>
      </w:pPr>
      <w:r>
        <w:t xml:space="preserve">제조 환경은 일반 IT 환경과 다릅니다. 생산 시스템의 가용성이 최우선이며, 보안 패치도 생산 일정을 고려해야 합니다. 망분리를 통한 물리적 격리가 가장 확실한 방어책입니다.</w:t>
      </w:r>
    </w:p>
    <w:bookmarkEnd w:id="46"/>
    <w:bookmarkStart w:id="47" w:name="방화벽-정책-최적화의-중요성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2. 방화벽 정책 최적화의 중요성</w:t>
      </w:r>
    </w:p>
    <w:p>
      <w:pPr>
        <w:pStyle w:val="FirstParagraph"/>
      </w:pPr>
      <w:r>
        <w:t xml:space="preserve">3,000개의 방화벽 룰 중 30%가 사용하지 않는 룰이었습니다. 로그 분석을 통해 불필요한 룰을 제거하여 성능을 향상시키고 관리 복잡도를 줄였습니다.</w:t>
      </w:r>
    </w:p>
    <w:bookmarkEnd w:id="47"/>
    <w:bookmarkStart w:id="48" w:name="취약점-관리의-체계화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3. 취약점 관리의 체계화</w:t>
      </w:r>
    </w:p>
    <w:p>
      <w:pPr>
        <w:pStyle w:val="FirstParagraph"/>
      </w:pPr>
      <w:r>
        <w:t xml:space="preserve">월간 취약점 스캔과 SLA 기반 패치 관리로 Critical 취약점을 2주 내 100% 조치했습니다. 체계적인 프로세스가 보안 수준을 높입니다.</w:t>
      </w:r>
    </w:p>
    <w:bookmarkEnd w:id="48"/>
    <w:bookmarkStart w:id="49" w:name="첫-직장에서-배운-기본기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4. 첫 직장에서 배운 기본기</w:t>
      </w:r>
    </w:p>
    <w:p>
      <w:pPr>
        <w:pStyle w:val="FirstParagraph"/>
      </w:pPr>
      <w:r>
        <w:t xml:space="preserve">이 프로젝트는 제 커리어의 시작이었습니다. Linux 서버 운영, 방화벽 정책 관리, 로그 분석 등 인프라·보안 엔지니어로서의 기본기를 탄탄히 다진 프로젝트입니다.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문서 작성일</w:t>
      </w:r>
      <w:r>
        <w:t xml:space="preserve">: 2025-10-20</w:t>
      </w:r>
      <w:r>
        <w:t xml:space="preserve"> </w:t>
      </w:r>
      <w:r>
        <w:rPr>
          <w:bCs/>
          <w:b/>
        </w:rPr>
        <w:t xml:space="preserve">작성자</w:t>
      </w:r>
      <w:r>
        <w:t xml:space="preserve">: 이재철 (인프라·보안 엔지니어)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2025-10-20T18:14:57Z</dcterms:created>
  <dcterms:modified xsi:type="dcterms:W3CDTF">2025-10-20T18:14:57Z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