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18" w:rsidRDefault="00122AAF" w:rsidP="00E50B52">
      <w:pPr>
        <w:pStyle w:val="20"/>
        <w:framePr w:w="10162" w:h="1164" w:hRule="exact" w:wrap="none" w:vAnchor="page" w:hAnchor="page" w:x="1610" w:y="572"/>
        <w:shd w:val="clear" w:color="auto" w:fill="auto"/>
        <w:ind w:left="6980" w:right="2260"/>
      </w:pPr>
      <w:r>
        <w:t>Приложение 2 к Распоряжению</w:t>
      </w:r>
    </w:p>
    <w:p w:rsidR="00CC0A18" w:rsidRDefault="00122AAF" w:rsidP="00E50B52">
      <w:pPr>
        <w:pStyle w:val="20"/>
        <w:framePr w:w="10162" w:h="1164" w:hRule="exact" w:wrap="none" w:vAnchor="page" w:hAnchor="page" w:x="1610" w:y="572"/>
        <w:shd w:val="clear" w:color="auto" w:fill="auto"/>
        <w:ind w:left="6980" w:right="2260"/>
      </w:pPr>
      <w:r>
        <w:t>№167/ОД от 19.11.2013</w:t>
      </w:r>
    </w:p>
    <w:p w:rsidR="00CC0A18" w:rsidRDefault="00122AAF" w:rsidP="00E50B52">
      <w:pPr>
        <w:pStyle w:val="21"/>
        <w:framePr w:w="10162" w:h="1164" w:hRule="exact" w:wrap="none" w:vAnchor="page" w:hAnchor="page" w:x="1610" w:y="572"/>
        <w:shd w:val="clear" w:color="auto" w:fill="auto"/>
        <w:spacing w:after="0" w:line="130" w:lineRule="exact"/>
        <w:ind w:left="1760"/>
      </w:pPr>
      <w:r>
        <w:t>Порядок по обслуживанию клиентов в кассе сотрудниками ВСП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478"/>
        <w:gridCol w:w="274"/>
        <w:gridCol w:w="5208"/>
        <w:gridCol w:w="1517"/>
        <w:gridCol w:w="1560"/>
      </w:tblGrid>
      <w:tr w:rsidR="00CC0A18">
        <w:trPr>
          <w:trHeight w:hRule="exact" w:val="379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ind w:left="20"/>
            </w:pPr>
            <w:r>
              <w:t>этапы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последовательность действий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исполнители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ind w:left="20"/>
            </w:pPr>
            <w:r>
              <w:t>нормативный документ</w:t>
            </w: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54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40" w:lineRule="exact"/>
              <w:ind w:left="20"/>
            </w:pPr>
            <w:r>
              <w:rPr>
                <w:rStyle w:val="7pt0pt"/>
              </w:rPr>
              <w:t>Соблюдать последовательность действий!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461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120" w:line="130" w:lineRule="exact"/>
              <w:jc w:val="both"/>
            </w:pPr>
            <w:r>
              <w:t>1.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before="120" w:after="0" w:line="130" w:lineRule="exact"/>
              <w:jc w:val="both"/>
            </w:pPr>
            <w:r>
              <w:rPr>
                <w:rStyle w:val="0pt"/>
              </w:rPr>
              <w:t>а.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jc w:val="both"/>
            </w:pPr>
            <w:r>
              <w:t>запросить паспорт у клиента:</w:t>
            </w:r>
          </w:p>
          <w:p w:rsidR="00E50B52" w:rsidRDefault="00E50B52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jc w:val="both"/>
            </w:pPr>
          </w:p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jc w:val="both"/>
            </w:pPr>
            <w:r>
              <w:t>сверить фотографию в паспорте с личностью физического лица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691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2.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rPr>
                <w:rStyle w:val="0pt"/>
              </w:rPr>
              <w:t>а.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rPr>
                <w:rStyle w:val="0pt"/>
              </w:rPr>
              <w:t>б.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проверить в кассовом документе: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дату;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сверить с паспортом ФИО клиента;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384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3.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для подтверждения операции найти в ПО РБС/Инверсия документ по номеру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686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rPr>
                <w:rStyle w:val="0pt"/>
              </w:rPr>
              <w:t>а.</w:t>
            </w:r>
          </w:p>
          <w:p w:rsidR="00E50B52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  <w:rPr>
                <w:rStyle w:val="0pt"/>
              </w:rPr>
            </w:pPr>
            <w:r>
              <w:rPr>
                <w:rStyle w:val="0pt"/>
              </w:rPr>
              <w:t xml:space="preserve">б. 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rPr>
                <w:rStyle w:val="0pt"/>
              </w:rPr>
              <w:t>в.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сверить в печатном кассовом докум</w:t>
            </w:r>
            <w:r w:rsidR="00E50B52">
              <w:t>е</w:t>
            </w:r>
            <w:r>
              <w:t>нте и ПО: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дату;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ФИО клиента</w:t>
            </w:r>
          </w:p>
        </w:tc>
        <w:tc>
          <w:tcPr>
            <w:tcW w:w="1517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jc w:val="both"/>
            </w:pPr>
            <w:r>
              <w:t>Сотрудник,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jc w:val="both"/>
            </w:pPr>
            <w:r>
              <w:t>исполняющий функции кассового работника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ind w:left="20"/>
            </w:pPr>
            <w:r>
              <w:t>Приходные операции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4.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уточнить сумму операции у клиента</w:t>
            </w:r>
          </w:p>
        </w:tc>
        <w:tc>
          <w:tcPr>
            <w:tcW w:w="151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5.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сверить сумму с данными печатного документа и ПО</w:t>
            </w:r>
          </w:p>
        </w:tc>
        <w:tc>
          <w:tcPr>
            <w:tcW w:w="151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6.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принять денежные средства от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7.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пересчитать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8.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проверить подлинность купюр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9.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передать на подпись клиенту 2 экземпляра ПКО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10.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подтвердить в РБС операцию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11.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подписать ПКО и отдать клиенту его экземпляр документа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12.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убрать денежные средства со стола в средство индивидуального хранения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384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13.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7" w:lineRule="exact"/>
              <w:ind w:left="20"/>
            </w:pPr>
            <w:r>
              <w:t>убрать подписанный клиентом документ с рабочего стола в место хранения кассовых документов в течение рабочего времени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54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40" w:lineRule="exact"/>
              <w:ind w:left="20"/>
            </w:pPr>
            <w:r>
              <w:rPr>
                <w:rStyle w:val="7pt0pt"/>
              </w:rPr>
              <w:t>Соблюдать</w:t>
            </w:r>
            <w:r w:rsidR="00E50B52">
              <w:rPr>
                <w:rStyle w:val="7pt0pt"/>
              </w:rPr>
              <w:t xml:space="preserve"> </w:t>
            </w:r>
            <w:r>
              <w:rPr>
                <w:rStyle w:val="7pt0pt"/>
              </w:rPr>
              <w:t xml:space="preserve"> последовательность действий!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1.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принять от клиента талон, сверить ном</w:t>
            </w:r>
            <w:r w:rsidR="00E50B52">
              <w:t>е</w:t>
            </w:r>
            <w:r>
              <w:t>р талона и номер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456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120" w:line="130" w:lineRule="exact"/>
              <w:jc w:val="both"/>
            </w:pPr>
            <w:r>
              <w:t>2.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before="120" w:after="0" w:line="130" w:lineRule="exact"/>
              <w:jc w:val="both"/>
            </w:pPr>
            <w:r>
              <w:rPr>
                <w:rStyle w:val="0pt"/>
              </w:rPr>
              <w:t>а.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jc w:val="both"/>
            </w:pPr>
            <w:r>
              <w:t>запросить паспорт у клиента:</w:t>
            </w:r>
          </w:p>
          <w:p w:rsidR="00E50B52" w:rsidRDefault="00E50B52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jc w:val="both"/>
            </w:pPr>
          </w:p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jc w:val="both"/>
            </w:pPr>
            <w:r>
              <w:t>сверить фотографию в паспорте с личностью физического лица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691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3.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rPr>
                <w:rStyle w:val="0pt"/>
              </w:rPr>
              <w:t>а.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rPr>
                <w:rStyle w:val="0pt"/>
              </w:rPr>
              <w:t>б.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проверить в кассовом докум</w:t>
            </w:r>
            <w:r w:rsidR="00E50B52">
              <w:t>е</w:t>
            </w:r>
            <w:r>
              <w:t>нте: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дату;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сверить с паспортом ФИО клиента;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384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4.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для подтверждения операции найти в ПО РБС/Инверсия документ по номеру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696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ind w:left="20"/>
            </w:pPr>
            <w:r>
              <w:t>Расходные операции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numPr>
                <w:ilvl w:val="0"/>
                <w:numId w:val="1"/>
              </w:numPr>
              <w:shd w:val="clear" w:color="auto" w:fill="auto"/>
              <w:spacing w:after="0" w:line="230" w:lineRule="exact"/>
              <w:jc w:val="both"/>
            </w:pPr>
            <w:r>
              <w:t xml:space="preserve"> </w:t>
            </w:r>
            <w:r>
              <w:rPr>
                <w:rStyle w:val="0pt"/>
              </w:rPr>
              <w:t>а.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rPr>
                <w:rStyle w:val="0pt"/>
              </w:rPr>
              <w:t>6.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сверить в печатном кассовом докум</w:t>
            </w:r>
            <w:r w:rsidR="00E50B52">
              <w:t>е</w:t>
            </w:r>
            <w:r>
              <w:t>нте и ПО: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дату;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ФИО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Сотрудник,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исполняющий функции</w:t>
            </w:r>
            <w:r w:rsidR="00E50B52">
              <w:t xml:space="preserve">  кассового работника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ind w:left="20"/>
            </w:pPr>
            <w:r>
              <w:t>Положение по ор</w:t>
            </w:r>
            <w:r w:rsidR="00E50B52">
              <w:t>г</w:t>
            </w:r>
            <w:r>
              <w:t>анизации кассовой работы в ПАО</w:t>
            </w:r>
            <w:r w:rsidR="00E50B52">
              <w:t xml:space="preserve"> "</w:t>
            </w:r>
            <w:proofErr w:type="spellStart"/>
            <w:r w:rsidR="00E50B52">
              <w:t>Совкоманк</w:t>
            </w:r>
            <w:proofErr w:type="spellEnd"/>
            <w:r w:rsidR="00E50B52">
              <w:t>"</w:t>
            </w:r>
          </w:p>
        </w:tc>
      </w:tr>
      <w:tr w:rsidR="00CC0A18">
        <w:trPr>
          <w:trHeight w:hRule="exact" w:val="226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6.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уточнить сумму операции у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7.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сверить сумму с данными печатного документа и ПО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ind w:left="20"/>
            </w:pPr>
          </w:p>
        </w:tc>
      </w:tr>
      <w:tr w:rsidR="00CC0A18">
        <w:trPr>
          <w:trHeight w:hRule="exact" w:val="379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8.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ind w:left="20"/>
            </w:pPr>
            <w:r>
              <w:t>пересчитать денежные средства в при</w:t>
            </w:r>
            <w:r w:rsidR="00E50B52">
              <w:t>с</w:t>
            </w:r>
            <w:r>
              <w:t>утствии и при визуальном контроле со стороны клиента с проверкой на подлинность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9.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передать на подпись клиенту 2 экземпляра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10.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подписать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379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11.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ind w:left="20"/>
            </w:pPr>
            <w:r>
              <w:t>выдать клиенту денежные средства и его экземпляр РКО, визуально контролировать пересчет клиентом купюр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12.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подтвердить в бухучете операцию клиента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379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13.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ind w:left="20"/>
            </w:pPr>
            <w:r>
              <w:t>прикрепить талон к РКО и убрать печатный документ с рабочего стола в место хранения кассовых документов в течение рабочего времени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4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54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40" w:lineRule="exact"/>
              <w:ind w:left="20"/>
            </w:pPr>
            <w:r>
              <w:rPr>
                <w:rStyle w:val="7pt0pt"/>
              </w:rPr>
              <w:t xml:space="preserve">Соблюдать </w:t>
            </w:r>
            <w:r w:rsidR="00122AAF">
              <w:rPr>
                <w:rStyle w:val="7pt0pt"/>
              </w:rPr>
              <w:t xml:space="preserve"> последовательность действий!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461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120" w:line="130" w:lineRule="exact"/>
              <w:jc w:val="both"/>
            </w:pPr>
            <w:r>
              <w:t>1.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before="120" w:after="0" w:line="130" w:lineRule="exact"/>
              <w:jc w:val="both"/>
            </w:pPr>
            <w:r>
              <w:rPr>
                <w:rStyle w:val="0pt"/>
              </w:rPr>
              <w:t>а.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jc w:val="both"/>
            </w:pPr>
            <w:r>
              <w:t>запросить паспорт у клиента:</w:t>
            </w:r>
          </w:p>
          <w:p w:rsidR="00E50B52" w:rsidRDefault="00E50B52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jc w:val="both"/>
            </w:pPr>
          </w:p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jc w:val="both"/>
            </w:pPr>
            <w:r>
              <w:t>сверить фотографию в паспорте с личностью физического лица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78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2.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выяснить: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413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60" w:line="130" w:lineRule="exact"/>
              <w:jc w:val="both"/>
            </w:pPr>
            <w:r>
              <w:rPr>
                <w:rStyle w:val="0pt"/>
              </w:rPr>
              <w:t>а.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before="60" w:after="0" w:line="130" w:lineRule="exact"/>
              <w:jc w:val="both"/>
            </w:pPr>
            <w:r>
              <w:rPr>
                <w:rStyle w:val="0pt"/>
              </w:rPr>
              <w:t>б.</w:t>
            </w:r>
          </w:p>
        </w:tc>
        <w:tc>
          <w:tcPr>
            <w:tcW w:w="5208" w:type="dxa"/>
            <w:tcBorders>
              <w:left w:val="single" w:sz="4" w:space="0" w:color="auto"/>
            </w:tcBorders>
            <w:shd w:val="clear" w:color="auto" w:fill="FFFFFF"/>
          </w:tcPr>
          <w:p w:rsidR="00E50B52" w:rsidRDefault="00E50B52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</w:pPr>
            <w:r>
              <w:t xml:space="preserve"> </w:t>
            </w:r>
            <w:r w:rsidR="00122AAF">
              <w:t xml:space="preserve">номер перевода </w:t>
            </w:r>
          </w:p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</w:pPr>
            <w:r>
              <w:t>сумму перевода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922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t>3.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rPr>
                <w:rStyle w:val="0pt"/>
              </w:rPr>
              <w:t>а.</w:t>
            </w:r>
          </w:p>
          <w:p w:rsidR="00E50B52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  <w:rPr>
                <w:rStyle w:val="0pt"/>
              </w:rPr>
            </w:pPr>
            <w:r>
              <w:rPr>
                <w:rStyle w:val="0pt"/>
              </w:rPr>
              <w:t xml:space="preserve">б. 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jc w:val="both"/>
            </w:pPr>
            <w:r>
              <w:rPr>
                <w:rStyle w:val="0pt"/>
              </w:rPr>
              <w:t>в.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ind w:left="20"/>
            </w:pPr>
            <w:r>
              <w:t>проверить в ПО: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ind w:left="20"/>
            </w:pPr>
            <w:r>
              <w:t>статус перевода для возможной выдачи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ind w:left="20"/>
            </w:pPr>
            <w:r>
              <w:t>ФИО клиента в ПО на соотве</w:t>
            </w:r>
            <w:r w:rsidR="00E50B52">
              <w:t>т</w:t>
            </w:r>
            <w:r>
              <w:t>ствие данным паспорта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30" w:lineRule="exact"/>
              <w:ind w:left="20"/>
            </w:pPr>
            <w:r>
              <w:t>сумму перевода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61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60" w:line="130" w:lineRule="exact"/>
              <w:ind w:left="20"/>
            </w:pPr>
            <w:r>
              <w:t>Выплата перевода ДС (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before="60" w:after="0" w:line="130" w:lineRule="exact"/>
              <w:ind w:left="20"/>
            </w:pPr>
            <w:r>
              <w:rPr>
                <w:lang w:val="en-US"/>
              </w:rPr>
              <w:t>WU</w:t>
            </w:r>
            <w:r w:rsidRPr="004C179B">
              <w:t xml:space="preserve">, </w:t>
            </w:r>
            <w:r>
              <w:t>Контакт, ЗК)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180" w:line="130" w:lineRule="exact"/>
              <w:jc w:val="both"/>
            </w:pPr>
            <w:r>
              <w:t>4.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before="180" w:after="0" w:line="130" w:lineRule="exact"/>
              <w:jc w:val="both"/>
            </w:pPr>
            <w:r>
              <w:rPr>
                <w:rStyle w:val="0pt"/>
              </w:rPr>
              <w:t>а.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ind w:left="23"/>
            </w:pPr>
            <w:r>
              <w:t>сделать запрос в ПО на выдачу перевода</w:t>
            </w:r>
          </w:p>
          <w:p w:rsidR="00E50B52" w:rsidRDefault="00E50B52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ind w:left="23"/>
            </w:pPr>
          </w:p>
          <w:p w:rsidR="00CC0A18" w:rsidRDefault="00122AAF" w:rsidP="00E50B52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240" w:lineRule="auto"/>
              <w:ind w:left="23"/>
            </w:pPr>
            <w:r>
              <w:t>после получения подтверждения оформить документы для выдачи денежных средств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jc w:val="both"/>
            </w:pPr>
            <w:r>
              <w:t>Сотрудник,</w:t>
            </w:r>
          </w:p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jc w:val="both"/>
            </w:pPr>
            <w:r>
              <w:t>исполняющий функции кассового работника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384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5.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ind w:left="20"/>
            </w:pPr>
            <w:r>
              <w:t>пересчитать денежные средства в при</w:t>
            </w:r>
            <w:r w:rsidR="00E50B52">
              <w:t>с</w:t>
            </w:r>
            <w:r>
              <w:t>утствии и при визуальном контроле со стороны клиента с проверкой на подлинность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6.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ind w:left="20"/>
            </w:pPr>
            <w:r>
              <w:t>передать на подпись клиенту 2 экземпляра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230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7.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ind w:left="20"/>
            </w:pPr>
            <w:r>
              <w:t>подписать РКО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  <w:tr w:rsidR="00CC0A18">
        <w:trPr>
          <w:trHeight w:hRule="exact" w:val="398"/>
        </w:trPr>
        <w:tc>
          <w:tcPr>
            <w:tcW w:w="1478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30" w:lineRule="exact"/>
              <w:jc w:val="both"/>
            </w:pPr>
            <w:r>
              <w:t>8.</w:t>
            </w: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>
            <w:pPr>
              <w:pStyle w:val="21"/>
              <w:framePr w:w="10037" w:h="14429" w:wrap="none" w:vAnchor="page" w:hAnchor="page" w:x="1614" w:y="1839"/>
              <w:shd w:val="clear" w:color="auto" w:fill="auto"/>
              <w:spacing w:after="0" w:line="182" w:lineRule="exact"/>
              <w:ind w:left="20"/>
            </w:pPr>
            <w:r>
              <w:t>выдать клиенту денежные средства и его экземпляр РКО, визуально контролировать пересчет клиентом купюр</w:t>
            </w:r>
          </w:p>
        </w:tc>
        <w:tc>
          <w:tcPr>
            <w:tcW w:w="1517" w:type="dxa"/>
            <w:tcBorders>
              <w:lef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CC0A18">
            <w:pPr>
              <w:framePr w:w="10037" w:h="14429" w:wrap="none" w:vAnchor="page" w:hAnchor="page" w:x="1614" w:y="1839"/>
              <w:rPr>
                <w:sz w:val="10"/>
                <w:szCs w:val="10"/>
              </w:rPr>
            </w:pPr>
          </w:p>
        </w:tc>
      </w:tr>
    </w:tbl>
    <w:p w:rsidR="00CC0A18" w:rsidRDefault="00CC0A18">
      <w:pPr>
        <w:rPr>
          <w:sz w:val="2"/>
          <w:szCs w:val="2"/>
        </w:rPr>
        <w:sectPr w:rsidR="00CC0A18">
          <w:pgSz w:w="11906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CC0A18" w:rsidRDefault="00B53C8B">
      <w:pPr>
        <w:rPr>
          <w:sz w:val="2"/>
          <w:szCs w:val="2"/>
        </w:rPr>
      </w:pPr>
      <w:r w:rsidRPr="00B53C8B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22.45pt;margin-top:152.15pt;width:414.2pt;height:0;z-index:-251666432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40" type="#_x0000_t32" style="position:absolute;margin-left:122.45pt;margin-top:152.15pt;width:0;height:23.75pt;z-index:-251665408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9" type="#_x0000_t32" style="position:absolute;margin-left:122.45pt;margin-top:175.9pt;width:414.2pt;height:0;z-index:-251664384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8" type="#_x0000_t32" style="position:absolute;margin-left:536.65pt;margin-top:152.15pt;width:0;height:23.75pt;z-index:-251663360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7" type="#_x0000_t32" style="position:absolute;margin-left:122.45pt;margin-top:187.2pt;width:414.2pt;height:0;z-index:-251662336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6" type="#_x0000_t32" style="position:absolute;margin-left:122.45pt;margin-top:187.2pt;width:0;height:34.8pt;z-index:-251661312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5" type="#_x0000_t32" style="position:absolute;margin-left:122.45pt;margin-top:222pt;width:414.2pt;height:0;z-index:-251660288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4" type="#_x0000_t32" style="position:absolute;margin-left:536.65pt;margin-top:187.2pt;width:0;height:34.8pt;z-index:-251659264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3" type="#_x0000_t32" style="position:absolute;margin-left:122.45pt;margin-top:152.15pt;width:414.2pt;height:0;z-index:-251658240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2" type="#_x0000_t32" style="position:absolute;margin-left:122.45pt;margin-top:152.15pt;width:0;height:23.75pt;z-index:-251657216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1" type="#_x0000_t32" style="position:absolute;margin-left:122.45pt;margin-top:175.9pt;width:414.2pt;height:0;z-index:-251656192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30" type="#_x0000_t32" style="position:absolute;margin-left:536.65pt;margin-top:152.15pt;width:0;height:23.75pt;z-index:-251655168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29" type="#_x0000_t32" style="position:absolute;margin-left:122.45pt;margin-top:187.2pt;width:414.2pt;height:0;z-index:-251654144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28" type="#_x0000_t32" style="position:absolute;margin-left:122.45pt;margin-top:187.2pt;width:0;height:34.8pt;z-index:-251653120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27" type="#_x0000_t32" style="position:absolute;margin-left:122.45pt;margin-top:222pt;width:414.2pt;height:0;z-index:-251652096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  <w:r w:rsidRPr="00B53C8B">
        <w:pict>
          <v:shape id="_x0000_s1026" type="#_x0000_t32" style="position:absolute;margin-left:536.65pt;margin-top:187.2pt;width:0;height:34.8pt;z-index:-251651072;mso-position-horizontal-relative:page;mso-position-vertical-relative:page" filled="t" strokeweight=".25pt">
            <v:path arrowok="f" fillok="t" o:connecttype="segments"/>
            <o:lock v:ext="edit" shapetype="f"/>
            <w10:wrap anchorx="page" anchory="page"/>
          </v:shape>
        </w:pic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74"/>
        <w:gridCol w:w="5213"/>
      </w:tblGrid>
      <w:tr w:rsidR="00CC0A18">
        <w:trPr>
          <w:trHeight w:hRule="exact" w:val="23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5486" w:h="1224" w:wrap="none" w:vAnchor="page" w:hAnchor="page" w:x="3079" w:y="586"/>
              <w:shd w:val="clear" w:color="auto" w:fill="auto"/>
              <w:spacing w:after="0" w:line="130" w:lineRule="exact"/>
              <w:ind w:left="20"/>
            </w:pPr>
            <w:r>
              <w:t>9.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5486" w:h="1224" w:wrap="none" w:vAnchor="page" w:hAnchor="page" w:x="3079" w:y="586"/>
              <w:shd w:val="clear" w:color="auto" w:fill="auto"/>
              <w:spacing w:after="0" w:line="130" w:lineRule="exact"/>
              <w:jc w:val="both"/>
            </w:pPr>
            <w:r>
              <w:t>подтвердить в бухучете операцию клиента</w:t>
            </w:r>
          </w:p>
        </w:tc>
      </w:tr>
      <w:tr w:rsidR="00CC0A18">
        <w:trPr>
          <w:trHeight w:hRule="exact" w:val="379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5486" w:h="1224" w:wrap="none" w:vAnchor="page" w:hAnchor="page" w:x="3079" w:y="586"/>
              <w:shd w:val="clear" w:color="auto" w:fill="auto"/>
              <w:spacing w:after="0" w:line="130" w:lineRule="exact"/>
              <w:ind w:left="20"/>
            </w:pPr>
            <w:r>
              <w:t>10.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122AAF" w:rsidP="00EC4292">
            <w:pPr>
              <w:pStyle w:val="21"/>
              <w:framePr w:w="5486" w:h="1224" w:wrap="none" w:vAnchor="page" w:hAnchor="page" w:x="3079" w:y="586"/>
              <w:shd w:val="clear" w:color="auto" w:fill="auto"/>
              <w:spacing w:after="0" w:line="182" w:lineRule="exact"/>
              <w:ind w:left="20"/>
            </w:pPr>
            <w:r>
              <w:t>направить уведомление о выдаче перевода в систе</w:t>
            </w:r>
            <w:r w:rsidR="00EC4292">
              <w:t>ме</w:t>
            </w:r>
            <w:r>
              <w:t>, по которой осуществлялась выдача перевода</w:t>
            </w:r>
          </w:p>
        </w:tc>
      </w:tr>
      <w:tr w:rsidR="00CC0A18">
        <w:trPr>
          <w:trHeight w:hRule="exact" w:val="23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5486" w:h="1224" w:wrap="none" w:vAnchor="page" w:hAnchor="page" w:x="3079" w:y="586"/>
              <w:shd w:val="clear" w:color="auto" w:fill="auto"/>
              <w:spacing w:after="0" w:line="130" w:lineRule="exact"/>
              <w:ind w:left="20"/>
            </w:pPr>
            <w:r>
              <w:t>11.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5486" w:h="1224" w:wrap="none" w:vAnchor="page" w:hAnchor="page" w:x="3079" w:y="586"/>
              <w:shd w:val="clear" w:color="auto" w:fill="auto"/>
              <w:spacing w:after="0" w:line="130" w:lineRule="exact"/>
              <w:ind w:left="20"/>
            </w:pPr>
            <w:r>
              <w:t>подтвердить в бухучете операцию клиента</w:t>
            </w:r>
          </w:p>
        </w:tc>
      </w:tr>
      <w:tr w:rsidR="00CC0A18">
        <w:trPr>
          <w:trHeight w:hRule="exact" w:val="384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5486" w:h="1224" w:wrap="none" w:vAnchor="page" w:hAnchor="page" w:x="3079" w:y="586"/>
              <w:shd w:val="clear" w:color="auto" w:fill="auto"/>
              <w:spacing w:after="0" w:line="130" w:lineRule="exact"/>
              <w:ind w:left="20"/>
            </w:pPr>
            <w:r>
              <w:t>12.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0A18" w:rsidRDefault="00122AAF" w:rsidP="00E50B52">
            <w:pPr>
              <w:pStyle w:val="21"/>
              <w:framePr w:w="5486" w:h="1224" w:wrap="none" w:vAnchor="page" w:hAnchor="page" w:x="3079" w:y="586"/>
              <w:shd w:val="clear" w:color="auto" w:fill="auto"/>
              <w:spacing w:after="0" w:line="187" w:lineRule="exact"/>
              <w:ind w:left="20"/>
            </w:pPr>
            <w:r>
              <w:t>прикрепить талон к РКО и убрать печатный документ с рабочего стола в место хранения кассовых документов в течение рабочего времени</w:t>
            </w:r>
          </w:p>
        </w:tc>
      </w:tr>
    </w:tbl>
    <w:p w:rsidR="00CC0A18" w:rsidRPr="00EC4292" w:rsidRDefault="00122AAF">
      <w:pPr>
        <w:pStyle w:val="21"/>
        <w:framePr w:w="8722" w:h="634" w:hRule="exact" w:wrap="none" w:vAnchor="page" w:hAnchor="page" w:x="2171" w:y="2070"/>
        <w:shd w:val="clear" w:color="auto" w:fill="auto"/>
        <w:spacing w:after="220" w:line="130" w:lineRule="exact"/>
        <w:ind w:left="280"/>
        <w:jc w:val="both"/>
        <w:rPr>
          <w:b/>
        </w:rPr>
      </w:pPr>
      <w:r w:rsidRPr="00EC4292">
        <w:rPr>
          <w:b/>
        </w:rPr>
        <w:t>Со всеми нормативными документами, указанными в данном порядке ознакомлен</w:t>
      </w:r>
    </w:p>
    <w:p w:rsidR="00CC0A18" w:rsidRDefault="00250745">
      <w:pPr>
        <w:pStyle w:val="21"/>
        <w:framePr w:w="8722" w:h="634" w:hRule="exact" w:wrap="none" w:vAnchor="page" w:hAnchor="page" w:x="2171" w:y="2070"/>
        <w:shd w:val="clear" w:color="auto" w:fill="auto"/>
        <w:tabs>
          <w:tab w:val="right" w:leader="underscore" w:pos="8598"/>
          <w:tab w:val="left" w:pos="8599"/>
          <w:tab w:val="left" w:leader="underscore" w:pos="8599"/>
        </w:tabs>
        <w:spacing w:after="0" w:line="130" w:lineRule="exact"/>
        <w:ind w:left="280"/>
        <w:jc w:val="both"/>
      </w:pPr>
      <w:sdt>
        <w:sdtPr>
          <w:alias w:val="UserName"/>
          <w:tag w:val="UserName"/>
          <w:id w:val="44412719"/>
          <w:placeholder>
            <w:docPart w:val="DefaultPlaceholder_22675703"/>
          </w:placeholder>
          <w:text/>
        </w:sdtPr>
        <w:sdtEndPr>
          <w:rPr>
            <w:color w:val="FF0000"/>
          </w:rPr>
        </w:sdtEndPr>
        <w:sdtContent>
          <w:r w:rsidR="00122AAF">
            <w:t>Немцова Наталья Владимировна</w:t>
          </w:r>
          <w:r w:rsidR="00C572C0">
            <w:t xml:space="preserve"> (</w:t>
          </w:r>
          <w:r w:rsidR="00C572C0">
            <w:rPr>
              <w:color w:val="FF0000"/>
            </w:rPr>
            <w:t xml:space="preserve">по </w:t>
          </w:r>
          <w:proofErr w:type="spellStart"/>
          <w:r w:rsidR="00C572C0">
            <w:rPr>
              <w:color w:val="FF0000"/>
            </w:rPr>
            <w:t>фио</w:t>
          </w:r>
          <w:proofErr w:type="spellEnd"/>
          <w:r w:rsidR="00C572C0">
            <w:rPr>
              <w:color w:val="FF0000"/>
            </w:rPr>
            <w:t xml:space="preserve"> переводимого сотрудника)</w:t>
          </w:r>
        </w:sdtContent>
      </w:sdt>
      <w:r w:rsidR="00EC4292">
        <w:t xml:space="preserve"> __________________________</w:t>
      </w:r>
      <w:r w:rsidR="00122AAF">
        <w:rPr>
          <w:rStyle w:val="0pt"/>
        </w:rPr>
        <w:t>/подпись/</w:t>
      </w:r>
      <w:r w:rsidR="00EC4292">
        <w:rPr>
          <w:rStyle w:val="0pt"/>
        </w:rPr>
        <w:t xml:space="preserve">                                                                           ________________________________________________</w:t>
      </w:r>
      <w:r w:rsidR="00122AAF">
        <w:t>/дата/</w:t>
      </w:r>
    </w:p>
    <w:p w:rsidR="00CC0A18" w:rsidRDefault="00122AAF">
      <w:pPr>
        <w:pStyle w:val="21"/>
        <w:framePr w:wrap="none" w:vAnchor="page" w:hAnchor="page" w:x="2171" w:y="3342"/>
        <w:shd w:val="clear" w:color="auto" w:fill="auto"/>
        <w:spacing w:after="0" w:line="130" w:lineRule="exact"/>
        <w:ind w:left="280"/>
        <w:jc w:val="both"/>
      </w:pPr>
      <w:r>
        <w:rPr>
          <w:rStyle w:val="1"/>
        </w:rPr>
        <w:t>Типовые вопросы размещены на корпоративном портале, закладка "</w:t>
      </w:r>
      <w:proofErr w:type="spellStart"/>
      <w:r>
        <w:rPr>
          <w:rStyle w:val="1"/>
        </w:rPr>
        <w:t>ФронтИнфо</w:t>
      </w:r>
      <w:proofErr w:type="spellEnd"/>
      <w:r>
        <w:rPr>
          <w:rStyle w:val="1"/>
        </w:rPr>
        <w:t xml:space="preserve">" / "типовые вопросы </w:t>
      </w:r>
      <w:proofErr w:type="spellStart"/>
      <w:r>
        <w:rPr>
          <w:rStyle w:val="1"/>
        </w:rPr>
        <w:t>мепеджеров</w:t>
      </w:r>
      <w:proofErr w:type="spellEnd"/>
      <w:r w:rsidR="00EC4292">
        <w:rPr>
          <w:rStyle w:val="1"/>
        </w:rPr>
        <w:t>"/"</w:t>
      </w:r>
      <w:r>
        <w:rPr>
          <w:rStyle w:val="1"/>
        </w:rPr>
        <w:t>Касса</w:t>
      </w:r>
      <w:r w:rsidR="00EC4292">
        <w:rPr>
          <w:rStyle w:val="1"/>
        </w:rPr>
        <w:t>"</w:t>
      </w:r>
    </w:p>
    <w:p w:rsidR="00CC0A18" w:rsidRDefault="00122AAF">
      <w:pPr>
        <w:pStyle w:val="21"/>
        <w:framePr w:w="8722" w:h="763" w:hRule="exact" w:wrap="none" w:vAnchor="page" w:hAnchor="page" w:x="2171" w:y="372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0" w:line="230" w:lineRule="exact"/>
        <w:ind w:left="280"/>
        <w:jc w:val="both"/>
      </w:pPr>
      <w:r>
        <w:t>задать вопрос можно:</w:t>
      </w:r>
    </w:p>
    <w:p w:rsidR="00CC0A18" w:rsidRDefault="00122AAF">
      <w:pPr>
        <w:pStyle w:val="21"/>
        <w:framePr w:w="8722" w:h="763" w:hRule="exact" w:wrap="none" w:vAnchor="page" w:hAnchor="page" w:x="2171" w:y="372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0" w:line="230" w:lineRule="exact"/>
        <w:ind w:left="280"/>
        <w:jc w:val="both"/>
      </w:pPr>
      <w:r>
        <w:t>на корпоративном портале, закладка "Вопросы-ответы"</w:t>
      </w:r>
    </w:p>
    <w:p w:rsidR="00CC0A18" w:rsidRDefault="00122AAF">
      <w:pPr>
        <w:pStyle w:val="21"/>
        <w:framePr w:w="8722" w:h="763" w:hRule="exact" w:wrap="none" w:vAnchor="page" w:hAnchor="page" w:x="2171" w:y="372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0" w:line="230" w:lineRule="exact"/>
        <w:ind w:left="280"/>
        <w:jc w:val="both"/>
      </w:pPr>
      <w:r>
        <w:rPr>
          <w:rStyle w:val="1"/>
        </w:rPr>
        <w:t>через систему Папирус/Фор мы/общие закрытие проекты/вопросы Фронта</w:t>
      </w:r>
    </w:p>
    <w:p w:rsidR="00CC0A18" w:rsidRDefault="00122AAF">
      <w:pPr>
        <w:pStyle w:val="30"/>
        <w:framePr w:wrap="none" w:vAnchor="page" w:hAnchor="page" w:x="2171" w:y="4724"/>
        <w:shd w:val="clear" w:color="auto" w:fill="auto"/>
        <w:spacing w:before="0" w:line="130" w:lineRule="exact"/>
        <w:ind w:left="280"/>
      </w:pPr>
      <w:r>
        <w:rPr>
          <w:rStyle w:val="30pt"/>
        </w:rPr>
        <w:t xml:space="preserve">| * - </w:t>
      </w:r>
      <w:r>
        <w:rPr>
          <w:rStyle w:val="31"/>
          <w:i/>
          <w:iCs/>
        </w:rPr>
        <w:t>данный порядок оформляется в двух экземплярах, по одному для к</w:t>
      </w:r>
      <w:r w:rsidR="00EC4292">
        <w:rPr>
          <w:rStyle w:val="31"/>
          <w:i/>
          <w:iCs/>
        </w:rPr>
        <w:t>аждо</w:t>
      </w:r>
      <w:r>
        <w:rPr>
          <w:rStyle w:val="31"/>
          <w:i/>
          <w:iCs/>
        </w:rPr>
        <w:t>й из сторон</w:t>
      </w:r>
    </w:p>
    <w:p w:rsidR="00CC0A18" w:rsidRDefault="00CC0A18">
      <w:pPr>
        <w:rPr>
          <w:sz w:val="2"/>
          <w:szCs w:val="2"/>
        </w:rPr>
      </w:pPr>
    </w:p>
    <w:sectPr w:rsidR="00CC0A18" w:rsidSect="00CC0A18">
      <w:pgSz w:w="11906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350" w:rsidRDefault="004F5350" w:rsidP="00CC0A18">
      <w:r>
        <w:separator/>
      </w:r>
    </w:p>
  </w:endnote>
  <w:endnote w:type="continuationSeparator" w:id="0">
    <w:p w:rsidR="004F5350" w:rsidRDefault="004F5350" w:rsidP="00CC0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350" w:rsidRDefault="004F5350"/>
  </w:footnote>
  <w:footnote w:type="continuationSeparator" w:id="0">
    <w:p w:rsidR="004F5350" w:rsidRDefault="004F535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122E9"/>
    <w:multiLevelType w:val="multilevel"/>
    <w:tmpl w:val="FDA42EB2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formsDesign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CC0A18"/>
    <w:rsid w:val="00122AAF"/>
    <w:rsid w:val="00233DBF"/>
    <w:rsid w:val="00250745"/>
    <w:rsid w:val="004C179B"/>
    <w:rsid w:val="004F5350"/>
    <w:rsid w:val="00B15BAE"/>
    <w:rsid w:val="00B53C8B"/>
    <w:rsid w:val="00C572C0"/>
    <w:rsid w:val="00CC0A18"/>
    <w:rsid w:val="00E50B52"/>
    <w:rsid w:val="00EA0F96"/>
    <w:rsid w:val="00EC4292"/>
    <w:rsid w:val="00F1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7" type="connector" idref="#_x0000_s1032"/>
        <o:r id="V:Rule18" type="connector" idref="#_x0000_s1030"/>
        <o:r id="V:Rule19" type="connector" idref="#_x0000_s1031"/>
        <o:r id="V:Rule20" type="connector" idref="#_x0000_s1041"/>
        <o:r id="V:Rule21" type="connector" idref="#_x0000_s1033"/>
        <o:r id="V:Rule22" type="connector" idref="#_x0000_s1028"/>
        <o:r id="V:Rule23" type="connector" idref="#_x0000_s1029"/>
        <o:r id="V:Rule24" type="connector" idref="#_x0000_s1039"/>
        <o:r id="V:Rule25" type="connector" idref="#_x0000_s1026"/>
        <o:r id="V:Rule26" type="connector" idref="#_x0000_s1040"/>
        <o:r id="V:Rule27" type="connector" idref="#_x0000_s1034"/>
        <o:r id="V:Rule28" type="connector" idref="#_x0000_s1038"/>
        <o:r id="V:Rule29" type="connector" idref="#_x0000_s1027"/>
        <o:r id="V:Rule30" type="connector" idref="#_x0000_s1037"/>
        <o:r id="V:Rule31" type="connector" idref="#_x0000_s1035"/>
        <o:r id="V:Rule32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0A1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0A18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sid w:val="00CC0A18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9"/>
      <w:sz w:val="12"/>
      <w:szCs w:val="12"/>
      <w:u w:val="none"/>
    </w:rPr>
  </w:style>
  <w:style w:type="character" w:customStyle="1" w:styleId="a4">
    <w:name w:val="Основной текст_"/>
    <w:basedOn w:val="a0"/>
    <w:link w:val="21"/>
    <w:rsid w:val="00CC0A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"/>
      <w:sz w:val="13"/>
      <w:szCs w:val="13"/>
      <w:u w:val="none"/>
    </w:rPr>
  </w:style>
  <w:style w:type="character" w:customStyle="1" w:styleId="7pt0pt">
    <w:name w:val="Основной текст + 7 pt;Полужирный;Курсив;Интервал 0 pt"/>
    <w:basedOn w:val="a4"/>
    <w:rsid w:val="00CC0A18"/>
    <w:rPr>
      <w:b/>
      <w:bCs/>
      <w:i/>
      <w:iCs/>
      <w:color w:val="000000"/>
      <w:spacing w:val="-15"/>
      <w:w w:val="100"/>
      <w:position w:val="0"/>
      <w:sz w:val="14"/>
      <w:szCs w:val="14"/>
      <w:lang w:val="ru-RU"/>
    </w:rPr>
  </w:style>
  <w:style w:type="character" w:customStyle="1" w:styleId="0pt">
    <w:name w:val="Основной текст + Курсив;Интервал 0 pt"/>
    <w:basedOn w:val="a4"/>
    <w:rsid w:val="00CC0A18"/>
    <w:rPr>
      <w:i/>
      <w:iCs/>
      <w:color w:val="000000"/>
      <w:spacing w:val="-9"/>
      <w:w w:val="100"/>
      <w:position w:val="0"/>
      <w:lang w:val="ru-RU"/>
    </w:rPr>
  </w:style>
  <w:style w:type="character" w:customStyle="1" w:styleId="1">
    <w:name w:val="Основной текст1"/>
    <w:basedOn w:val="a4"/>
    <w:rsid w:val="00CC0A18"/>
    <w:rPr>
      <w:color w:val="000000"/>
      <w:w w:val="100"/>
      <w:position w:val="0"/>
      <w:u w:val="single"/>
      <w:lang w:val="ru-RU"/>
    </w:rPr>
  </w:style>
  <w:style w:type="character" w:customStyle="1" w:styleId="3">
    <w:name w:val="Основной текст (3)_"/>
    <w:basedOn w:val="a0"/>
    <w:link w:val="30"/>
    <w:rsid w:val="00CC0A1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9"/>
      <w:sz w:val="13"/>
      <w:szCs w:val="13"/>
      <w:u w:val="none"/>
    </w:rPr>
  </w:style>
  <w:style w:type="character" w:customStyle="1" w:styleId="30pt">
    <w:name w:val="Основной текст (3) + Не курсив;Интервал 0 pt"/>
    <w:basedOn w:val="3"/>
    <w:rsid w:val="00CC0A18"/>
    <w:rPr>
      <w:i/>
      <w:iCs/>
      <w:color w:val="000000"/>
      <w:spacing w:val="-5"/>
      <w:w w:val="100"/>
      <w:position w:val="0"/>
      <w:u w:val="single"/>
      <w:lang w:val="ru-RU"/>
    </w:rPr>
  </w:style>
  <w:style w:type="character" w:customStyle="1" w:styleId="31">
    <w:name w:val="Основной текст (3)"/>
    <w:basedOn w:val="3"/>
    <w:rsid w:val="00CC0A18"/>
    <w:rPr>
      <w:color w:val="000000"/>
      <w:w w:val="100"/>
      <w:position w:val="0"/>
      <w:u w:val="single"/>
      <w:lang w:val="ru-RU"/>
    </w:rPr>
  </w:style>
  <w:style w:type="paragraph" w:customStyle="1" w:styleId="20">
    <w:name w:val="Основной текст (2)"/>
    <w:basedOn w:val="a"/>
    <w:link w:val="2"/>
    <w:rsid w:val="00CC0A18"/>
    <w:pPr>
      <w:shd w:val="clear" w:color="auto" w:fill="FFFFFF"/>
      <w:spacing w:line="173" w:lineRule="exact"/>
    </w:pPr>
    <w:rPr>
      <w:rFonts w:ascii="Calibri" w:eastAsia="Calibri" w:hAnsi="Calibri" w:cs="Calibri"/>
      <w:spacing w:val="9"/>
      <w:sz w:val="12"/>
      <w:szCs w:val="12"/>
    </w:rPr>
  </w:style>
  <w:style w:type="paragraph" w:customStyle="1" w:styleId="21">
    <w:name w:val="Основной текст2"/>
    <w:basedOn w:val="a"/>
    <w:link w:val="a4"/>
    <w:rsid w:val="00CC0A18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spacing w:val="-5"/>
      <w:sz w:val="13"/>
      <w:szCs w:val="13"/>
    </w:rPr>
  </w:style>
  <w:style w:type="paragraph" w:customStyle="1" w:styleId="30">
    <w:name w:val="Основной текст (3)"/>
    <w:basedOn w:val="a"/>
    <w:link w:val="3"/>
    <w:rsid w:val="00CC0A18"/>
    <w:pPr>
      <w:shd w:val="clear" w:color="auto" w:fill="FFFFFF"/>
      <w:spacing w:before="240" w:line="0" w:lineRule="atLeast"/>
      <w:jc w:val="both"/>
    </w:pPr>
    <w:rPr>
      <w:rFonts w:ascii="Times New Roman" w:eastAsia="Times New Roman" w:hAnsi="Times New Roman" w:cs="Times New Roman"/>
      <w:i/>
      <w:iCs/>
      <w:spacing w:val="-9"/>
      <w:sz w:val="13"/>
      <w:szCs w:val="13"/>
    </w:rPr>
  </w:style>
  <w:style w:type="character" w:styleId="a5">
    <w:name w:val="Placeholder Text"/>
    <w:basedOn w:val="a0"/>
    <w:uiPriority w:val="99"/>
    <w:semiHidden/>
    <w:rsid w:val="0025074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07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074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A3956D-E7F2-4C00-8C8F-E65D811C6407}"/>
      </w:docPartPr>
      <w:docPartBody>
        <w:p w:rsidR="00000000" w:rsidRDefault="00674FE2">
          <w:r w:rsidRPr="00F136D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4FE2"/>
    <w:rsid w:val="00674FE2"/>
    <w:rsid w:val="00C5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4FE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kostukova</dc:creator>
  <cp:lastModifiedBy>baranov</cp:lastModifiedBy>
  <cp:revision>2</cp:revision>
  <dcterms:created xsi:type="dcterms:W3CDTF">2015-10-28T09:55:00Z</dcterms:created>
  <dcterms:modified xsi:type="dcterms:W3CDTF">2015-10-28T09:55:00Z</dcterms:modified>
</cp:coreProperties>
</file>