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D7573" w:rsidRDefault="00FD7573">
      <w:bookmarkStart w:id="0" w:name="_GoBack"/>
      <w:bookmarkEnd w:id="0"/>
    </w:p>
    <w:sectPr w:rsidR="00FD75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1A1"/>
    <w:rsid w:val="006861A1"/>
    <w:rsid w:val="00FD7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21CBE0-E0AB-472D-877A-025DAC2E9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  <w:rPr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Wu, Qixian</dc:creator>
  <cp:keywords/>
  <dc:description/>
  <cp:lastModifiedBy>Wu, Qixian</cp:lastModifiedBy>
  <cp:revision>1</cp:revision>
  <dcterms:created xsi:type="dcterms:W3CDTF">2020-08-18T18:09:00Z</dcterms:created>
  <dcterms:modified xsi:type="dcterms:W3CDTF">2020-08-18T18:10:00Z</dcterms:modified>
</cp:coreProperties>
</file>