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0" distR="0">
            <wp:extent cx="5274310" cy="1249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7960" cy="993140"/>
            <wp:effectExtent l="0" t="0" r="5080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OSS属于哪一类服务（A）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公有云三大基础服务包含（BCD）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应用访问阿里云相关服务，需要使用什么进行认证（C）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  <w:r>
        <w:rPr>
          <w:rFonts w:hint="eastAsia" w:ascii="MS Gothic" w:hAnsi="MS Gothic" w:eastAsia="MS Gothic" w:cs="MS Gothic"/>
        </w:rPr>
        <w:t>☑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>
        <w:rPr>
          <w:rFonts w:hint="eastAsia" w:ascii="MS Gothic" w:hAnsi="MS Gothic" w:eastAsia="MS Gothic" w:cs="MS Gothic"/>
        </w:rPr>
        <w:t>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8A22B1"/>
    <w:rsid w:val="00921340"/>
    <w:rsid w:val="00977F64"/>
    <w:rsid w:val="00DC6F84"/>
    <w:rsid w:val="03A44C4F"/>
    <w:rsid w:val="08977AD1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50338B6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</Words>
  <Characters>1593</Characters>
  <Lines>13</Lines>
  <Paragraphs>3</Paragraphs>
  <TotalTime>68</TotalTime>
  <ScaleCrop>false</ScaleCrop>
  <LinksUpToDate>false</LinksUpToDate>
  <CharactersWithSpaces>1869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凤毛麟角</cp:lastModifiedBy>
  <dcterms:modified xsi:type="dcterms:W3CDTF">2019-11-21T06:26:41Z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