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2D333">
      <w:pPr>
        <w:spacing w:line="342" w:lineRule="auto"/>
        <w:rPr>
          <w:rFonts w:ascii="Arial"/>
          <w:sz w:val="21"/>
        </w:rPr>
      </w:pPr>
    </w:p>
    <w:p w14:paraId="5F528406">
      <w:pPr>
        <w:pStyle w:val="2"/>
        <w:spacing w:before="133" w:line="184" w:lineRule="auto"/>
        <w:ind w:left="2077"/>
        <w:outlineLvl w:val="0"/>
        <w:rPr>
          <w:rFonts w:ascii="Constantia" w:hAnsi="Constantia" w:eastAsia="Constantia" w:cs="Constantia"/>
          <w:b w:val="0"/>
          <w:bCs w:val="0"/>
          <w:spacing w:val="6"/>
          <w:sz w:val="21"/>
          <w:szCs w:val="21"/>
        </w:rPr>
      </w:pPr>
      <w:r>
        <w:rPr>
          <w:rFonts w:hint="eastAsia" w:ascii="宋体" w:hAnsi="宋体" w:eastAsia="宋体" w:cs="宋体"/>
          <w:b/>
          <w:snapToGrid/>
          <w:kern w:val="0"/>
          <w:sz w:val="32"/>
          <w:szCs w:val="32"/>
          <w:lang w:val="en-US" w:eastAsia="zh-CN" w:bidi="ar-SA"/>
        </w:rPr>
        <w:t>混凝土强度检测记录表 （回弹法）</w:t>
      </w:r>
      <w:r>
        <w:rPr>
          <w:b/>
          <w:bCs/>
          <w:spacing w:val="7"/>
          <w:sz w:val="31"/>
          <w:szCs w:val="31"/>
        </w:rPr>
        <w:t xml:space="preserve">               </w:t>
      </w:r>
      <w:r>
        <w:rPr>
          <w:rFonts w:ascii="Constantia" w:hAnsi="Constantia" w:eastAsia="Constantia" w:cs="Constantia"/>
          <w:b w:val="0"/>
          <w:bCs w:val="0"/>
          <w:sz w:val="21"/>
          <w:szCs w:val="21"/>
        </w:rPr>
        <w:t>JGLP</w:t>
      </w:r>
      <w:r>
        <w:rPr>
          <w:rFonts w:ascii="Constantia" w:hAnsi="Constantia" w:eastAsia="Constantia" w:cs="Constantia"/>
          <w:b w:val="0"/>
          <w:bCs w:val="0"/>
          <w:spacing w:val="7"/>
          <w:sz w:val="21"/>
          <w:szCs w:val="21"/>
        </w:rPr>
        <w:t>020</w:t>
      </w:r>
      <w:r>
        <w:rPr>
          <w:rFonts w:ascii="Constantia" w:hAnsi="Constantia" w:eastAsia="Constantia" w:cs="Constantia"/>
          <w:b w:val="0"/>
          <w:bCs w:val="0"/>
          <w:spacing w:val="6"/>
          <w:sz w:val="21"/>
          <w:szCs w:val="21"/>
        </w:rPr>
        <w:t>01b</w:t>
      </w:r>
    </w:p>
    <w:p w14:paraId="4CDAAD40">
      <w:pPr>
        <w:pStyle w:val="2"/>
        <w:spacing w:before="133" w:line="184" w:lineRule="auto"/>
        <w:outlineLvl w:val="0"/>
        <w:rPr>
          <w:rFonts w:hint="eastAsia" w:ascii="宋体" w:hAnsi="宋体" w:eastAsia="宋体" w:cs="宋体"/>
          <w:b w:val="0"/>
          <w:bCs w:val="0"/>
          <w:spacing w:val="6"/>
          <w:sz w:val="20"/>
          <w:szCs w:val="20"/>
        </w:rPr>
      </w:pPr>
      <w:r>
        <w:rPr>
          <w:rFonts w:hint="eastAsia" w:ascii="宋体" w:hAnsi="宋体" w:eastAsia="宋体" w:cs="宋体"/>
          <w:kern w:val="0"/>
          <w:sz w:val="20"/>
          <w:szCs w:val="20"/>
        </w:rPr>
        <w:t xml:space="preserve">检测单位名称：湖北交投智能检测股份有限公司                               记录编号：  </w:t>
      </w:r>
    </w:p>
    <w:tbl>
      <w:tblPr>
        <w:tblStyle w:val="7"/>
        <w:tblW w:w="1011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720"/>
        <w:gridCol w:w="665"/>
        <w:gridCol w:w="670"/>
        <w:gridCol w:w="664"/>
        <w:gridCol w:w="664"/>
        <w:gridCol w:w="244"/>
        <w:gridCol w:w="420"/>
        <w:gridCol w:w="664"/>
        <w:gridCol w:w="666"/>
        <w:gridCol w:w="42"/>
        <w:gridCol w:w="622"/>
        <w:gridCol w:w="672"/>
        <w:gridCol w:w="167"/>
        <w:gridCol w:w="502"/>
        <w:gridCol w:w="669"/>
        <w:gridCol w:w="672"/>
        <w:gridCol w:w="671"/>
      </w:tblGrid>
      <w:tr w14:paraId="1FB67B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2779" w:type="dxa"/>
            <w:gridSpan w:val="4"/>
            <w:vAlign w:val="top"/>
          </w:tcPr>
          <w:p w14:paraId="798FE51C">
            <w:pPr>
              <w:spacing w:before="61" w:line="186" w:lineRule="auto"/>
              <w:ind w:left="1003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7"/>
                <w:sz w:val="20"/>
                <w:szCs w:val="20"/>
              </w:rPr>
              <w:t>工程名称</w:t>
            </w:r>
          </w:p>
        </w:tc>
        <w:tc>
          <w:tcPr>
            <w:tcW w:w="7339" w:type="dxa"/>
            <w:gridSpan w:val="14"/>
            <w:vAlign w:val="top"/>
          </w:tcPr>
          <w:p w14:paraId="2815E93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A9312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779" w:type="dxa"/>
            <w:gridSpan w:val="4"/>
            <w:vAlign w:val="top"/>
          </w:tcPr>
          <w:p w14:paraId="62F9D99E">
            <w:pPr>
              <w:spacing w:before="47" w:line="190" w:lineRule="auto"/>
              <w:ind w:left="77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0"/>
                <w:szCs w:val="20"/>
              </w:rPr>
              <w:t>工程部位/用途</w:t>
            </w:r>
          </w:p>
        </w:tc>
        <w:tc>
          <w:tcPr>
            <w:tcW w:w="7339" w:type="dxa"/>
            <w:gridSpan w:val="14"/>
            <w:vAlign w:val="top"/>
          </w:tcPr>
          <w:p w14:paraId="3399AB2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D94EC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779" w:type="dxa"/>
            <w:gridSpan w:val="4"/>
            <w:vAlign w:val="top"/>
          </w:tcPr>
          <w:p w14:paraId="09EF3B59">
            <w:pPr>
              <w:spacing w:before="54" w:line="185" w:lineRule="auto"/>
              <w:ind w:left="1000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8"/>
                <w:sz w:val="20"/>
                <w:szCs w:val="20"/>
              </w:rPr>
              <w:t>样品信息</w:t>
            </w:r>
          </w:p>
        </w:tc>
        <w:tc>
          <w:tcPr>
            <w:tcW w:w="7339" w:type="dxa"/>
            <w:gridSpan w:val="14"/>
            <w:vAlign w:val="top"/>
          </w:tcPr>
          <w:p w14:paraId="408C4C3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C8BC6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779" w:type="dxa"/>
            <w:gridSpan w:val="4"/>
            <w:vAlign w:val="top"/>
          </w:tcPr>
          <w:p w14:paraId="11F1EB66">
            <w:pPr>
              <w:spacing w:before="55" w:line="185" w:lineRule="auto"/>
              <w:ind w:left="80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8"/>
                <w:sz w:val="20"/>
                <w:szCs w:val="20"/>
              </w:rPr>
              <w:t>试验检测日期</w:t>
            </w:r>
          </w:p>
        </w:tc>
        <w:tc>
          <w:tcPr>
            <w:tcW w:w="3364" w:type="dxa"/>
            <w:gridSpan w:val="7"/>
            <w:vAlign w:val="top"/>
          </w:tcPr>
          <w:p w14:paraId="55CF9AF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61" w:type="dxa"/>
            <w:gridSpan w:val="3"/>
            <w:vAlign w:val="top"/>
          </w:tcPr>
          <w:p w14:paraId="630C8AEE">
            <w:pPr>
              <w:spacing w:before="55" w:line="185" w:lineRule="auto"/>
              <w:ind w:left="35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7"/>
                <w:sz w:val="20"/>
                <w:szCs w:val="20"/>
              </w:rPr>
              <w:t>试验条件</w:t>
            </w:r>
          </w:p>
        </w:tc>
        <w:tc>
          <w:tcPr>
            <w:tcW w:w="2514" w:type="dxa"/>
            <w:gridSpan w:val="4"/>
            <w:vAlign w:val="top"/>
          </w:tcPr>
          <w:p w14:paraId="718185C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56498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779" w:type="dxa"/>
            <w:gridSpan w:val="4"/>
            <w:vAlign w:val="top"/>
          </w:tcPr>
          <w:p w14:paraId="244E9E40">
            <w:pPr>
              <w:spacing w:before="54" w:line="185" w:lineRule="auto"/>
              <w:ind w:left="1001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8"/>
                <w:sz w:val="20"/>
                <w:szCs w:val="20"/>
              </w:rPr>
              <w:t>检测依据</w:t>
            </w:r>
          </w:p>
        </w:tc>
        <w:tc>
          <w:tcPr>
            <w:tcW w:w="3364" w:type="dxa"/>
            <w:gridSpan w:val="7"/>
            <w:vAlign w:val="top"/>
          </w:tcPr>
          <w:p w14:paraId="4E6939A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461" w:type="dxa"/>
            <w:gridSpan w:val="3"/>
            <w:vAlign w:val="top"/>
          </w:tcPr>
          <w:p w14:paraId="46951E94">
            <w:pPr>
              <w:spacing w:before="54" w:line="185" w:lineRule="auto"/>
              <w:ind w:left="35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7"/>
                <w:sz w:val="20"/>
                <w:szCs w:val="20"/>
              </w:rPr>
              <w:t>判定依据</w:t>
            </w:r>
          </w:p>
        </w:tc>
        <w:tc>
          <w:tcPr>
            <w:tcW w:w="2514" w:type="dxa"/>
            <w:gridSpan w:val="4"/>
            <w:vAlign w:val="top"/>
          </w:tcPr>
          <w:p w14:paraId="64C4484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325A9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779" w:type="dxa"/>
            <w:gridSpan w:val="4"/>
            <w:vAlign w:val="top"/>
          </w:tcPr>
          <w:p w14:paraId="0AC6E94F">
            <w:pPr>
              <w:spacing w:before="51" w:line="178" w:lineRule="auto"/>
              <w:ind w:left="249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9"/>
                <w:sz w:val="20"/>
                <w:szCs w:val="20"/>
              </w:rPr>
              <w:t>主要仪器设备名称及编号</w:t>
            </w:r>
          </w:p>
        </w:tc>
        <w:tc>
          <w:tcPr>
            <w:tcW w:w="7339" w:type="dxa"/>
            <w:gridSpan w:val="14"/>
            <w:vAlign w:val="top"/>
          </w:tcPr>
          <w:p w14:paraId="4A5FAC6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E9662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779" w:type="dxa"/>
            <w:gridSpan w:val="4"/>
            <w:vAlign w:val="top"/>
          </w:tcPr>
          <w:p w14:paraId="706D0682">
            <w:pPr>
              <w:spacing w:before="53" w:line="179" w:lineRule="auto"/>
              <w:ind w:left="259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0"/>
                <w:szCs w:val="20"/>
              </w:rPr>
              <w:t>混凝土设计强度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MPa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）</w:t>
            </w:r>
          </w:p>
        </w:tc>
        <w:tc>
          <w:tcPr>
            <w:tcW w:w="3322" w:type="dxa"/>
            <w:gridSpan w:val="6"/>
            <w:vAlign w:val="top"/>
          </w:tcPr>
          <w:p w14:paraId="519851D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3" w:type="dxa"/>
            <w:gridSpan w:val="4"/>
            <w:vAlign w:val="top"/>
          </w:tcPr>
          <w:p w14:paraId="69CBC2BF">
            <w:pPr>
              <w:spacing w:before="53" w:line="179" w:lineRule="auto"/>
              <w:ind w:left="190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0"/>
                <w:szCs w:val="20"/>
              </w:rPr>
              <w:t>回弹仪率定值</w:t>
            </w:r>
          </w:p>
        </w:tc>
        <w:tc>
          <w:tcPr>
            <w:tcW w:w="2514" w:type="dxa"/>
            <w:gridSpan w:val="4"/>
            <w:vAlign w:val="top"/>
          </w:tcPr>
          <w:p w14:paraId="5A28C85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40595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444" w:type="dxa"/>
            <w:gridSpan w:val="2"/>
            <w:vAlign w:val="top"/>
          </w:tcPr>
          <w:p w14:paraId="49CEF9B2">
            <w:pPr>
              <w:spacing w:before="50" w:line="179" w:lineRule="auto"/>
              <w:ind w:left="51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0"/>
                <w:szCs w:val="20"/>
              </w:rPr>
              <w:t>编号</w:t>
            </w:r>
          </w:p>
        </w:tc>
        <w:tc>
          <w:tcPr>
            <w:tcW w:w="5321" w:type="dxa"/>
            <w:gridSpan w:val="10"/>
            <w:vAlign w:val="top"/>
          </w:tcPr>
          <w:p w14:paraId="2DBEB275">
            <w:pPr>
              <w:spacing w:before="50" w:line="179" w:lineRule="auto"/>
              <w:ind w:left="2236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"/>
                <w:sz w:val="20"/>
                <w:szCs w:val="20"/>
              </w:rPr>
              <w:t xml:space="preserve">回弹值 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Ri</w:t>
            </w:r>
          </w:p>
        </w:tc>
        <w:tc>
          <w:tcPr>
            <w:tcW w:w="3353" w:type="dxa"/>
            <w:gridSpan w:val="6"/>
            <w:vAlign w:val="top"/>
          </w:tcPr>
          <w:p w14:paraId="044837E5">
            <w:pPr>
              <w:spacing w:before="50" w:line="179" w:lineRule="auto"/>
              <w:ind w:left="104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8"/>
                <w:w w:val="97"/>
                <w:sz w:val="20"/>
                <w:szCs w:val="20"/>
              </w:rPr>
              <w:t>碳化深度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(mm)</w:t>
            </w:r>
          </w:p>
        </w:tc>
      </w:tr>
      <w:tr w14:paraId="358847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724" w:type="dxa"/>
            <w:vAlign w:val="top"/>
          </w:tcPr>
          <w:p w14:paraId="00ED3288">
            <w:pPr>
              <w:spacing w:before="206" w:line="192" w:lineRule="auto"/>
              <w:ind w:left="159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0"/>
                <w:szCs w:val="20"/>
              </w:rPr>
              <w:t>构件</w:t>
            </w:r>
          </w:p>
        </w:tc>
        <w:tc>
          <w:tcPr>
            <w:tcW w:w="720" w:type="dxa"/>
            <w:vAlign w:val="top"/>
          </w:tcPr>
          <w:p w14:paraId="776B6F0A">
            <w:pPr>
              <w:spacing w:before="206" w:line="192" w:lineRule="auto"/>
              <w:ind w:left="154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0"/>
                <w:szCs w:val="20"/>
              </w:rPr>
              <w:t>测区</w:t>
            </w:r>
          </w:p>
        </w:tc>
        <w:tc>
          <w:tcPr>
            <w:tcW w:w="665" w:type="dxa"/>
            <w:vAlign w:val="top"/>
          </w:tcPr>
          <w:p w14:paraId="3A2A569E">
            <w:pPr>
              <w:spacing w:before="207" w:line="210" w:lineRule="auto"/>
              <w:ind w:left="29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670" w:type="dxa"/>
            <w:vAlign w:val="top"/>
          </w:tcPr>
          <w:p w14:paraId="67A9BFF4">
            <w:pPr>
              <w:spacing w:before="207" w:line="210" w:lineRule="auto"/>
              <w:ind w:left="284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664" w:type="dxa"/>
            <w:vAlign w:val="top"/>
          </w:tcPr>
          <w:p w14:paraId="02E7D29F">
            <w:pPr>
              <w:spacing w:before="207" w:line="208" w:lineRule="auto"/>
              <w:ind w:left="280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664" w:type="dxa"/>
            <w:vAlign w:val="top"/>
          </w:tcPr>
          <w:p w14:paraId="44536417">
            <w:pPr>
              <w:spacing w:before="207" w:line="210" w:lineRule="auto"/>
              <w:ind w:left="276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664" w:type="dxa"/>
            <w:gridSpan w:val="2"/>
            <w:vAlign w:val="top"/>
          </w:tcPr>
          <w:p w14:paraId="75412BE1">
            <w:pPr>
              <w:spacing w:before="207" w:line="208" w:lineRule="auto"/>
              <w:ind w:left="28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664" w:type="dxa"/>
            <w:vAlign w:val="top"/>
          </w:tcPr>
          <w:p w14:paraId="5F36F25B">
            <w:pPr>
              <w:spacing w:before="207" w:line="208" w:lineRule="auto"/>
              <w:ind w:left="280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666" w:type="dxa"/>
            <w:vAlign w:val="top"/>
          </w:tcPr>
          <w:p w14:paraId="4EAFF3CD">
            <w:pPr>
              <w:spacing w:before="207" w:line="210" w:lineRule="auto"/>
              <w:ind w:left="284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664" w:type="dxa"/>
            <w:gridSpan w:val="2"/>
            <w:vAlign w:val="top"/>
          </w:tcPr>
          <w:p w14:paraId="4B1C1825">
            <w:pPr>
              <w:spacing w:before="206" w:line="209" w:lineRule="auto"/>
              <w:ind w:left="28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672" w:type="dxa"/>
            <w:vAlign w:val="top"/>
          </w:tcPr>
          <w:p w14:paraId="280E6F2E">
            <w:pPr>
              <w:spacing w:before="207" w:line="210" w:lineRule="auto"/>
              <w:ind w:left="29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669" w:type="dxa"/>
            <w:gridSpan w:val="2"/>
            <w:vAlign w:val="top"/>
          </w:tcPr>
          <w:p w14:paraId="09260A96">
            <w:pPr>
              <w:spacing w:before="207" w:line="210" w:lineRule="auto"/>
              <w:ind w:left="284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669" w:type="dxa"/>
            <w:vAlign w:val="top"/>
          </w:tcPr>
          <w:p w14:paraId="35B48084">
            <w:pPr>
              <w:spacing w:before="207" w:line="208" w:lineRule="auto"/>
              <w:ind w:left="28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672" w:type="dxa"/>
            <w:vAlign w:val="top"/>
          </w:tcPr>
          <w:p w14:paraId="4AEE8270">
            <w:pPr>
              <w:spacing w:before="50" w:line="192" w:lineRule="auto"/>
              <w:ind w:left="12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0"/>
                <w:szCs w:val="20"/>
              </w:rPr>
              <w:t>测区</w:t>
            </w:r>
          </w:p>
          <w:p w14:paraId="56FE2D7C">
            <w:pPr>
              <w:spacing w:before="38" w:line="178" w:lineRule="auto"/>
              <w:ind w:left="12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0"/>
                <w:szCs w:val="20"/>
              </w:rPr>
              <w:t>均值</w:t>
            </w:r>
          </w:p>
        </w:tc>
        <w:tc>
          <w:tcPr>
            <w:tcW w:w="671" w:type="dxa"/>
            <w:vAlign w:val="top"/>
          </w:tcPr>
          <w:p w14:paraId="6280A03E">
            <w:pPr>
              <w:spacing w:before="50" w:line="192" w:lineRule="auto"/>
              <w:ind w:left="129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0"/>
                <w:szCs w:val="20"/>
              </w:rPr>
              <w:t>构件</w:t>
            </w:r>
          </w:p>
          <w:p w14:paraId="66D17D55">
            <w:pPr>
              <w:spacing w:before="38" w:line="178" w:lineRule="auto"/>
              <w:ind w:left="12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0"/>
                <w:szCs w:val="20"/>
              </w:rPr>
              <w:t>均值</w:t>
            </w:r>
          </w:p>
        </w:tc>
      </w:tr>
      <w:tr w14:paraId="54D34F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24" w:type="dxa"/>
            <w:vMerge w:val="restart"/>
            <w:tcBorders>
              <w:bottom w:val="nil"/>
            </w:tcBorders>
            <w:vAlign w:val="top"/>
          </w:tcPr>
          <w:p w14:paraId="2EE736D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1B2F95D9">
            <w:pPr>
              <w:spacing w:before="215" w:line="210" w:lineRule="auto"/>
              <w:ind w:left="326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665" w:type="dxa"/>
            <w:vAlign w:val="top"/>
          </w:tcPr>
          <w:p w14:paraId="4E21819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4F27FBE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23E3189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3844D3E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3C8CF51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4C0B6BE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5116E65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163DFF8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62384C0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restart"/>
            <w:tcBorders>
              <w:bottom w:val="nil"/>
            </w:tcBorders>
            <w:vAlign w:val="top"/>
          </w:tcPr>
          <w:p w14:paraId="3DB4AB4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restart"/>
            <w:tcBorders>
              <w:bottom w:val="nil"/>
            </w:tcBorders>
            <w:vAlign w:val="top"/>
          </w:tcPr>
          <w:p w14:paraId="6C3F7FA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375A6360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restart"/>
            <w:tcBorders>
              <w:bottom w:val="nil"/>
            </w:tcBorders>
            <w:vAlign w:val="top"/>
          </w:tcPr>
          <w:p w14:paraId="0F8ACCD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9E9D3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0E75542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01B989D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5" w:type="dxa"/>
            <w:vAlign w:val="top"/>
          </w:tcPr>
          <w:p w14:paraId="625E603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6458A4E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6A24C60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26DD846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4322564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237B29D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5E2A0F1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4613F9C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0BBEA27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continue"/>
            <w:tcBorders>
              <w:top w:val="nil"/>
            </w:tcBorders>
            <w:vAlign w:val="top"/>
          </w:tcPr>
          <w:p w14:paraId="1E75C80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continue"/>
            <w:tcBorders>
              <w:top w:val="nil"/>
            </w:tcBorders>
            <w:vAlign w:val="top"/>
          </w:tcPr>
          <w:p w14:paraId="379B0CD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126C877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3915AB10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C4854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524ABEC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0063E7DE">
            <w:pPr>
              <w:spacing w:before="215" w:line="210" w:lineRule="auto"/>
              <w:ind w:left="313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665" w:type="dxa"/>
            <w:vAlign w:val="top"/>
          </w:tcPr>
          <w:p w14:paraId="3EBD135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7E9379B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0865946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4A896DD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39E7FCA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557E674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7C1FA2B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610757B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3895D3F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restart"/>
            <w:tcBorders>
              <w:bottom w:val="nil"/>
            </w:tcBorders>
            <w:vAlign w:val="top"/>
          </w:tcPr>
          <w:p w14:paraId="34865E1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restart"/>
            <w:tcBorders>
              <w:bottom w:val="nil"/>
            </w:tcBorders>
            <w:vAlign w:val="top"/>
          </w:tcPr>
          <w:p w14:paraId="5326AC7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2EAA86D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2245F63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E28BC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5262556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479DE6E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5" w:type="dxa"/>
            <w:vAlign w:val="top"/>
          </w:tcPr>
          <w:p w14:paraId="5EB6C66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1191CE2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4D6A495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17600C4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10A2561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1E91998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13BE095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7AE590D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2AC9EF1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continue"/>
            <w:tcBorders>
              <w:top w:val="nil"/>
            </w:tcBorders>
            <w:vAlign w:val="top"/>
          </w:tcPr>
          <w:p w14:paraId="089C8C2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continue"/>
            <w:tcBorders>
              <w:top w:val="nil"/>
            </w:tcBorders>
            <w:vAlign w:val="top"/>
          </w:tcPr>
          <w:p w14:paraId="7B96853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3AA163F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078A9D0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79A10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7494F12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68BBE481">
            <w:pPr>
              <w:spacing w:before="213" w:line="208" w:lineRule="auto"/>
              <w:ind w:left="31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665" w:type="dxa"/>
            <w:vAlign w:val="top"/>
          </w:tcPr>
          <w:p w14:paraId="4B5CB2E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41C5431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7EB2A8A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4A01BAC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6B6CB14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1DE37C8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217EA260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5612E67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4C15A68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restart"/>
            <w:tcBorders>
              <w:bottom w:val="nil"/>
            </w:tcBorders>
            <w:vAlign w:val="top"/>
          </w:tcPr>
          <w:p w14:paraId="24A7EE1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restart"/>
            <w:tcBorders>
              <w:bottom w:val="nil"/>
            </w:tcBorders>
            <w:vAlign w:val="top"/>
          </w:tcPr>
          <w:p w14:paraId="169B92F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1B7E8F6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4D83DFD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23282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7263108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351E1DC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5" w:type="dxa"/>
            <w:vAlign w:val="top"/>
          </w:tcPr>
          <w:p w14:paraId="441D46C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4F9F1EB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1BDB7C8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092F3D4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77A66B8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4608A15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70164D1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6151795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37C960F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continue"/>
            <w:tcBorders>
              <w:top w:val="nil"/>
            </w:tcBorders>
            <w:vAlign w:val="top"/>
          </w:tcPr>
          <w:p w14:paraId="67E092C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continue"/>
            <w:tcBorders>
              <w:top w:val="nil"/>
            </w:tcBorders>
            <w:vAlign w:val="top"/>
          </w:tcPr>
          <w:p w14:paraId="07672F4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51B584E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587D7380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77B0A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08F2E61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76E9163E">
            <w:pPr>
              <w:spacing w:before="216" w:line="210" w:lineRule="auto"/>
              <w:ind w:left="310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665" w:type="dxa"/>
            <w:vAlign w:val="top"/>
          </w:tcPr>
          <w:p w14:paraId="68F783A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5EB6CED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7885D93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32E9ED3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16928FF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62DF96C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059B9F6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22D97DE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20233550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restart"/>
            <w:tcBorders>
              <w:bottom w:val="nil"/>
            </w:tcBorders>
            <w:vAlign w:val="top"/>
          </w:tcPr>
          <w:p w14:paraId="6BCE2F0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restart"/>
            <w:tcBorders>
              <w:bottom w:val="nil"/>
            </w:tcBorders>
            <w:vAlign w:val="top"/>
          </w:tcPr>
          <w:p w14:paraId="025B236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5A71A7F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3E63D0B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7A0CE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10DB4AB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16F145E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5" w:type="dxa"/>
            <w:vAlign w:val="top"/>
          </w:tcPr>
          <w:p w14:paraId="7297E9F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1F89CD6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5B263EF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3A10606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745D77E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3D22B4E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2087CEE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32368E5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537673C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continue"/>
            <w:tcBorders>
              <w:top w:val="nil"/>
            </w:tcBorders>
            <w:vAlign w:val="top"/>
          </w:tcPr>
          <w:p w14:paraId="196C716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continue"/>
            <w:tcBorders>
              <w:top w:val="nil"/>
            </w:tcBorders>
            <w:vAlign w:val="top"/>
          </w:tcPr>
          <w:p w14:paraId="631B616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5B95029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2986FCC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81C9E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5CFAECE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7025BBBA">
            <w:pPr>
              <w:spacing w:before="217" w:line="208" w:lineRule="auto"/>
              <w:ind w:left="31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665" w:type="dxa"/>
            <w:vAlign w:val="top"/>
          </w:tcPr>
          <w:p w14:paraId="1124FE3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7E13BB2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6ED1470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4B37567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270F130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4B45EEA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23F144D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434E26B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0279558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restart"/>
            <w:tcBorders>
              <w:bottom w:val="nil"/>
            </w:tcBorders>
            <w:vAlign w:val="top"/>
          </w:tcPr>
          <w:p w14:paraId="351EFFB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restart"/>
            <w:tcBorders>
              <w:bottom w:val="nil"/>
            </w:tcBorders>
            <w:vAlign w:val="top"/>
          </w:tcPr>
          <w:p w14:paraId="54A7AC5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1D93747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3F074F6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97FB0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2E83DB2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4FCCC06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5" w:type="dxa"/>
            <w:vAlign w:val="top"/>
          </w:tcPr>
          <w:p w14:paraId="37927C8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2CFD97D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158F88F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2D4A4AC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3E4652D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421CAF1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3609A26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142176B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26466B6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continue"/>
            <w:tcBorders>
              <w:top w:val="nil"/>
            </w:tcBorders>
            <w:vAlign w:val="top"/>
          </w:tcPr>
          <w:p w14:paraId="41D468C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continue"/>
            <w:tcBorders>
              <w:top w:val="nil"/>
            </w:tcBorders>
            <w:vAlign w:val="top"/>
          </w:tcPr>
          <w:p w14:paraId="39732FE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4B4DDB6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6799296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ACF9F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41A6E43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69662A57">
            <w:pPr>
              <w:spacing w:before="214" w:line="208" w:lineRule="auto"/>
              <w:ind w:left="313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665" w:type="dxa"/>
            <w:vAlign w:val="top"/>
          </w:tcPr>
          <w:p w14:paraId="33D6823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7C47D9C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5DEE84E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7221EBE0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6D39BC90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0344D06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77075A70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75D4E89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27B466F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restart"/>
            <w:tcBorders>
              <w:bottom w:val="nil"/>
            </w:tcBorders>
            <w:vAlign w:val="top"/>
          </w:tcPr>
          <w:p w14:paraId="635E03A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restart"/>
            <w:tcBorders>
              <w:bottom w:val="nil"/>
            </w:tcBorders>
            <w:vAlign w:val="top"/>
          </w:tcPr>
          <w:p w14:paraId="261776D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22035780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1421F47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24904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2304688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77F74E7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5" w:type="dxa"/>
            <w:vAlign w:val="top"/>
          </w:tcPr>
          <w:p w14:paraId="33C92B1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7C9901D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1253CD5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71E2FC1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5F9BDB6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631EDAC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3D98670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11893D7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06738C0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continue"/>
            <w:tcBorders>
              <w:top w:val="nil"/>
            </w:tcBorders>
            <w:vAlign w:val="top"/>
          </w:tcPr>
          <w:p w14:paraId="11A8A27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continue"/>
            <w:tcBorders>
              <w:top w:val="nil"/>
            </w:tcBorders>
            <w:vAlign w:val="top"/>
          </w:tcPr>
          <w:p w14:paraId="67368A1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4D7DA15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7690E6C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6C492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11B08B8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01874C74">
            <w:pPr>
              <w:spacing w:before="217" w:line="210" w:lineRule="auto"/>
              <w:ind w:left="316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665" w:type="dxa"/>
            <w:vAlign w:val="top"/>
          </w:tcPr>
          <w:p w14:paraId="2D50538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363F388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72D1A0D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2D051D70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63A61DF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39726CC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15FD058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57320BC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6027499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restart"/>
            <w:tcBorders>
              <w:bottom w:val="nil"/>
            </w:tcBorders>
            <w:vAlign w:val="top"/>
          </w:tcPr>
          <w:p w14:paraId="428C899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restart"/>
            <w:tcBorders>
              <w:bottom w:val="nil"/>
            </w:tcBorders>
            <w:vAlign w:val="top"/>
          </w:tcPr>
          <w:p w14:paraId="5686456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14922B2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2A24B8C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38655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58C5749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57305EC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5" w:type="dxa"/>
            <w:vAlign w:val="top"/>
          </w:tcPr>
          <w:p w14:paraId="46D3F93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3C92D8B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549BC28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44366E0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0EF5AAC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58D42AF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103B102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7B98BF8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4E577C3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continue"/>
            <w:tcBorders>
              <w:top w:val="nil"/>
            </w:tcBorders>
            <w:vAlign w:val="top"/>
          </w:tcPr>
          <w:p w14:paraId="75A0558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continue"/>
            <w:tcBorders>
              <w:top w:val="nil"/>
            </w:tcBorders>
            <w:vAlign w:val="top"/>
          </w:tcPr>
          <w:p w14:paraId="41229CE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592E2DE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39945A6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1CDF7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3AD7FA0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291A31CC">
            <w:pPr>
              <w:spacing w:before="215" w:line="209" w:lineRule="auto"/>
              <w:ind w:left="31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665" w:type="dxa"/>
            <w:vAlign w:val="top"/>
          </w:tcPr>
          <w:p w14:paraId="5F91402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4D4523A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6EB9B02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509C0D3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2B4D7AA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3D4331D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2494F32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0950103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5FD9719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restart"/>
            <w:tcBorders>
              <w:bottom w:val="nil"/>
            </w:tcBorders>
            <w:vAlign w:val="top"/>
          </w:tcPr>
          <w:p w14:paraId="6C9F8D2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restart"/>
            <w:tcBorders>
              <w:bottom w:val="nil"/>
            </w:tcBorders>
            <w:vAlign w:val="top"/>
          </w:tcPr>
          <w:p w14:paraId="1E35EF2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0D1D110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5982384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5EC61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05B0D79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5AD93B5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5" w:type="dxa"/>
            <w:vAlign w:val="top"/>
          </w:tcPr>
          <w:p w14:paraId="5B30F67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49B9EC9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5D8C37D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7B2679B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0776B80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2358BE3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4E3E697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2CB13F2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7E97F6A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continue"/>
            <w:tcBorders>
              <w:top w:val="nil"/>
            </w:tcBorders>
            <w:vAlign w:val="top"/>
          </w:tcPr>
          <w:p w14:paraId="2BACC91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continue"/>
            <w:tcBorders>
              <w:top w:val="nil"/>
            </w:tcBorders>
            <w:vAlign w:val="top"/>
          </w:tcPr>
          <w:p w14:paraId="69B9342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69A3AC0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3A48E6A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79BA6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16631A8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5F9B33AB">
            <w:pPr>
              <w:spacing w:before="215" w:line="208" w:lineRule="auto"/>
              <w:ind w:left="31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665" w:type="dxa"/>
            <w:vAlign w:val="top"/>
          </w:tcPr>
          <w:p w14:paraId="7697CCD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0272EA8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584D147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42A6157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1993EAF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32F156B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4DCA199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72103DE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120D39A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restart"/>
            <w:tcBorders>
              <w:bottom w:val="nil"/>
            </w:tcBorders>
            <w:vAlign w:val="top"/>
          </w:tcPr>
          <w:p w14:paraId="7319AB4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restart"/>
            <w:tcBorders>
              <w:bottom w:val="nil"/>
            </w:tcBorders>
            <w:vAlign w:val="top"/>
          </w:tcPr>
          <w:p w14:paraId="745C6D8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3905ECF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2C92505B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C099A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2A3C8F3C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4E0C85E6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5" w:type="dxa"/>
            <w:vAlign w:val="top"/>
          </w:tcPr>
          <w:p w14:paraId="75F22AF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213A69D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5CEF063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55A7303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476A67E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1525A21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161B323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6A5A8AF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3C72E4F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continue"/>
            <w:tcBorders>
              <w:top w:val="nil"/>
            </w:tcBorders>
            <w:vAlign w:val="top"/>
          </w:tcPr>
          <w:p w14:paraId="0B25090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continue"/>
            <w:tcBorders>
              <w:top w:val="nil"/>
            </w:tcBorders>
            <w:vAlign w:val="top"/>
          </w:tcPr>
          <w:p w14:paraId="07EA8DA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387DDB9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6B87902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50F93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724" w:type="dxa"/>
            <w:vMerge w:val="continue"/>
            <w:tcBorders>
              <w:top w:val="nil"/>
              <w:bottom w:val="nil"/>
            </w:tcBorders>
            <w:vAlign w:val="top"/>
          </w:tcPr>
          <w:p w14:paraId="600E7E4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3B3DF618">
            <w:pPr>
              <w:spacing w:before="217" w:line="208" w:lineRule="auto"/>
              <w:ind w:left="273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2"/>
                <w:sz w:val="20"/>
                <w:szCs w:val="20"/>
              </w:rPr>
              <w:t>10</w:t>
            </w:r>
          </w:p>
        </w:tc>
        <w:tc>
          <w:tcPr>
            <w:tcW w:w="665" w:type="dxa"/>
            <w:vAlign w:val="top"/>
          </w:tcPr>
          <w:p w14:paraId="708BE72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756C4A4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3707B4F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2E83C33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6D7B459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1055E04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4293BB0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7C53CC3F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6C8038D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restart"/>
            <w:tcBorders>
              <w:bottom w:val="nil"/>
            </w:tcBorders>
            <w:vAlign w:val="top"/>
          </w:tcPr>
          <w:p w14:paraId="70AF9695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restart"/>
            <w:tcBorders>
              <w:bottom w:val="nil"/>
            </w:tcBorders>
            <w:vAlign w:val="top"/>
          </w:tcPr>
          <w:p w14:paraId="5CA17C91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restart"/>
            <w:tcBorders>
              <w:bottom w:val="nil"/>
            </w:tcBorders>
            <w:vAlign w:val="top"/>
          </w:tcPr>
          <w:p w14:paraId="5FE24608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  <w:bottom w:val="nil"/>
            </w:tcBorders>
            <w:vAlign w:val="top"/>
          </w:tcPr>
          <w:p w14:paraId="0E988FB0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1CDAF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4" w:type="dxa"/>
            <w:vMerge w:val="continue"/>
            <w:tcBorders>
              <w:top w:val="nil"/>
            </w:tcBorders>
            <w:vAlign w:val="top"/>
          </w:tcPr>
          <w:p w14:paraId="544DE6C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430BED1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5" w:type="dxa"/>
            <w:vAlign w:val="top"/>
          </w:tcPr>
          <w:p w14:paraId="6D66F0D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0" w:type="dxa"/>
            <w:vAlign w:val="top"/>
          </w:tcPr>
          <w:p w14:paraId="2C5F212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6E44FE7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302650F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6F98FCA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vAlign w:val="top"/>
          </w:tcPr>
          <w:p w14:paraId="58D2D40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6" w:type="dxa"/>
            <w:vAlign w:val="top"/>
          </w:tcPr>
          <w:p w14:paraId="092AE5D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4" w:type="dxa"/>
            <w:gridSpan w:val="2"/>
            <w:vAlign w:val="top"/>
          </w:tcPr>
          <w:p w14:paraId="071BEC6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37BB3FE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vMerge w:val="continue"/>
            <w:tcBorders>
              <w:top w:val="nil"/>
            </w:tcBorders>
            <w:vAlign w:val="top"/>
          </w:tcPr>
          <w:p w14:paraId="11F0B463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69" w:type="dxa"/>
            <w:vMerge w:val="continue"/>
            <w:tcBorders>
              <w:top w:val="nil"/>
            </w:tcBorders>
            <w:vAlign w:val="top"/>
          </w:tcPr>
          <w:p w14:paraId="1EF42314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2" w:type="dxa"/>
            <w:vMerge w:val="continue"/>
            <w:tcBorders>
              <w:top w:val="nil"/>
            </w:tcBorders>
            <w:vAlign w:val="top"/>
          </w:tcPr>
          <w:p w14:paraId="5DE8D172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71" w:type="dxa"/>
            <w:vMerge w:val="continue"/>
            <w:tcBorders>
              <w:top w:val="nil"/>
            </w:tcBorders>
            <w:vAlign w:val="top"/>
          </w:tcPr>
          <w:p w14:paraId="0597461A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5FBE8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1444" w:type="dxa"/>
            <w:gridSpan w:val="2"/>
            <w:vAlign w:val="top"/>
          </w:tcPr>
          <w:p w14:paraId="27C9A5FB">
            <w:pPr>
              <w:spacing w:before="131" w:line="224" w:lineRule="auto"/>
              <w:ind w:left="517" w:right="51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0"/>
                <w:szCs w:val="20"/>
              </w:rPr>
              <w:t>测面状态</w:t>
            </w:r>
          </w:p>
        </w:tc>
        <w:tc>
          <w:tcPr>
            <w:tcW w:w="2907" w:type="dxa"/>
            <w:gridSpan w:val="5"/>
            <w:vAlign w:val="top"/>
          </w:tcPr>
          <w:p w14:paraId="20513F43">
            <w:pPr>
              <w:spacing w:before="129" w:line="190" w:lineRule="auto"/>
              <w:ind w:left="110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侧面、顶面、底面、干燥、潮</w:t>
            </w:r>
          </w:p>
          <w:p w14:paraId="1330C790">
            <w:pPr>
              <w:spacing w:before="40" w:line="193" w:lineRule="auto"/>
              <w:ind w:left="135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湿</w:t>
            </w:r>
          </w:p>
        </w:tc>
        <w:tc>
          <w:tcPr>
            <w:tcW w:w="2414" w:type="dxa"/>
            <w:gridSpan w:val="5"/>
            <w:vAlign w:val="top"/>
          </w:tcPr>
          <w:p w14:paraId="46EFBB04">
            <w:pPr>
              <w:spacing w:before="286" w:line="190" w:lineRule="auto"/>
              <w:ind w:left="68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7"/>
                <w:sz w:val="20"/>
                <w:szCs w:val="20"/>
              </w:rPr>
              <w:t>混凝土龄期</w:t>
            </w:r>
          </w:p>
        </w:tc>
        <w:tc>
          <w:tcPr>
            <w:tcW w:w="3353" w:type="dxa"/>
            <w:gridSpan w:val="6"/>
            <w:vAlign w:val="top"/>
          </w:tcPr>
          <w:p w14:paraId="32DB0503">
            <w:pPr>
              <w:spacing w:before="285" w:line="192" w:lineRule="auto"/>
              <w:ind w:left="26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1"/>
                <w:szCs w:val="21"/>
              </w:rPr>
              <w:t>0～14d、14d～1000d、＞1000d</w:t>
            </w:r>
          </w:p>
        </w:tc>
      </w:tr>
      <w:tr w14:paraId="3E062B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444" w:type="dxa"/>
            <w:gridSpan w:val="2"/>
            <w:vAlign w:val="top"/>
          </w:tcPr>
          <w:p w14:paraId="5CC66086">
            <w:pPr>
              <w:spacing w:before="129" w:line="224" w:lineRule="auto"/>
              <w:ind w:left="519" w:right="512" w:hanging="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4"/>
                <w:sz w:val="20"/>
                <w:szCs w:val="20"/>
              </w:rPr>
              <w:t>测试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0"/>
                <w:szCs w:val="20"/>
              </w:rPr>
              <w:t>角度</w:t>
            </w:r>
          </w:p>
        </w:tc>
        <w:tc>
          <w:tcPr>
            <w:tcW w:w="2907" w:type="dxa"/>
            <w:gridSpan w:val="5"/>
            <w:vAlign w:val="top"/>
          </w:tcPr>
          <w:p w14:paraId="4C3367F5">
            <w:pPr>
              <w:spacing w:before="129" w:line="224" w:lineRule="auto"/>
              <w:ind w:left="848" w:right="491" w:hanging="386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26"/>
                <w:sz w:val="20"/>
                <w:szCs w:val="20"/>
              </w:rPr>
              <w:t>水平、向下(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9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9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26"/>
                <w:sz w:val="20"/>
                <w:szCs w:val="20"/>
              </w:rPr>
              <w:t>°)、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13"/>
                <w:w w:val="122"/>
                <w:sz w:val="20"/>
                <w:szCs w:val="20"/>
              </w:rPr>
              <w:t>向上(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7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7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13"/>
                <w:w w:val="122"/>
                <w:sz w:val="20"/>
                <w:szCs w:val="20"/>
              </w:rPr>
              <w:t>°)</w:t>
            </w:r>
          </w:p>
        </w:tc>
        <w:tc>
          <w:tcPr>
            <w:tcW w:w="2414" w:type="dxa"/>
            <w:gridSpan w:val="5"/>
            <w:vAlign w:val="top"/>
          </w:tcPr>
          <w:p w14:paraId="3BAA65E9">
            <w:pPr>
              <w:spacing w:before="286" w:line="190" w:lineRule="auto"/>
              <w:ind w:left="47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8"/>
                <w:sz w:val="20"/>
                <w:szCs w:val="20"/>
              </w:rPr>
              <w:t>混凝土输送方式</w:t>
            </w:r>
          </w:p>
        </w:tc>
        <w:tc>
          <w:tcPr>
            <w:tcW w:w="3353" w:type="dxa"/>
            <w:gridSpan w:val="6"/>
            <w:vAlign w:val="top"/>
          </w:tcPr>
          <w:p w14:paraId="07E034AD">
            <w:pPr>
              <w:spacing w:before="285" w:line="187" w:lineRule="auto"/>
              <w:ind w:left="890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12"/>
                <w:sz w:val="20"/>
                <w:szCs w:val="20"/>
              </w:rPr>
              <w:t>泵送:（是、否）</w:t>
            </w:r>
          </w:p>
        </w:tc>
      </w:tr>
      <w:tr w14:paraId="067ACB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10118" w:type="dxa"/>
            <w:gridSpan w:val="18"/>
            <w:vAlign w:val="top"/>
          </w:tcPr>
          <w:p w14:paraId="330AFA6C">
            <w:pPr>
              <w:spacing w:before="55" w:line="192" w:lineRule="auto"/>
              <w:ind w:left="11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2"/>
                <w:sz w:val="20"/>
                <w:szCs w:val="20"/>
              </w:rPr>
              <w:t>备注：</w:t>
            </w:r>
          </w:p>
        </w:tc>
      </w:tr>
    </w:tbl>
    <w:p w14:paraId="6361E80F">
      <w:pPr>
        <w:pStyle w:val="2"/>
        <w:spacing w:before="49" w:line="191" w:lineRule="auto"/>
        <w:ind w:left="533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检测：</w:t>
      </w:r>
      <w:r>
        <w:rPr>
          <w:rFonts w:hint="eastAsia" w:ascii="宋体" w:hAnsi="宋体" w:eastAsia="宋体" w:cs="宋体"/>
          <w:b w:val="0"/>
          <w:bCs w:val="0"/>
          <w:spacing w:val="1"/>
          <w:sz w:val="21"/>
          <w:szCs w:val="21"/>
        </w:rPr>
        <w:t xml:space="preserve">           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记录：      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pacing w:val="-1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pacing w:val="-1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-1"/>
          <w:sz w:val="21"/>
          <w:szCs w:val="21"/>
        </w:rPr>
        <w:t xml:space="preserve"> 复核：       </w:t>
      </w:r>
      <w:r>
        <w:rPr>
          <w:rFonts w:hint="eastAsia" w:ascii="宋体" w:hAnsi="宋体" w:eastAsia="宋体" w:cs="宋体"/>
          <w:b w:val="0"/>
          <w:bCs w:val="0"/>
          <w:spacing w:val="-1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pacing w:val="-1"/>
          <w:sz w:val="21"/>
          <w:szCs w:val="21"/>
        </w:rPr>
        <w:t xml:space="preserve">   日期：      年     月    日</w:t>
      </w:r>
    </w:p>
    <w:sectPr>
      <w:headerReference r:id="rId5" w:type="default"/>
      <w:pgSz w:w="11907" w:h="16839"/>
      <w:pgMar w:top="841" w:right="890" w:bottom="0" w:left="89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71708">
    <w:pPr>
      <w:wordWrap w:val="0"/>
      <w:jc w:val="right"/>
      <w:rPr>
        <w:rFonts w:hint="eastAsia"/>
        <w:sz w:val="18"/>
        <w:szCs w:val="18"/>
      </w:rPr>
    </w:pPr>
  </w:p>
  <w:p w14:paraId="54DD8F72">
    <w:pPr>
      <w:wordWrap w:val="0"/>
      <w:jc w:val="right"/>
      <w:rPr>
        <w:rFonts w:hint="eastAsia"/>
        <w:sz w:val="18"/>
        <w:szCs w:val="18"/>
      </w:rPr>
    </w:pPr>
  </w:p>
  <w:p w14:paraId="6F45FD54">
    <w:pPr>
      <w:wordWrap w:val="0"/>
      <w:jc w:val="right"/>
      <w:rPr>
        <w:rFonts w:hint="eastAsia"/>
        <w:sz w:val="18"/>
        <w:szCs w:val="18"/>
      </w:rPr>
    </w:pPr>
  </w:p>
  <w:p w14:paraId="04DA39BE">
    <w:pPr>
      <w:wordWrap w:val="0"/>
      <w:jc w:val="right"/>
      <w:rPr>
        <w:rFonts w:hint="eastAsia"/>
        <w:sz w:val="18"/>
        <w:szCs w:val="18"/>
      </w:rPr>
    </w:pPr>
  </w:p>
  <w:p w14:paraId="6CD6D6B2">
    <w:pPr>
      <w:wordWrap w:val="0"/>
      <w:jc w:val="right"/>
    </w:pPr>
    <w:r>
      <w:rPr>
        <w:rFonts w:hint="eastAsia"/>
        <w:sz w:val="18"/>
        <w:szCs w:val="18"/>
      </w:rPr>
      <w:t>第  页 共  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8644A5D"/>
    <w:rsid w:val="399A5F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234</Words>
  <Characters>262</Characters>
  <TotalTime>0</TotalTime>
  <ScaleCrop>false</ScaleCrop>
  <LinksUpToDate>false</LinksUpToDate>
  <CharactersWithSpaces>450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2026-06-08T09:18:00Z</dcterms:created>
  <dc:creator>33619</dc:creator>
  <cp:lastModifiedBy>Pure</cp:lastModifiedBy>
  <dcterms:modified xsi:type="dcterms:W3CDTF">2026-06-08T02:16:52Z</dcterms:modified>
  <dc:title>3-è®°å½Łè¡¨æ€¼-æ¡¥éı§äº„é…¨å¸¸çﬂ¨æ−•æœ¯è¡¨æ€¼.doc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2026-06-08T09:21:34Z</vt:filetime>
  </property>
  <property fmtid="{D5CDD505-2E9C-101B-9397-08002B2CF9AE}" pid="4" name="KSOTemplateDocerSaveRecord">
    <vt:lpwstr>eyJoZGlkIjoiMjFiN2JhNTU0YTIxYWJjZDE4YTA3YzVjZGYyYTMxMTEiLCJ1c2VySWQiOiIxMjUxNzgwNDYwIn0=</vt:lpwstr>
  </property>
  <property fmtid="{D5CDD505-2E9C-101B-9397-08002B2CF9AE}" pid="5" name="KSOProductBuildVer">
    <vt:lpwstr>2052-12.1.0.26375</vt:lpwstr>
  </property>
  <property fmtid="{D5CDD505-2E9C-101B-9397-08002B2CF9AE}" pid="6" name="ICV">
    <vt:lpwstr>4239AD17ADBA4490820AD5317BAC2152_12</vt:lpwstr>
  </property>
</Properties>
</file>